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0179" w14:textId="77777777" w:rsidR="0074696E" w:rsidRPr="00771E30" w:rsidRDefault="00FE6F1B" w:rsidP="00EC40D5">
      <w:pPr>
        <w:pStyle w:val="Sectionbreakfirstpage"/>
        <w:rPr>
          <w:rFonts w:ascii="Myanmar Text" w:hAnsi="Myanmar Text" w:cs="Myanmar Text"/>
        </w:rPr>
      </w:pPr>
      <w:r w:rsidRPr="00771E30">
        <w:rPr>
          <w:rFonts w:ascii="Myanmar Text" w:hAnsi="Myanmar Text" w:cs="Myanmar Text"/>
        </w:rPr>
        <w:drawing>
          <wp:anchor distT="0" distB="0" distL="114300" distR="114300" simplePos="0" relativeHeight="251658240" behindDoc="1" locked="1" layoutInCell="1" allowOverlap="0" wp14:anchorId="3FB12D74" wp14:editId="0B2997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4451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4647C" w14:textId="77777777" w:rsidR="00A62D44" w:rsidRPr="00771E30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771E30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5562E" w:rsidRPr="00771E30" w14:paraId="759967F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EFFC79B" w14:textId="4970C474" w:rsidR="003B5733" w:rsidRPr="00771E30" w:rsidRDefault="00FE6F1B" w:rsidP="003B5733">
            <w:pPr>
              <w:pStyle w:val="Documenttitle"/>
              <w:rPr>
                <w:rFonts w:ascii="Myanmar Text" w:hAnsi="Myanmar Text" w:cs="Myanmar Text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</w:rPr>
              <w:t>ဘံးထိရံယါစူပၢခဲ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(</w:t>
            </w:r>
            <w:r w:rsidRPr="00771E30">
              <w:rPr>
                <w:rFonts w:ascii="Myanmar Text" w:eastAsia="Zawgyi-One" w:hAnsi="Myanmar Text" w:cs="Myanmar Text"/>
              </w:rPr>
              <w:t>ရ</w:t>
            </w:r>
            <w:r w:rsidRPr="00771E30">
              <w:rPr>
                <w:rFonts w:ascii="Myanmar Text" w:eastAsia="Zawgyi-One" w:hAnsi="Myanmar Text" w:cs="Myanmar Text"/>
              </w:rPr>
              <w:t>)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ကသံ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ကျးတဖ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ၣ်</w:t>
            </w:r>
          </w:p>
        </w:tc>
      </w:tr>
      <w:tr w:rsidR="00560661" w14:paraId="7FE0C3A4" w14:textId="77777777" w:rsidTr="004B3912">
        <w:tc>
          <w:tcPr>
            <w:tcW w:w="10348" w:type="dxa"/>
          </w:tcPr>
          <w:p w14:paraId="715FB647" w14:textId="77777777" w:rsidR="00560661" w:rsidRPr="00A1389F" w:rsidRDefault="00560661" w:rsidP="004B3912">
            <w:pPr>
              <w:pStyle w:val="Documentsubtitle"/>
            </w:pPr>
            <w:bookmarkStart w:id="0" w:name="_Hlk91162095"/>
            <w:r w:rsidRPr="00A64F58">
              <w:t xml:space="preserve">Victorian </w:t>
            </w:r>
            <w:proofErr w:type="spellStart"/>
            <w:r w:rsidRPr="00A64F58">
              <w:t>Supercare</w:t>
            </w:r>
            <w:proofErr w:type="spellEnd"/>
            <w:r w:rsidRPr="00A64F58">
              <w:t xml:space="preserve"> Pharmacies</w:t>
            </w:r>
            <w:bookmarkEnd w:id="0"/>
            <w:r w:rsidRPr="00A64F58">
              <w:t xml:space="preserve"> </w:t>
            </w:r>
            <w:r>
              <w:t xml:space="preserve">- </w:t>
            </w:r>
            <w:r w:rsidRPr="00C64766">
              <w:t xml:space="preserve">Karen </w:t>
            </w:r>
            <w:proofErr w:type="spellStart"/>
            <w:r w:rsidRPr="00C64766">
              <w:t>S'gaw</w:t>
            </w:r>
            <w:proofErr w:type="spellEnd"/>
            <w:r w:rsidRPr="00C64766">
              <w:t xml:space="preserve"> | </w:t>
            </w:r>
            <w:r w:rsidRPr="00C64766">
              <w:rPr>
                <w:rFonts w:cs="Myanmar Text" w:hint="cs"/>
                <w:cs/>
                <w:lang w:bidi="my-MM"/>
              </w:rPr>
              <w:t>ကညီကျိာ်</w:t>
            </w:r>
          </w:p>
        </w:tc>
      </w:tr>
      <w:tr w:rsidR="0005562E" w:rsidRPr="00771E30" w14:paraId="6DB68C69" w14:textId="77777777" w:rsidTr="00B07FF7">
        <w:tc>
          <w:tcPr>
            <w:tcW w:w="10348" w:type="dxa"/>
          </w:tcPr>
          <w:p w14:paraId="2E00BF45" w14:textId="77777777" w:rsidR="003B5733" w:rsidRPr="00771E30" w:rsidRDefault="00FE6F1B" w:rsidP="001E5058">
            <w:pPr>
              <w:pStyle w:val="Bannermarking"/>
              <w:rPr>
                <w:rFonts w:ascii="Myanmar Text" w:hAnsi="Myanmar Text" w:cs="Myanmar Text"/>
              </w:rPr>
            </w:pPr>
            <w:r w:rsidRPr="00771E30">
              <w:rPr>
                <w:rFonts w:ascii="Myanmar Text" w:hAnsi="Myanmar Text" w:cs="Myanmar Text"/>
              </w:rPr>
              <w:fldChar w:fldCharType="begin"/>
            </w:r>
            <w:r w:rsidRPr="00771E30">
              <w:rPr>
                <w:rFonts w:ascii="Myanmar Text" w:hAnsi="Myanmar Text" w:cs="Myanmar Text"/>
              </w:rPr>
              <w:instrText xml:space="preserve"> FILLIN  "Type the protective marking" \d OFFICIAL \o  \* MERGEFORMAT </w:instrText>
            </w:r>
            <w:r w:rsidRPr="00771E30">
              <w:rPr>
                <w:rFonts w:ascii="Myanmar Text" w:hAnsi="Myanmar Text" w:cs="Myanmar Text"/>
              </w:rPr>
              <w:fldChar w:fldCharType="separate"/>
            </w:r>
            <w:r w:rsidR="00821380" w:rsidRPr="00771E30">
              <w:rPr>
                <w:rFonts w:ascii="Myanmar Text" w:hAnsi="Myanmar Text" w:cs="Myanmar Text"/>
              </w:rPr>
              <w:t>OFFICIAL</w:t>
            </w:r>
            <w:r w:rsidRPr="00771E30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0F3589E4" w14:textId="77777777" w:rsidR="00580394" w:rsidRPr="00771E30" w:rsidRDefault="00580394" w:rsidP="007173CA">
      <w:pPr>
        <w:pStyle w:val="Body"/>
        <w:rPr>
          <w:rFonts w:ascii="Myanmar Text" w:hAnsi="Myanmar Text" w:cs="Myanmar Text"/>
        </w:rPr>
        <w:sectPr w:rsidR="00580394" w:rsidRPr="00771E30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3F7991E" w14:textId="77777777" w:rsidR="00821380" w:rsidRPr="00771E30" w:rsidRDefault="00FE6F1B" w:rsidP="00821380">
      <w:pPr>
        <w:spacing w:before="100" w:beforeAutospacing="1" w:after="100" w:afterAutospacing="1" w:line="240" w:lineRule="auto"/>
        <w:rPr>
          <w:rFonts w:ascii="Myanmar Text" w:hAnsi="Myanmar Text" w:cs="Myanmar Text"/>
          <w:color w:val="222222"/>
          <w:sz w:val="24"/>
          <w:szCs w:val="24"/>
          <w:lang w:eastAsia="en-AU"/>
        </w:rPr>
      </w:pPr>
      <w:bookmarkStart w:id="1" w:name="_Hlk41913885"/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ဘံးထိရံယါစူပၢခဲ</w:t>
      </w:r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ကသံၣ်ကျးတဖၣ်အံၤဘၣ်တၢ်ဆီၣ်ထွဲအီၤလၢဘံးထိရံယါပဒိၣ်ဒ်သိးတၢ်ကဟ့ၣ်ခွဲးယာ်လၢတၢ်ကမၤန့ၢ်သူ၀ဲဒၣ်စဲၣ်နီၤဆူၣ်ချ့တၢ်ကွၢ်ထွဲကဟုကယၥ်ဒီးတၢ်ဟ့ၣ်ကူၣ်ဟ့ၣ်ဖးအဂီၢ်လီၤ</w:t>
      </w:r>
      <w:r w:rsidRPr="00771E30">
        <w:rPr>
          <w:rFonts w:ascii="Myanmar Text" w:eastAsia="Zawgyi-One" w:hAnsi="Myanmar Text" w:cs="Myanmar Text"/>
          <w:color w:val="222222"/>
          <w:sz w:val="24"/>
          <w:szCs w:val="24"/>
          <w:lang w:eastAsia="en-AU"/>
        </w:rPr>
        <w:t>.</w:t>
      </w:r>
    </w:p>
    <w:p w14:paraId="1CB9CA99" w14:textId="77777777" w:rsidR="00821380" w:rsidRPr="00771E30" w:rsidRDefault="00FE6F1B" w:rsidP="00821380">
      <w:pPr>
        <w:spacing w:before="100" w:beforeAutospacing="1" w:after="100" w:afterAutospacing="1" w:line="240" w:lineRule="auto"/>
        <w:rPr>
          <w:rFonts w:ascii="Myanmar Text" w:hAnsi="Myanmar Text" w:cs="Myanmar Text"/>
          <w:color w:val="222222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စူပၢခဲ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)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ကသံ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ကျးတဖ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ျၢၣ်န့ၣ်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--</w:t>
      </w:r>
    </w:p>
    <w:p w14:paraId="1E9E19FD" w14:textId="77777777" w:rsidR="00821380" w:rsidRPr="00771E30" w:rsidRDefault="00FE6F1B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အိးထီ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ၣ်၀ဲတသီန့ၣ်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၂၄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ရံ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တနွံအတီ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နွံသီ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ဟ့ၣ်ထီၣ်၀ဲတၢ်ဒိးန့ၢ်ဘၣ်ဟ့ၣ်ကူၣ်ဟ့ၣ်ဖးလၢပှၤဆါကသံၣ်ကျးအပှၤဘၣ်မူဘၣ်ဒါအအိၣ်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ဟ့ၣ်လီၤ၀ဲကသံၣ်ကသီတဖၣ်ဒီးထုးထီၣ်ဟ့ၣ်လီၤ၀ဲကသံၣ်ကသီလၢကသံၣ်သရၣ်နဲၣ်လီၤတဖၣ်န့ၣ်လီၤ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</w:p>
    <w:p w14:paraId="3257C08C" w14:textId="77777777" w:rsidR="00821380" w:rsidRPr="00771E30" w:rsidRDefault="00FE6F1B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ပၣ်ဃုၥ်၀ဲတၢ်ဟ့ၣ်ကူၣ်ဟ့ၣ်ဖးလၢပှၤကစၢ်မၤဒၣ်၀ဲဃုၥ်ဒီးသရၣ်သရၣ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်မုၣ်ကွၢ်ပှၤဆါအတၢ်ကွၢ်ထွဲမၤစၢၤကလီ၀ဲဖဲ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ဟါ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၆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၁၀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နၣ်ရံၣ်အဘၢၣ်စၢၤကိးနံၤဒဲးလၢတၢ်ဆူးတၢ်ဆါဒီးတၢ်ဘၣ်ဒိဘၣ်ထံးတဆံးတက့ၢ်တဖၣ်အဂီၢ်လီၤ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6B829931" w14:textId="77777777" w:rsidR="00821380" w:rsidRPr="00771E30" w:rsidRDefault="00FE6F1B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မၤအံၤလဲၤတရံးမၤတၢ်လၢကသံၣ်ကျးလၢတၢ်ဃုထၢထီၣ်အီၤအမံၤဒီးအပနံာ်အမံၤအဖီလာ်လၢကဟ့ၣ်အါထီၣ်၀ဲတၢ်မၤစၢၤအတၢ်ဖံးတၢ်မၤလၢနပှၤတ၀ၢအပူၤ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အ၀ဲ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သ့ၣ်ဘၣ်တၢ်ဆီၣ်ထွဲအီၤလၢပဒိၣ်ဒ်သိးကအိးထီၣ်၀ဲဖဲတၢ်မၤပျၢ်နၣ်ရံၣ်အလီၢ်ခံကတီၢ်တဖၣ်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တနွံန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နွံသီဒီးအိ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ၢ်ဟ့ၣ်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နဲ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ကျဲအဒၢးလ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ပာ်လီၤဆီဃာ်အီၤတဖျၢၣ်လၢသရၣ်သရၣ်မုၣ်ကွၢ်ပှၤဆါအဂီၢ်ဒ်သိးကမၤလီၤတံၢ်နတၢ်ခူသူၣ်အဂီၢ်ဖဲနတၢ်လဲၤထံၣ်အီၤအခါ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 </w:t>
      </w:r>
    </w:p>
    <w:p w14:paraId="0C3BE0F1" w14:textId="02B3709C" w:rsidR="00821380" w:rsidRPr="00771E30" w:rsidRDefault="00FE6F1B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ပးကဲ၀ဲနတၢ်ဂ့ၢ်ခူသူၣ်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နဆူၣ်ချ့တၢ်ဂ့ၢ်တၢ်ကျိၤတဖၣ်တၢ်ကနီၤဟ့ၣ်လီၤအီၤထဲဒၣ်နတၢ်ပျဲခွဲး</w:t>
      </w:r>
      <w:r w:rsidR="00F3609B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ဧိၤလၢတၢ်လိၣ်ဘၣ်လီၤဆီအဒိၣ်အအါအဖီခိၣ်ပၣ်ဃုၥ်၀ဲနကသံၣ်သရၣ်လၢနထံၣ်ညီနုၢ်အီၤန့ၣ်လီၤ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70314601" w14:textId="77777777" w:rsidR="00821380" w:rsidRPr="00771E30" w:rsidRDefault="00FE6F1B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ဒိးန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့ၢ်ဘၣ်တၢ်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ကျိးထံအတ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မၤစ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ၢၤ</w:t>
      </w:r>
    </w:p>
    <w:p w14:paraId="2D578701" w14:textId="77777777" w:rsidR="00821380" w:rsidRPr="00771E30" w:rsidRDefault="00FE6F1B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ဒီးဘံ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ဘၢအိ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ခိးတ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ဖဲမု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နၤကတီ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သးအဖီခိ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ၣ်ဘၣ်မ့ၢ်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ၣ်၀ဲန့ၣ်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ဂ့ၢ်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ဂ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အူတ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မၤစ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အကျိၤအကျဲလၢအက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ြၢ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းအဘ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တဖ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ၣ်ကဟဲ၀ဲလီၤ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 </w:t>
      </w:r>
    </w:p>
    <w:p w14:paraId="11E307E9" w14:textId="77777777" w:rsidR="00821380" w:rsidRPr="00771E30" w:rsidRDefault="00FE6F1B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ပၥ်ကီၤဃၥ်ပတီၢ်မုၢ်ကသံၣ်ကသီလၢပှၤဆါလၢတၢ်ကူစါယါဘျါအီၤတန့ၢ်လၢၤဘၣ်တဖၣ်အဂီၢ်</w:t>
      </w:r>
    </w:p>
    <w:p w14:paraId="4DB32141" w14:textId="77777777" w:rsidR="00821380" w:rsidRPr="00771E30" w:rsidRDefault="00FE6F1B" w:rsidP="00821380">
      <w:pPr>
        <w:spacing w:before="100" w:beforeAutospacing="1" w:after="100" w:afterAutospacing="1" w:line="240" w:lineRule="auto"/>
        <w:outlineLvl w:val="1"/>
        <w:rPr>
          <w:rFonts w:ascii="Myanmar Text" w:hAnsi="Myanmar Text" w:cs="Myanmar Text"/>
          <w:color w:val="001A35"/>
          <w:sz w:val="36"/>
          <w:szCs w:val="36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lastRenderedPageBreak/>
        <w:t>သရ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သရ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မု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ၣ်ကွၢ်ပှၤ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ဆါတဖ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အတ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ၢ်ကွၢ်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ထွဲမၤစ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ၢၤ</w:t>
      </w:r>
    </w:p>
    <w:p w14:paraId="6C0F8983" w14:textId="77777777" w:rsidR="00821380" w:rsidRPr="00771E30" w:rsidRDefault="00FE6F1B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လၢတ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ၢ်သ့ၣ်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ညါပ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ၥ်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ပနီ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အလၤတဂ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(registered nurse)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ၣ်၀ဲလၢတၢ်ဟ့ၣ်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ၣ်ဟ့ၣ်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ဖးအဂီ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ကိးနၤဒဲးဖဲ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ဟါ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၆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-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၁၀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ရံ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အဘ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ၢၣ်စၢၤန့ၣ်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</w:p>
    <w:p w14:paraId="2B1B4AB2" w14:textId="62B5E267" w:rsidR="00821380" w:rsidRPr="00771E30" w:rsidRDefault="00FE6F1B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တဖၣ်အိၣ်၀ဲ</w:t>
      </w:r>
      <w:proofErr w:type="gram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လၢနကထံၣ်အီၤဒီးကူယါန့ၢ်တၢ်ဆါတဒိၣ်တဆံးတဖၣ်ဒ်တၢ်လိၤသး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 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သွံ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တဖိး</w:t>
      </w:r>
      <w:proofErr w:type="spellEnd"/>
      <w:proofErr w:type="gram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မံတ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လိၤကိ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ဒီးတၢ်ဃၢ်အ့ၣ်ဘၣ်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,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ဒီးယါ၀ဲတၢ်ကူးကါဘၣ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်ဒိဘၣ်ထံးဒီးဘ့ၣ်ဘျူးကုဘျူးတဒိၣ်တဆံးတဖၣ်န့ၣ်လီၤ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အ၀ဲသ့ၣ်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ကမၤက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ွၢ်စ့ၢ်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ကီးနသွံ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ထီ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သွံ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ဟ့ၣ်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ၣ်ဟ့ၣ်ဖး၀ဲတၢ်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ဆဲးကသံ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ဒီသဒၢဒီးဟ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ၣ်ဟ့ၣ်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ဖး</w:t>
      </w:r>
      <w:proofErr w:type="spellEnd"/>
      <w:r w:rsidR="0063507C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၀ဲတၢ်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မူအိ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ဂဲၤအကျိၤအကျဲဒီးဆူ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ၣ်ချ့တၢ်ဂ့ၢ်တၢ်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ကျိၤတဖ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ၣ်န့ၣ်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510D5BEA" w14:textId="77777777" w:rsidR="00821380" w:rsidRPr="00771E30" w:rsidRDefault="00FE6F1B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တဖၣ်ဆဲးကသံၣ်ဒီသဒၢတနီၤသ့စ့ၢ်ကီးဒ်အမ့ၢ်တၢ်ကူးဖးထ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ီဒီးတိးကွ့ကသံၣ်ဒီသဒၢတဖၣ်န့ၣ်လီၤ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အ၀ဲသ့ၣ်ဆဲးကသံၣ်ဒီသဒၢလၢအဘၣ်တၢ်နဲၣ်လီၤအီၤလၢကသံၣ်သရၣ်တဖၣ်သ့စ့ၢ်ကီၤလီၤ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088C0444" w14:textId="77777777" w:rsidR="00821380" w:rsidRPr="00771E30" w:rsidRDefault="00FE6F1B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လၢအအိၣ်၀ဲဖဲစူပၢခဲ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ကသံၣ်ကျးအလီၢ်တဖၣ်ကဟ့ၣ်နဲၣ်လီၤ၀ဲကသံၣ်ကသီန့ၣ်တသ့ဘၣ်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တၢ်မ့ၢ်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ၣ်ဘၣ်န့ၣ်တၢ်ကွၢ်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ကဒါက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ကသီတဖ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ၣ်န့ၣ်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တဖၣ်ကဟ့ၣ်ကူၣ်ဟ့ၣ်ဖး၀ဲဆူၣ်ချ့ပှၤဟ့ၣ်ကူၣ်ဟ့ၣ်ဖးတၢ်လၢအဂၤတဖၣ်န့ၣ်လီၤ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7E8C5986" w14:textId="77777777" w:rsidR="00821380" w:rsidRPr="00771E30" w:rsidRDefault="00FE6F1B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ပှၤ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ဆါလၢအဟဲတုၤဆိတဖ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ကထံ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ဆိအီၤန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တလိ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မၤတ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ၢ်သ့ၣ်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နံၤဖးသီဘ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ပှၤ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တဂၤအတ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သးမ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ၣ်ဘၣ်၀ဲတၢ်ကွၢ်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ထွဲလၢအပတီ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ထီသၢပ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ျၢၤ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တၢ်ကနဲၣ်လီၤ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အီၤဆူတၢ်ကွၢ်ထွဲဆူၣ်ချ့အလီၢ်လၢအကြၢးဘၣ်ဒိၣ်၀ဲတခါန့ၣ်လီၤ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69536C0D" w14:textId="77777777" w:rsidR="00821380" w:rsidRPr="00771E30" w:rsidRDefault="00FE6F1B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တၢ်ဘူးတၢ်လဲလၢကထံၣ်လိၥ်သးဒီးနၢး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လၢတၢ်ဟ့ၣ်ကူၣ်ဟ့ၣ်ဖးအဂီၢ်န့ၣ်တအိၣ်၀ဲဘၣ်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ကသံၣ်ကသီတၢ်ပီးတၢ်လီလၢတၢ်သူအီၤဖဲနၢး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အတၢ်ဟ့ၣ်ကူၣ်ဟ့ၣ်ဖးအကတီၢ်စ့ၢ်ကီးတလၢၥ်ဘူၣ်လၢၥ်စ့ၤ၀ဲဘၣ်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ပှၤ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ဆါတဖ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ဃုထၢလၢကပ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ှ့ၤ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အါထီ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ဖိတ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လံၤ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ဖဲကသံ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ကျးအလီ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ၢ်န့ၣ်သ့၀ဲလီၤ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40653106" w14:textId="77777777" w:rsidR="00821380" w:rsidRPr="00771E30" w:rsidRDefault="00FE6F1B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နတလိ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Medicare card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န့ၣ်ဘၣ်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တၢ်မၤစၢၤအကျိၤအကျဲအံၤအိၣ်၀ဲလၢကယဲၢ်ပှၤဘံးထိရံယါဒီးပှၤတမှံၤဖဲကီၢ်စဲၣ်အံၤအပူၤခဲလၢၥ်အဂီၢ်လီၤ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</w:t>
      </w:r>
    </w:p>
    <w:p w14:paraId="05168827" w14:textId="7F8F381B" w:rsidR="00821380" w:rsidRPr="00A014E3" w:rsidRDefault="00FE6F1B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Myanmar Text" w:eastAsia="Times New Roman" w:hAnsi="Myanmar Text" w:cs="Myanmar Text"/>
          <w:color w:val="222222"/>
          <w:sz w:val="21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လၢတ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သးတနီၤအပူ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တၢ်ကူစါယါဘျါလၢအကြၢးဘၣ်၀ဲကတၢၢ်ကအိၣ်၀ဲသ့ၣ်သ့ၣ်ဖဲကသံၣ်သရၣ်ကူစါတၢ်ဆါအကလုၥ်ကလုၥ်အအိၣ်န့ၣ်လ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ကဟ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ၣ်ဟ့ၣ်ဖး၀ဲလၢနကထံၣ်န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proofErr w:type="gram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GP 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ဖဲ</w:t>
      </w:r>
      <w:proofErr w:type="spellEnd"/>
      <w:proofErr w:type="gram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GP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ၣ်၀ဲအလီၢ်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သ့သ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့ၣ်သ့ၣ်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စူပၢခဲ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ံၣ်ကျးအသရၣ်သရၣ်မုၣ်ကွၢ်ပှၤဆါတဂၤကဟ့ၣ်ကူၣ်ဟ့ၣ်ဖး၀ဲလီၢ်က၀ီၤကသံၣ်ကျးလၢအအိးထီၣ်ဖဲတၢ်မၤပျၢ်၀ံၤအနၣ်ရံၣ်လီၢ်ခံမ့တမ့ၢ်ကသံၣ်တၢ်မၤစၢၤအလီၢ်လၢအဂၤတဖၣ်န့ၣ်လီ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.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ဃု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ၥ်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ဒီးနတ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ပျဲခွဲး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,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နၢး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)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တဂၤကဟ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ထီ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ကွဲးက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ျၢၢ်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တံ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ၢ်တၢ်ဂ့ၢ်တၢ်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ကျိၤဆူ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GP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အအိ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ဃု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ၥ်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ဒီးနဂ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နကျိၤလၢဘ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မနုၤနလဲၤထီ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ဆူ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စူပၢခဲ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 xml:space="preserve">) 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ကသံ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ကျးအလီ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ၢ်န့ၣ်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အဂ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့ၢ်</w:t>
      </w:r>
      <w:proofErr w:type="spellStart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အကျိၤလီ</w:t>
      </w:r>
      <w:proofErr w:type="spellEnd"/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 w:val="21"/>
          <w:szCs w:val="21"/>
          <w:lang w:eastAsia="en-AU"/>
        </w:rPr>
        <w:t>. </w:t>
      </w:r>
    </w:p>
    <w:p w14:paraId="34685075" w14:textId="77777777" w:rsidR="00A014E3" w:rsidRPr="00A014E3" w:rsidRDefault="00A014E3" w:rsidP="00A014E3">
      <w:pPr>
        <w:spacing w:before="100" w:beforeAutospacing="1" w:after="100" w:afterAutospacing="1" w:line="276" w:lineRule="auto"/>
        <w:rPr>
          <w:rFonts w:ascii="Myanmar Text" w:hAnsi="Myanmar Text" w:cs="Myanmar Text"/>
          <w:color w:val="222222"/>
          <w:szCs w:val="21"/>
          <w:lang w:eastAsia="en-AU"/>
        </w:rPr>
      </w:pPr>
    </w:p>
    <w:p w14:paraId="4C71F2E5" w14:textId="77777777" w:rsidR="00821380" w:rsidRPr="00771E30" w:rsidRDefault="00FE6F1B" w:rsidP="00821380">
      <w:pPr>
        <w:spacing w:before="100" w:beforeAutospacing="1" w:after="100" w:afterAutospacing="1" w:line="240" w:lineRule="auto"/>
        <w:outlineLvl w:val="1"/>
        <w:rPr>
          <w:rFonts w:ascii="Myanmar Text" w:hAnsi="Myanmar Text" w:cs="Myanmar Text"/>
          <w:color w:val="001A35"/>
          <w:sz w:val="36"/>
          <w:szCs w:val="36"/>
          <w:lang w:eastAsia="en-AU"/>
        </w:rPr>
      </w:pPr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lastRenderedPageBreak/>
        <w:t>တၢ်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ဆီလီၤအလီ</w:t>
      </w:r>
      <w:proofErr w:type="spellEnd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001A35"/>
          <w:sz w:val="36"/>
          <w:szCs w:val="36"/>
          <w:lang w:eastAsia="en-AU"/>
        </w:rPr>
        <w:t>အကျဲ</w:t>
      </w:r>
      <w:proofErr w:type="spellEnd"/>
    </w:p>
    <w:p w14:paraId="4A8013E8" w14:textId="23671FBD" w:rsidR="00821380" w:rsidRDefault="00FE6F1B" w:rsidP="00976E7D">
      <w:pPr>
        <w:spacing w:before="100" w:beforeAutospacing="1" w:after="0" w:line="240" w:lineRule="auto"/>
        <w:rPr>
          <w:rFonts w:ascii="Myanmar Text" w:eastAsia="Zawgyi-One" w:hAnsi="Myanmar Text" w:cs="Myanmar Text"/>
          <w:color w:val="222222"/>
          <w:szCs w:val="21"/>
          <w:lang w:eastAsia="en-AU"/>
        </w:rPr>
      </w:pP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စူပၢခဲ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(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ရ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)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ကသံ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ကျးတ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ၢ်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ၢ်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၂၀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န့ၣ်ဘၣ်တၢ်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အိးထီ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ၣ်အီၤဖဲဘံးထိရံယါအပူၤ၀း၀း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 xml:space="preserve">, 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ဃု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ၥ်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ဒီး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 xml:space="preserve"> 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တၢ်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ဆီလီၤအီၤဖဲ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 xml:space="preserve"> 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ခိခိ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ၣ်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ၢ်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က၀ီၤတဖၣ်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ပူၤန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့ၣ်</w:t>
      </w:r>
      <w:proofErr w:type="spellStart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လီ</w:t>
      </w:r>
      <w:proofErr w:type="spellEnd"/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ၤ</w:t>
      </w:r>
      <w:r w:rsidRPr="00771E30">
        <w:rPr>
          <w:rFonts w:ascii="Myanmar Text" w:eastAsia="Zawgyi-One" w:hAnsi="Myanmar Text" w:cs="Myanmar Text"/>
          <w:color w:val="222222"/>
          <w:szCs w:val="21"/>
          <w:lang w:eastAsia="en-AU"/>
        </w:rPr>
        <w:t>.</w:t>
      </w:r>
    </w:p>
    <w:p w14:paraId="07942973" w14:textId="31E82635" w:rsidR="00260246" w:rsidRPr="00976E7D" w:rsidRDefault="00260246" w:rsidP="00260246">
      <w:pPr>
        <w:spacing w:after="0" w:line="240" w:lineRule="auto"/>
        <w:rPr>
          <w:rFonts w:ascii="Myanmar Text" w:eastAsia="Zawgyi-One" w:hAnsi="Myanmar Text" w:cs="Myanmar Text"/>
          <w:szCs w:val="21"/>
          <w:lang w:eastAsia="en-AU"/>
        </w:rPr>
      </w:pPr>
      <w:r w:rsidRPr="00976E7D">
        <w:rPr>
          <w:rFonts w:ascii="Myanmar Text" w:eastAsia="Zawgyi-One" w:hAnsi="Myanmar Text" w:cs="Myanmar Text" w:hint="cs"/>
          <w:szCs w:val="21"/>
          <w:cs/>
          <w:lang w:eastAsia="en-AU" w:bidi="my-MM"/>
        </w:rPr>
        <w:t>ကသံၣ်ကျးအိးထီၣ်နၣ်ရံၢ်တဖၣ်အတၢ်အိၣ်သးဆီတလဲအသးသ့၀ဲလီၤ. ၀ံသးစူၤဆဲးကျိးဘၣ်ကသံၣ်ကျးမ့တမ့ၢ်ကွၢ်ဘၣ်ဖဲ</w:t>
      </w:r>
    </w:p>
    <w:p w14:paraId="46396277" w14:textId="5A06D5C0" w:rsidR="00260246" w:rsidRPr="00976E7D" w:rsidRDefault="00260246" w:rsidP="00F95E9C">
      <w:pPr>
        <w:spacing w:line="240" w:lineRule="auto"/>
        <w:rPr>
          <w:rFonts w:ascii="Myanmar Text" w:eastAsia="Zawgyi-One" w:hAnsi="Myanmar Text" w:cs="Myanmar Text"/>
          <w:szCs w:val="21"/>
          <w:lang w:eastAsia="en-AU"/>
        </w:rPr>
      </w:pPr>
      <w:r w:rsidRPr="00976E7D">
        <w:rPr>
          <w:rFonts w:ascii="Myanmar Text" w:eastAsia="Zawgyi-One" w:hAnsi="Myanmar Text" w:cs="Myanmar Text" w:hint="cs"/>
          <w:szCs w:val="21"/>
          <w:cs/>
          <w:lang w:eastAsia="en-AU" w:bidi="my-MM"/>
        </w:rPr>
        <w:t>ကူကၢၣ်အပူၤတချုးနလဲၤဆူအအိၣ်တက့ၢ်.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218"/>
        <w:gridCol w:w="3000"/>
      </w:tblGrid>
      <w:tr w:rsidR="0005562E" w:rsidRPr="00771E30" w14:paraId="7CEF13B1" w14:textId="77777777" w:rsidTr="002C7BEA"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88785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လီ</w:t>
            </w:r>
            <w:proofErr w:type="spellEnd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ၢ်က၀ီၤ</w:t>
            </w:r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3C3CC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ဆဲးကျိး</w:t>
            </w:r>
            <w:proofErr w:type="spellEnd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B31B7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b/>
                <w:bCs/>
                <w:sz w:val="24"/>
                <w:szCs w:val="24"/>
                <w:lang w:eastAsia="en-AU"/>
              </w:rPr>
            </w:pPr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နၣ်</w:t>
            </w:r>
            <w:proofErr w:type="spellStart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ၣ်</w:t>
            </w:r>
            <w:proofErr w:type="spellStart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တဖ</w:t>
            </w:r>
            <w:proofErr w:type="spellEnd"/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ၣ်</w:t>
            </w:r>
            <w:r w:rsidRPr="00771E30">
              <w:rPr>
                <w:rFonts w:ascii="Myanmar Text" w:eastAsia="Zawgyi-One" w:hAnsi="Myanmar Text" w:cs="Myanmar Text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05562E" w:rsidRPr="00771E30" w14:paraId="117B40E6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09B1F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Ballarat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BBF1E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UFS Dispensaries  </w:t>
            </w:r>
          </w:p>
          <w:p w14:paraId="366FA6FC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717 Sturt Street,  </w:t>
            </w:r>
          </w:p>
          <w:p w14:paraId="7465D727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Ballarat </w:t>
            </w:r>
          </w:p>
          <w:p w14:paraId="01FBE98F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-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၅၃၃၁၉၈၁၁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C95C9" w14:textId="58DC7A56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  <w:r w:rsidRPr="00771E30" w:rsidDel="00B94CEB">
              <w:rPr>
                <w:rFonts w:ascii="Myanmar Text" w:eastAsia="Zawgyi-One" w:hAnsi="Myanmar Text" w:cs="Myanmar Text"/>
                <w:lang w:eastAsia="en-AU"/>
              </w:rPr>
              <w:t xml:space="preserve"> </w:t>
            </w:r>
          </w:p>
        </w:tc>
      </w:tr>
      <w:tr w:rsidR="0005562E" w:rsidRPr="00771E30" w14:paraId="0D413A40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42BD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Bendigo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1FBB2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Bendigo UFS Pharmacies </w:t>
            </w:r>
          </w:p>
          <w:p w14:paraId="42E19E6D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Corner View and Barnard Streets  </w:t>
            </w:r>
          </w:p>
          <w:p w14:paraId="64878F5E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Bendigo </w:t>
            </w:r>
          </w:p>
          <w:p w14:paraId="3F93E5D6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-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၅၄၄၃၄၆၁၀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465E" w14:textId="04BF7765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  <w:r w:rsidRPr="00771E30" w:rsidDel="00B94CEB">
              <w:rPr>
                <w:rFonts w:ascii="Myanmar Text" w:eastAsia="Zawgyi-One" w:hAnsi="Myanmar Text" w:cs="Myanmar Text"/>
                <w:lang w:eastAsia="en-AU"/>
              </w:rPr>
              <w:t xml:space="preserve"> </w:t>
            </w:r>
          </w:p>
        </w:tc>
      </w:tr>
      <w:tr w:rsidR="0005562E" w:rsidRPr="00771E30" w14:paraId="0EC47221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12AF9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Craigieburn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A7272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Chemist Discount Centre </w:t>
            </w:r>
          </w:p>
          <w:p w14:paraId="773526AC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2A/340 Craigieburn Road, </w:t>
            </w:r>
          </w:p>
          <w:p w14:paraId="4D199B95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Craigieburn </w:t>
            </w:r>
          </w:p>
          <w:p w14:paraId="6A7280B6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-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၉၃၀၈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၄၉၈၁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0C14D" w14:textId="71656E8B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</w:tr>
      <w:tr w:rsidR="0005562E" w:rsidRPr="00771E30" w14:paraId="51296DD8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C3ED6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Hoppers Crossing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F42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Chemist Warehouse </w:t>
            </w:r>
          </w:p>
          <w:p w14:paraId="132016D0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Shop 24-25, 428 Old Geelong Rd </w:t>
            </w:r>
          </w:p>
          <w:p w14:paraId="5117E940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Hoppers Crossing </w:t>
            </w:r>
          </w:p>
          <w:p w14:paraId="1D5C253A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 -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၉၉၃၁၀၀၄၀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CE7E7" w14:textId="3825C59F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</w:tr>
      <w:tr w:rsidR="0005562E" w:rsidRPr="00771E30" w14:paraId="3BECB052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08344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Melton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87E5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Chemist Warehouse </w:t>
            </w:r>
          </w:p>
          <w:p w14:paraId="6D731FF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 xml:space="preserve">Unit 4 Melton </w:t>
            </w:r>
            <w:r w:rsidRPr="00771E30">
              <w:rPr>
                <w:rFonts w:ascii="Myanmar Text" w:hAnsi="Myanmar Text" w:cs="Myanmar Text"/>
                <w:lang w:eastAsia="en-AU"/>
              </w:rPr>
              <w:t>Gateway, 66-84 High St,  </w:t>
            </w:r>
          </w:p>
          <w:p w14:paraId="749D9965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Melton </w:t>
            </w:r>
          </w:p>
          <w:p w14:paraId="5D12BC17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 -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၉၇၄၆၈၇၃၃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00A6D" w14:textId="0D1CE535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  <w:r w:rsidRPr="00771E30">
              <w:rPr>
                <w:rFonts w:ascii="Myanmar Text" w:hAnsi="Myanmar Text" w:cs="Myanmar Text"/>
                <w:lang w:eastAsia="en-AU"/>
              </w:rPr>
              <w:t> </w:t>
            </w:r>
          </w:p>
        </w:tc>
      </w:tr>
      <w:tr w:rsidR="0005562E" w:rsidRPr="00771E30" w14:paraId="5C7289D4" w14:textId="77777777" w:rsidTr="00B805E6">
        <w:tc>
          <w:tcPr>
            <w:tcW w:w="2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50087" w14:textId="7AA5949F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Mildura 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1DA2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Chemist Warehouse </w:t>
            </w:r>
          </w:p>
          <w:p w14:paraId="32FA592B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 xml:space="preserve">114A -118 </w:t>
            </w:r>
            <w:proofErr w:type="spellStart"/>
            <w:r w:rsidRPr="00771E30">
              <w:rPr>
                <w:rFonts w:ascii="Myanmar Text" w:hAnsi="Myanmar Text" w:cs="Myanmar Text"/>
                <w:lang w:eastAsia="en-AU"/>
              </w:rPr>
              <w:t>Langtree</w:t>
            </w:r>
            <w:proofErr w:type="spellEnd"/>
            <w:r w:rsidRPr="00771E30">
              <w:rPr>
                <w:rFonts w:ascii="Myanmar Text" w:hAnsi="Myanmar Text" w:cs="Myanmar Text"/>
                <w:lang w:eastAsia="en-AU"/>
              </w:rPr>
              <w:t xml:space="preserve"> Ave,  </w:t>
            </w:r>
          </w:p>
          <w:p w14:paraId="493B990B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Mildura </w:t>
            </w:r>
          </w:p>
          <w:p w14:paraId="0E6B0D58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-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၅၀၂၃၂၃၈၃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BB459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၇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-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ၣ်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</w:tr>
      <w:tr w:rsidR="0005562E" w:rsidRPr="00771E30" w14:paraId="6BD161F2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E96AD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Traralgon </w:t>
            </w:r>
          </w:p>
          <w:p w14:paraId="639739BF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F387E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Chemist Warehouse </w:t>
            </w:r>
          </w:p>
          <w:p w14:paraId="00770707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92 Franklin St,  </w:t>
            </w:r>
          </w:p>
          <w:p w14:paraId="7155556E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lastRenderedPageBreak/>
              <w:t>Traralgon </w:t>
            </w:r>
          </w:p>
          <w:p w14:paraId="71BB5E8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- 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၅၁၇၄၂၀၀၃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FB2EA" w14:textId="49CDC46A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lastRenderedPageBreak/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  <w:p w14:paraId="313F7DFF" w14:textId="77777777" w:rsidR="00821380" w:rsidRPr="00771E30" w:rsidRDefault="00821380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</w:p>
        </w:tc>
      </w:tr>
      <w:tr w:rsidR="0005562E" w:rsidRPr="00771E30" w14:paraId="6AC2CF63" w14:textId="77777777" w:rsidTr="002C7BEA"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1BFF3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Yarraville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D925D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hAnsi="Myanmar Text" w:cs="Myanmar Text"/>
                <w:lang w:eastAsia="en-AU"/>
              </w:rPr>
              <w:t>Carnovale</w:t>
            </w:r>
            <w:proofErr w:type="spellEnd"/>
            <w:r w:rsidRPr="00771E30">
              <w:rPr>
                <w:rFonts w:ascii="Myanmar Text" w:hAnsi="Myanmar Text" w:cs="Myanmar Text"/>
                <w:lang w:eastAsia="en-AU"/>
              </w:rPr>
              <w:t xml:space="preserve"> Pharmacy </w:t>
            </w:r>
          </w:p>
          <w:p w14:paraId="3924BF65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149 Somerville Road,  </w:t>
            </w:r>
          </w:p>
          <w:p w14:paraId="51CF55B7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hAnsi="Myanmar Text" w:cs="Myanmar Text"/>
                <w:lang w:eastAsia="en-AU"/>
              </w:rPr>
              <w:t>Yarraville </w:t>
            </w:r>
          </w:p>
          <w:p w14:paraId="1A182706" w14:textId="77777777" w:rsidR="00821380" w:rsidRPr="00771E30" w:rsidRDefault="00FE6F1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r w:rsidRPr="00771E30">
              <w:rPr>
                <w:rFonts w:ascii="Myanmar Text" w:eastAsia="Zawgyi-One" w:hAnsi="Myanmar Text" w:cs="Myanmar Text"/>
                <w:lang w:eastAsia="en-AU"/>
              </w:rPr>
              <w:t>လီတဲစိ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-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၉၃၁၄၇၅၅၇</w:t>
            </w:r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74EB1" w14:textId="5342281E" w:rsidR="00821380" w:rsidRPr="00771E30" w:rsidRDefault="00B94CEB" w:rsidP="00FC70B7">
            <w:pPr>
              <w:spacing w:after="0" w:line="240" w:lineRule="auto"/>
              <w:textAlignment w:val="baseline"/>
              <w:rPr>
                <w:rFonts w:ascii="Myanmar Text" w:hAnsi="Myanmar Text" w:cs="Myanmar Text"/>
                <w:sz w:val="18"/>
                <w:szCs w:val="18"/>
                <w:lang w:eastAsia="en-AU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ဂီ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ၤ ၇-၁၁နၣ်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ရံ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 xml:space="preserve">ၣ်, 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တနွံန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  <w:lang w:eastAsia="en-AU"/>
              </w:rPr>
              <w:t>နွံသီ</w:t>
            </w:r>
            <w:proofErr w:type="spellEnd"/>
            <w:r w:rsidRPr="00771E30">
              <w:rPr>
                <w:rFonts w:ascii="Myanmar Text" w:eastAsia="Zawgyi-One" w:hAnsi="Myanmar Text" w:cs="Myanmar Text"/>
                <w:lang w:eastAsia="en-AU"/>
              </w:rPr>
              <w:t> </w:t>
            </w:r>
            <w:r w:rsidRPr="00771E30" w:rsidDel="00B94CEB">
              <w:rPr>
                <w:rFonts w:ascii="Myanmar Text" w:eastAsia="Zawgyi-One" w:hAnsi="Myanmar Text" w:cs="Myanmar Text"/>
                <w:lang w:eastAsia="en-AU"/>
              </w:rPr>
              <w:t xml:space="preserve"> </w:t>
            </w:r>
          </w:p>
        </w:tc>
      </w:tr>
      <w:bookmarkEnd w:id="1"/>
    </w:tbl>
    <w:p w14:paraId="31687EA3" w14:textId="77777777" w:rsidR="00200176" w:rsidRPr="00771E30" w:rsidRDefault="00200176" w:rsidP="00200176">
      <w:pPr>
        <w:pStyle w:val="Body"/>
        <w:rPr>
          <w:rFonts w:ascii="Myanmar Text" w:hAnsi="Myanmar Text" w:cs="Myanmar Text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5562E" w:rsidRPr="00771E30" w14:paraId="7BF4F713" w14:textId="77777777" w:rsidTr="00EC40D5">
        <w:tc>
          <w:tcPr>
            <w:tcW w:w="10194" w:type="dxa"/>
          </w:tcPr>
          <w:p w14:paraId="10CF0171" w14:textId="48C85B2F" w:rsidR="0055119B" w:rsidRPr="00771E30" w:rsidRDefault="00FC26E5" w:rsidP="0055119B">
            <w:pPr>
              <w:pStyle w:val="Accessibilitypara"/>
              <w:rPr>
                <w:rFonts w:ascii="Myanmar Text" w:hAnsi="Myanmar Text" w:cs="Myanmar Text"/>
              </w:rPr>
            </w:pPr>
            <w:bookmarkStart w:id="2" w:name="_Hlk37240926"/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လၢကသ့ဒိးန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့ၢ်ဘၣ်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လံ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ၥ်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တကွီ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ၢ်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အံၤလ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ၢ</w:t>
            </w:r>
            <w:r>
              <w:rPr>
                <w:rFonts w:asciiTheme="majorBidi" w:eastAsia="Zawgyi-One" w:hAnsiTheme="majorBidi" w:cstheme="majorBidi" w:hint="cs"/>
                <w:sz w:val="22"/>
                <w:cs/>
              </w:rPr>
              <w:t>အက့ၢ်အဂီၤအဂၤအဂီၢ်</w:t>
            </w:r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,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ကိးလီတဲစိ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 ၁၃၀၀ ၆၅၀ ၁၇၂,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ဖဲလိ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ၣ်ဘၣ်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အခါသူဘ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ၣ်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ထံကီ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ၢ်တၢ်ဆှၢ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ခီတ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ၢ်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မၤစ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ၢၤ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အကျိၤအကျဲ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ဖဲ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 ၁၃ ၃၆ </w:t>
            </w:r>
            <w:proofErr w:type="gramStart"/>
            <w:r w:rsidRPr="00610633">
              <w:rPr>
                <w:rFonts w:asciiTheme="majorBidi" w:eastAsia="Zawgyi-One" w:hAnsiTheme="majorBidi" w:cstheme="majorBidi"/>
                <w:sz w:val="22"/>
              </w:rPr>
              <w:t>၇၇ ,</w:t>
            </w:r>
            <w:proofErr w:type="gram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မ့တမ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့ၢ်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အံမ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့(လ) ၀ဲၤကျိၤအကါဒိၣ်,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ကိ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ၥ်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ပူၤဒီးပ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 xml:space="preserve">ှၤတ၀ၢဆူၣ်ချ့၀ဲၤကျိၤ, 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စူပၤခဲ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(ရ)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ကသံ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ၣ်</w:t>
            </w:r>
            <w:proofErr w:type="spellStart"/>
            <w:r w:rsidRPr="00610633">
              <w:rPr>
                <w:rFonts w:asciiTheme="majorBidi" w:eastAsia="Zawgyi-One" w:hAnsiTheme="majorBidi" w:cstheme="majorBidi"/>
                <w:sz w:val="22"/>
              </w:rPr>
              <w:t>ကျးတဖ</w:t>
            </w:r>
            <w:proofErr w:type="spellEnd"/>
            <w:r w:rsidRPr="00610633">
              <w:rPr>
                <w:rFonts w:asciiTheme="majorBidi" w:eastAsia="Zawgyi-One" w:hAnsiTheme="majorBidi" w:cstheme="majorBidi"/>
                <w:sz w:val="22"/>
              </w:rPr>
              <w:t>ၣ်</w:t>
            </w:r>
            <w:r>
              <w:rPr>
                <w:rFonts w:asciiTheme="majorBidi" w:eastAsia="Zawgyi-One" w:hAnsiTheme="majorBidi" w:cstheme="majorBidi"/>
                <w:sz w:val="22"/>
              </w:rPr>
              <w:t xml:space="preserve"> </w:t>
            </w:r>
            <w:r w:rsidRPr="00771E30">
              <w:rPr>
                <w:rFonts w:ascii="Myanmar Text" w:eastAsia="Zawgyi-One" w:hAnsi="Myanmar Text" w:cs="Myanmar Text"/>
              </w:rPr>
              <w:t>&lt;</w:t>
            </w:r>
            <w:hyperlink r:id="rId16" w:history="1">
              <w:r w:rsidR="00821380" w:rsidRPr="00771E30">
                <w:rPr>
                  <w:rStyle w:val="Hyperlink"/>
                  <w:rFonts w:ascii="Myanmar Text" w:eastAsia="Zawgyi-One" w:hAnsi="Myanmar Text" w:cs="Myanmar Text"/>
                </w:rPr>
                <w:t>Supercarepharmacies@health.vic.gov.au</w:t>
              </w:r>
            </w:hyperlink>
            <w:r w:rsidRPr="00771E30">
              <w:rPr>
                <w:rFonts w:ascii="Myanmar Text" w:eastAsia="Zawgyi-One" w:hAnsi="Myanmar Text" w:cs="Myanmar Text"/>
              </w:rPr>
              <w:t>&gt;.</w:t>
            </w:r>
          </w:p>
          <w:p w14:paraId="707717CD" w14:textId="77777777" w:rsidR="0055119B" w:rsidRPr="00771E30" w:rsidRDefault="00FE6F1B" w:rsidP="00E33237">
            <w:pPr>
              <w:pStyle w:val="Imprint"/>
              <w:rPr>
                <w:rFonts w:ascii="Myanmar Text" w:hAnsi="Myanmar Text" w:cs="Myanmar Text"/>
              </w:rPr>
            </w:pPr>
            <w:r w:rsidRPr="00771E30">
              <w:rPr>
                <w:rFonts w:ascii="Myanmar Text" w:eastAsia="Zawgyi-One" w:hAnsi="Myanmar Text" w:cs="Myanmar Text"/>
              </w:rPr>
              <w:t>ဘၣ်တၢ်ဟ့ၣ်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စိဟ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့ၣ်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ကမီၤဒီးစဲးကျံးထုးထီ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အီၤလၢဘံးထိရံယါပဒိ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ၣ်</w:t>
            </w:r>
            <w:r w:rsidRPr="00771E30">
              <w:rPr>
                <w:rFonts w:ascii="Myanmar Text" w:eastAsia="Zawgyi-One" w:hAnsi="Myanmar Text" w:cs="Myanmar Text"/>
              </w:rPr>
              <w:t xml:space="preserve">, 1 Treasury Place, Melbourne </w:t>
            </w:r>
            <w:r w:rsidRPr="00771E30">
              <w:rPr>
                <w:rFonts w:ascii="Myanmar Text" w:eastAsia="Zawgyi-One" w:hAnsi="Myanmar Text" w:cs="Myanmar Text"/>
              </w:rPr>
              <w:t>န့ၣ်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လီ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ၤ</w:t>
            </w:r>
            <w:r w:rsidRPr="00771E30">
              <w:rPr>
                <w:rFonts w:ascii="Myanmar Text" w:eastAsia="Zawgyi-One" w:hAnsi="Myanmar Text" w:cs="Myanmar Text"/>
              </w:rPr>
              <w:t>.</w:t>
            </w:r>
          </w:p>
          <w:p w14:paraId="23D905D1" w14:textId="77777777" w:rsidR="00821380" w:rsidRPr="00771E30" w:rsidRDefault="00821380" w:rsidP="00E33237">
            <w:pPr>
              <w:pStyle w:val="Imprint"/>
              <w:rPr>
                <w:rFonts w:ascii="Myanmar Text" w:hAnsi="Myanmar Text" w:cs="Myanmar Text"/>
              </w:rPr>
            </w:pPr>
          </w:p>
          <w:p w14:paraId="57C0DD98" w14:textId="5242E04A" w:rsidR="0055119B" w:rsidRPr="00771E30" w:rsidRDefault="00FE6F1B" w:rsidP="00E33237">
            <w:pPr>
              <w:pStyle w:val="Imprint"/>
              <w:rPr>
                <w:rFonts w:ascii="Myanmar Text" w:hAnsi="Myanmar Text" w:cs="Myanmar Text"/>
              </w:rPr>
            </w:pPr>
            <w:r w:rsidRPr="00771E30">
              <w:rPr>
                <w:rFonts w:ascii="Myanmar Text" w:eastAsia="Zawgyi-One" w:hAnsi="Myanmar Text" w:cs="Myanmar Text"/>
              </w:rPr>
              <w:t xml:space="preserve">© State of Victoria, Australia, Department of Health, </w:t>
            </w:r>
            <w:r w:rsidR="0004631D">
              <w:rPr>
                <w:rFonts w:ascii="Myanmar Text" w:eastAsia="Zawgyi-One" w:hAnsi="Myanmar Text" w:cs="Myanmar Text"/>
              </w:rPr>
              <w:t>December 2023</w:t>
            </w:r>
            <w:r w:rsidRPr="00771E30">
              <w:rPr>
                <w:rFonts w:ascii="Myanmar Text" w:eastAsia="Zawgyi-One" w:hAnsi="Myanmar Text" w:cs="Myanmar Text"/>
              </w:rPr>
              <w:t xml:space="preserve">. </w:t>
            </w:r>
          </w:p>
          <w:p w14:paraId="1D01F2AD" w14:textId="77777777" w:rsidR="00821380" w:rsidRPr="00771E30" w:rsidRDefault="00821380" w:rsidP="00E33237">
            <w:pPr>
              <w:pStyle w:val="Imprint"/>
              <w:rPr>
                <w:rFonts w:ascii="Myanmar Text" w:hAnsi="Myanmar Text" w:cs="Myanmar Text"/>
              </w:rPr>
            </w:pPr>
          </w:p>
          <w:p w14:paraId="6EC7A43F" w14:textId="77777777" w:rsidR="0055119B" w:rsidRPr="00771E30" w:rsidRDefault="00FE6F1B" w:rsidP="00821380">
            <w:pPr>
              <w:pStyle w:val="Imprint"/>
              <w:rPr>
                <w:rFonts w:ascii="Myanmar Text" w:hAnsi="Myanmar Text" w:cs="Myanmar Text"/>
              </w:rPr>
            </w:pPr>
            <w:proofErr w:type="spellStart"/>
            <w:r w:rsidRPr="00771E30">
              <w:rPr>
                <w:rFonts w:ascii="Myanmar Text" w:eastAsia="Zawgyi-One" w:hAnsi="Myanmar Text" w:cs="Myanmar Text"/>
              </w:rPr>
              <w:t>နဒိးန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>့ၢ်</w:t>
            </w:r>
            <w:proofErr w:type="spellStart"/>
            <w:r w:rsidRPr="00771E30">
              <w:rPr>
                <w:rFonts w:ascii="Myanmar Text" w:eastAsia="Zawgyi-One" w:hAnsi="Myanmar Text" w:cs="Myanmar Text"/>
              </w:rPr>
              <w:t>သ့ဖဲ</w:t>
            </w:r>
            <w:proofErr w:type="spellEnd"/>
            <w:r w:rsidRPr="00771E30">
              <w:rPr>
                <w:rFonts w:ascii="Myanmar Text" w:eastAsia="Zawgyi-One" w:hAnsi="Myanmar Text" w:cs="Myanmar Text"/>
              </w:rPr>
              <w:t xml:space="preserve"> Better Health Channel &lt; </w:t>
            </w:r>
            <w:hyperlink r:id="rId17" w:history="1">
              <w:r w:rsidRPr="00771E30">
                <w:rPr>
                  <w:rStyle w:val="Hyperlink"/>
                  <w:rFonts w:ascii="Myanmar Text" w:eastAsia="Zawgyi-One" w:hAnsi="Myanmar Text" w:cs="Myanmar Text"/>
                </w:rPr>
                <w:t>https://www.betterhealth.vic.gov.au/healt</w:t>
              </w:r>
              <w:r w:rsidRPr="00771E30">
                <w:rPr>
                  <w:rStyle w:val="Hyperlink"/>
                  <w:rFonts w:ascii="Myanmar Text" w:eastAsia="Zawgyi-One" w:hAnsi="Myanmar Text" w:cs="Myanmar Text"/>
                </w:rPr>
                <w:t>h/servicesandsupport/victorian-supercare-pharmacies</w:t>
              </w:r>
            </w:hyperlink>
            <w:r w:rsidRPr="00771E30">
              <w:rPr>
                <w:rFonts w:ascii="Myanmar Text" w:eastAsia="Zawgyi-One" w:hAnsi="Myanmar Text" w:cs="Myanmar Text"/>
              </w:rPr>
              <w:t xml:space="preserve"> &gt; </w:t>
            </w:r>
          </w:p>
        </w:tc>
      </w:tr>
      <w:bookmarkEnd w:id="2"/>
    </w:tbl>
    <w:p w14:paraId="7FB78D35" w14:textId="77777777" w:rsidR="00162CA9" w:rsidRPr="0048340F" w:rsidRDefault="00162CA9" w:rsidP="00162CA9">
      <w:pPr>
        <w:pStyle w:val="Body"/>
        <w:rPr>
          <w:rFonts w:ascii="Myanmar Text" w:hAnsi="Myanmar Text" w:cs="Myanmar Text"/>
        </w:rPr>
      </w:pPr>
    </w:p>
    <w:sectPr w:rsidR="00162CA9" w:rsidRPr="0048340F" w:rsidSect="00821380">
      <w:footerReference w:type="default" r:id="rId18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7B28" w14:textId="77777777" w:rsidR="003A33F7" w:rsidRDefault="003A33F7">
      <w:pPr>
        <w:spacing w:after="0" w:line="240" w:lineRule="auto"/>
      </w:pPr>
      <w:r>
        <w:separator/>
      </w:r>
    </w:p>
  </w:endnote>
  <w:endnote w:type="continuationSeparator" w:id="0">
    <w:p w14:paraId="59B0D7E4" w14:textId="77777777" w:rsidR="003A33F7" w:rsidRDefault="003A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wgyi-One"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D6F8" w14:textId="77777777" w:rsidR="00E261B3" w:rsidRPr="00F65AA9" w:rsidRDefault="00FE6F1B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5D79B84C" wp14:editId="21A014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4CAF7D" wp14:editId="39F4FC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8C532" w14:textId="77777777" w:rsidR="00E261B3" w:rsidRPr="004E32E4" w:rsidRDefault="00FE6F1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32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54CAF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EB8C532" w14:textId="77777777" w:rsidR="00E261B3" w:rsidRPr="004E32E4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32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A0D4" w14:textId="77777777" w:rsidR="00E261B3" w:rsidRDefault="00FE6F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75FD3A" wp14:editId="77805BA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F6122C" w14:textId="77777777" w:rsidR="00E261B3" w:rsidRPr="00B21F90" w:rsidRDefault="00FE6F1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Zawgyi-One" w:eastAsia="Zawgyi-One" w:hAnsi="Zawgyi-One" w:cs="Zawgyi-One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675FD3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2AF6122C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Zawgyi-One" w:eastAsia="Zawgyi-One" w:hAnsi="Zawgyi-One" w:cs="Zawgyi-One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B611" w14:textId="77777777" w:rsidR="00373890" w:rsidRPr="00F65AA9" w:rsidRDefault="00FE6F1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2482D39" wp14:editId="75FB8F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4CE1A7" w14:textId="77777777" w:rsidR="00B07FF7" w:rsidRPr="004E32E4" w:rsidRDefault="00FE6F1B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32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2482D39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MrKD&#10;pR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284CE1A7" w14:textId="77777777" w:rsidR="00B07FF7" w:rsidRPr="004E32E4" w:rsidRDefault="0000000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32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BD5B" w14:textId="77777777" w:rsidR="003A33F7" w:rsidRDefault="003A33F7">
      <w:pPr>
        <w:spacing w:after="0" w:line="240" w:lineRule="auto"/>
      </w:pPr>
      <w:r>
        <w:separator/>
      </w:r>
    </w:p>
  </w:footnote>
  <w:footnote w:type="continuationSeparator" w:id="0">
    <w:p w14:paraId="51792D3D" w14:textId="77777777" w:rsidR="003A33F7" w:rsidRDefault="003A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ABC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B7B1" w14:textId="77777777" w:rsidR="00E261B3" w:rsidRPr="00EF5F9B" w:rsidRDefault="00FE6F1B" w:rsidP="0011701A">
    <w:pPr>
      <w:pStyle w:val="Header"/>
    </w:pPr>
    <w:r w:rsidRPr="00EF5F9B">
      <w:t xml:space="preserve">Victorian </w:t>
    </w:r>
    <w:proofErr w:type="spellStart"/>
    <w:r w:rsidRPr="00EF5F9B">
      <w:t>Supercare</w:t>
    </w:r>
    <w:proofErr w:type="spellEnd"/>
    <w:r w:rsidRPr="00EF5F9B">
      <w:t xml:space="preserve"> Pharmacies</w:t>
    </w:r>
    <w:r w:rsidRPr="00EF5F9B">
      <w:ptab w:relativeTo="margin" w:alignment="right" w:leader="none"/>
    </w:r>
    <w:r w:rsidR="008C3697" w:rsidRPr="00EF5F9B">
      <w:rPr>
        <w:b w:val="0"/>
        <w:bCs/>
      </w:rPr>
      <w:fldChar w:fldCharType="begin"/>
    </w:r>
    <w:r w:rsidR="008C3697" w:rsidRPr="00EF5F9B">
      <w:rPr>
        <w:bCs/>
      </w:rPr>
      <w:instrText xml:space="preserve"> PAGE </w:instrText>
    </w:r>
    <w:r w:rsidR="008C3697" w:rsidRPr="00EF5F9B">
      <w:rPr>
        <w:b w:val="0"/>
        <w:bCs/>
      </w:rPr>
      <w:fldChar w:fldCharType="separate"/>
    </w:r>
    <w:r w:rsidR="008C3697" w:rsidRPr="00EF5F9B">
      <w:rPr>
        <w:bCs/>
      </w:rPr>
      <w:t>4</w:t>
    </w:r>
    <w:r w:rsidR="008C3697" w:rsidRPr="00EF5F9B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2370D3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107D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84EE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CEB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DE45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A891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70D5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14CC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E006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3301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986199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131EA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688AD2B8">
      <w:start w:val="1"/>
      <w:numFmt w:val="decimal"/>
      <w:lvlText w:val="%1."/>
      <w:lvlJc w:val="left"/>
      <w:pPr>
        <w:ind w:left="720" w:hanging="360"/>
      </w:pPr>
    </w:lvl>
    <w:lvl w:ilvl="1" w:tplc="6494F334">
      <w:start w:val="1"/>
      <w:numFmt w:val="lowerLetter"/>
      <w:lvlText w:val="%2."/>
      <w:lvlJc w:val="left"/>
      <w:pPr>
        <w:ind w:left="1440" w:hanging="360"/>
      </w:pPr>
    </w:lvl>
    <w:lvl w:ilvl="2" w:tplc="A6302D2C" w:tentative="1">
      <w:start w:val="1"/>
      <w:numFmt w:val="lowerRoman"/>
      <w:lvlText w:val="%3."/>
      <w:lvlJc w:val="right"/>
      <w:pPr>
        <w:ind w:left="2160" w:hanging="180"/>
      </w:pPr>
    </w:lvl>
    <w:lvl w:ilvl="3" w:tplc="38185214" w:tentative="1">
      <w:start w:val="1"/>
      <w:numFmt w:val="decimal"/>
      <w:lvlText w:val="%4."/>
      <w:lvlJc w:val="left"/>
      <w:pPr>
        <w:ind w:left="2880" w:hanging="360"/>
      </w:pPr>
    </w:lvl>
    <w:lvl w:ilvl="4" w:tplc="61044C3C" w:tentative="1">
      <w:start w:val="1"/>
      <w:numFmt w:val="lowerLetter"/>
      <w:lvlText w:val="%5."/>
      <w:lvlJc w:val="left"/>
      <w:pPr>
        <w:ind w:left="3600" w:hanging="360"/>
      </w:pPr>
    </w:lvl>
    <w:lvl w:ilvl="5" w:tplc="1054C8C6" w:tentative="1">
      <w:start w:val="1"/>
      <w:numFmt w:val="lowerRoman"/>
      <w:lvlText w:val="%6."/>
      <w:lvlJc w:val="right"/>
      <w:pPr>
        <w:ind w:left="4320" w:hanging="180"/>
      </w:pPr>
    </w:lvl>
    <w:lvl w:ilvl="6" w:tplc="D3C2595A" w:tentative="1">
      <w:start w:val="1"/>
      <w:numFmt w:val="decimal"/>
      <w:lvlText w:val="%7."/>
      <w:lvlJc w:val="left"/>
      <w:pPr>
        <w:ind w:left="5040" w:hanging="360"/>
      </w:pPr>
    </w:lvl>
    <w:lvl w:ilvl="7" w:tplc="25C414BC" w:tentative="1">
      <w:start w:val="1"/>
      <w:numFmt w:val="lowerLetter"/>
      <w:lvlText w:val="%8."/>
      <w:lvlJc w:val="left"/>
      <w:pPr>
        <w:ind w:left="5760" w:hanging="360"/>
      </w:pPr>
    </w:lvl>
    <w:lvl w:ilvl="8" w:tplc="CC625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113C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7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EE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E0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AA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42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7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B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48A4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8E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C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1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3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E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2C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2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4B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D2BC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3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45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9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C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2B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C2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85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29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1070F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6814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58C5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34E0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D8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41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F658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E6A8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9C8C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E7820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7635673">
    <w:abstractNumId w:val="10"/>
  </w:num>
  <w:num w:numId="2" w16cid:durableId="1502967912">
    <w:abstractNumId w:val="20"/>
  </w:num>
  <w:num w:numId="3" w16cid:durableId="20449395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65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0553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878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607621">
    <w:abstractNumId w:val="24"/>
  </w:num>
  <w:num w:numId="8" w16cid:durableId="984819467">
    <w:abstractNumId w:val="19"/>
  </w:num>
  <w:num w:numId="9" w16cid:durableId="1595283303">
    <w:abstractNumId w:val="23"/>
  </w:num>
  <w:num w:numId="10" w16cid:durableId="1204825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5515777">
    <w:abstractNumId w:val="25"/>
  </w:num>
  <w:num w:numId="12" w16cid:durableId="1386686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276572">
    <w:abstractNumId w:val="21"/>
  </w:num>
  <w:num w:numId="14" w16cid:durableId="100278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2514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4873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5445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5550573">
    <w:abstractNumId w:val="27"/>
  </w:num>
  <w:num w:numId="19" w16cid:durableId="9724907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4263069">
    <w:abstractNumId w:val="14"/>
  </w:num>
  <w:num w:numId="21" w16cid:durableId="726301854">
    <w:abstractNumId w:val="12"/>
  </w:num>
  <w:num w:numId="22" w16cid:durableId="18827482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140956">
    <w:abstractNumId w:val="18"/>
  </w:num>
  <w:num w:numId="24" w16cid:durableId="1896507497">
    <w:abstractNumId w:val="28"/>
  </w:num>
  <w:num w:numId="25" w16cid:durableId="11231218">
    <w:abstractNumId w:val="26"/>
  </w:num>
  <w:num w:numId="26" w16cid:durableId="943610239">
    <w:abstractNumId w:val="22"/>
  </w:num>
  <w:num w:numId="27" w16cid:durableId="1289438688">
    <w:abstractNumId w:val="11"/>
  </w:num>
  <w:num w:numId="28" w16cid:durableId="1921715844">
    <w:abstractNumId w:val="29"/>
  </w:num>
  <w:num w:numId="29" w16cid:durableId="1341808164">
    <w:abstractNumId w:val="9"/>
  </w:num>
  <w:num w:numId="30" w16cid:durableId="2099911189">
    <w:abstractNumId w:val="7"/>
  </w:num>
  <w:num w:numId="31" w16cid:durableId="147138743">
    <w:abstractNumId w:val="6"/>
  </w:num>
  <w:num w:numId="32" w16cid:durableId="815685575">
    <w:abstractNumId w:val="5"/>
  </w:num>
  <w:num w:numId="33" w16cid:durableId="1084187829">
    <w:abstractNumId w:val="4"/>
  </w:num>
  <w:num w:numId="34" w16cid:durableId="790394896">
    <w:abstractNumId w:val="8"/>
  </w:num>
  <w:num w:numId="35" w16cid:durableId="148326266">
    <w:abstractNumId w:val="3"/>
  </w:num>
  <w:num w:numId="36" w16cid:durableId="1567301794">
    <w:abstractNumId w:val="2"/>
  </w:num>
  <w:num w:numId="37" w16cid:durableId="902833851">
    <w:abstractNumId w:val="1"/>
  </w:num>
  <w:num w:numId="38" w16cid:durableId="1584295192">
    <w:abstractNumId w:val="0"/>
  </w:num>
  <w:num w:numId="39" w16cid:durableId="2010986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0850328">
    <w:abstractNumId w:val="17"/>
  </w:num>
  <w:num w:numId="41" w16cid:durableId="1135100934">
    <w:abstractNumId w:val="16"/>
  </w:num>
  <w:num w:numId="42" w16cid:durableId="410390699">
    <w:abstractNumId w:val="30"/>
  </w:num>
  <w:num w:numId="43" w16cid:durableId="9064999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31D"/>
    <w:rsid w:val="00046B68"/>
    <w:rsid w:val="000527DD"/>
    <w:rsid w:val="0005562E"/>
    <w:rsid w:val="000578B2"/>
    <w:rsid w:val="00060959"/>
    <w:rsid w:val="00060C8F"/>
    <w:rsid w:val="0006298A"/>
    <w:rsid w:val="000663CD"/>
    <w:rsid w:val="00070B0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0246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252E"/>
    <w:rsid w:val="002B36C7"/>
    <w:rsid w:val="002B4DD4"/>
    <w:rsid w:val="002B5277"/>
    <w:rsid w:val="002B5375"/>
    <w:rsid w:val="002B77C1"/>
    <w:rsid w:val="002C0ED7"/>
    <w:rsid w:val="002C2728"/>
    <w:rsid w:val="002C7BEA"/>
    <w:rsid w:val="002D1E0D"/>
    <w:rsid w:val="002D5006"/>
    <w:rsid w:val="002E01D0"/>
    <w:rsid w:val="002E161D"/>
    <w:rsid w:val="002E3100"/>
    <w:rsid w:val="002E6C95"/>
    <w:rsid w:val="002E74A6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3D29"/>
    <w:rsid w:val="00356BD8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B54"/>
    <w:rsid w:val="003956CC"/>
    <w:rsid w:val="00395C9A"/>
    <w:rsid w:val="003A0853"/>
    <w:rsid w:val="003A33F7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40F"/>
    <w:rsid w:val="00483968"/>
    <w:rsid w:val="00484F86"/>
    <w:rsid w:val="00490746"/>
    <w:rsid w:val="00490852"/>
    <w:rsid w:val="00491C9C"/>
    <w:rsid w:val="00492F30"/>
    <w:rsid w:val="004946F4"/>
    <w:rsid w:val="0049487E"/>
    <w:rsid w:val="0049759B"/>
    <w:rsid w:val="004A160D"/>
    <w:rsid w:val="004A3834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32E4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36947"/>
    <w:rsid w:val="00543903"/>
    <w:rsid w:val="00543F11"/>
    <w:rsid w:val="00546305"/>
    <w:rsid w:val="00547A95"/>
    <w:rsid w:val="0055119B"/>
    <w:rsid w:val="005548B5"/>
    <w:rsid w:val="00554C28"/>
    <w:rsid w:val="00555D06"/>
    <w:rsid w:val="00560661"/>
    <w:rsid w:val="00561D4E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FE2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4C0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07C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E3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677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547"/>
    <w:rsid w:val="00816735"/>
    <w:rsid w:val="00820141"/>
    <w:rsid w:val="00820E0C"/>
    <w:rsid w:val="00821380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17C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1DAC"/>
    <w:rsid w:val="009220CA"/>
    <w:rsid w:val="00924AE1"/>
    <w:rsid w:val="009269B1"/>
    <w:rsid w:val="0092724D"/>
    <w:rsid w:val="009272B3"/>
    <w:rsid w:val="009315BE"/>
    <w:rsid w:val="0093338F"/>
    <w:rsid w:val="00937BD9"/>
    <w:rsid w:val="00941F57"/>
    <w:rsid w:val="00950E2C"/>
    <w:rsid w:val="00951D50"/>
    <w:rsid w:val="00951E51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6E7D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FEA"/>
    <w:rsid w:val="009A13D8"/>
    <w:rsid w:val="009A279E"/>
    <w:rsid w:val="009A3015"/>
    <w:rsid w:val="009A3490"/>
    <w:rsid w:val="009A56FC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14E3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54E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7DE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038"/>
    <w:rsid w:val="00B431E8"/>
    <w:rsid w:val="00B45141"/>
    <w:rsid w:val="00B45FED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5E6"/>
    <w:rsid w:val="00B86E36"/>
    <w:rsid w:val="00B90729"/>
    <w:rsid w:val="00B907DA"/>
    <w:rsid w:val="00B94CD5"/>
    <w:rsid w:val="00B94CEB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11D4"/>
    <w:rsid w:val="00C26588"/>
    <w:rsid w:val="00C27DE9"/>
    <w:rsid w:val="00C31C32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D8F"/>
    <w:rsid w:val="00CA12E3"/>
    <w:rsid w:val="00CA1476"/>
    <w:rsid w:val="00CA171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8A4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451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5F9B"/>
    <w:rsid w:val="00EF6675"/>
    <w:rsid w:val="00F00F9C"/>
    <w:rsid w:val="00F01E5F"/>
    <w:rsid w:val="00F024F3"/>
    <w:rsid w:val="00F02ABA"/>
    <w:rsid w:val="00F0437A"/>
    <w:rsid w:val="00F0600F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09B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5E9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26E5"/>
    <w:rsid w:val="00FC395C"/>
    <w:rsid w:val="00FC5E8E"/>
    <w:rsid w:val="00FC70B7"/>
    <w:rsid w:val="00FD3766"/>
    <w:rsid w:val="00FD47C4"/>
    <w:rsid w:val="00FD722A"/>
    <w:rsid w:val="00FE2DCF"/>
    <w:rsid w:val="00FE3FA7"/>
    <w:rsid w:val="00FE6F1B"/>
    <w:rsid w:val="00FF1E91"/>
    <w:rsid w:val="00FF2A4E"/>
    <w:rsid w:val="00FF2FCE"/>
    <w:rsid w:val="00FF4DE4"/>
    <w:rsid w:val="00FF4F7D"/>
    <w:rsid w:val="00FF54DF"/>
    <w:rsid w:val="00FF6AD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45708"/>
  <w15:docId w15:val="{0589C251-6FF6-413B-88AD-6AB1F81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8213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sandsupport/victorian-supercare-pharma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carepharmaci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9" ma:contentTypeDescription="Create a new document." ma:contentTypeScope="" ma:versionID="c4adec14e6f5b940303c9f53bf11b4d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8d24953d8ed427accbede0a09f96a382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riefDescription" minOccurs="0"/>
                <xsd:element ref="ns2:DocumentType" minOccurs="0"/>
                <xsd:element ref="ns2:CETeam" minOccurs="0"/>
                <xsd:element ref="ns2:_Flow_SignoffStatus" minOccurs="0"/>
                <xsd:element ref="ns2:CEDivis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riefDescription" ma:index="20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rief"/>
          <xsd:enumeration value="Strategic Planning"/>
          <xsd:enumeration value="Finance"/>
          <xsd:enumeration value="Deliverable"/>
          <xsd:enumeration value="Agenda"/>
          <xsd:enumeration value="Template"/>
          <xsd:enumeration value="Data and Research"/>
          <xsd:enumeration value="Internal Comms"/>
          <xsd:enumeration value="Process"/>
        </xsd:restriction>
      </xsd:simpleType>
    </xsd:element>
    <xsd:element name="CETeam" ma:index="22" nillable="true" ma:displayName="C&amp;E Team" ma:format="Dropdown" ma:internalName="CETeam">
      <xsd:simpleType>
        <xsd:restriction base="dms:Choice">
          <xsd:enumeration value="Creative Services"/>
          <xsd:enumeration value="Social"/>
          <xsd:enumeration value="Digital"/>
          <xsd:enumeration value="Brand"/>
          <xsd:enumeration value="Campaigns &amp; Advertising"/>
          <xsd:enumeration value="Content Strategy"/>
          <xsd:enumeration value="Strat Comms - PH &amp; EM"/>
          <xsd:enumeration value="Strat Comms - H&amp;A, AC"/>
          <xsd:enumeration value="Strat Comms - CCC"/>
          <xsd:enumeration value="Strat Comms - MHW"/>
          <xsd:enumeration value="Stakeholder &amp; Consumer Engagement"/>
          <xsd:enumeration value="Directorate"/>
          <xsd:enumeration value="Media"/>
          <xsd:enumeration value="External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CEDivision" ma:index="24" nillable="true" ma:displayName="C&amp;E Division" ma:format="Dropdown" ma:internalName="CEDivision">
      <xsd:simpleType>
        <xsd:restriction base="dms:Choice">
          <xsd:enumeration value="Aboriginal Health"/>
          <xsd:enumeration value="CSI"/>
          <xsd:enumeration value="Corporate Services"/>
          <xsd:enumeration value="Health, Ambulance &amp; Aged Care"/>
          <xsd:enumeration value="Mental Health &amp; Wellbeing"/>
          <xsd:enumeration value="Public Health"/>
          <xsd:enumeration value="Regulatory, Risk, Integrity and Legal"/>
          <xsd:enumeration value="Medical Research"/>
          <xsd:enumeration value="Reform and Planning"/>
          <xsd:enumeration value="Agencies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53a74-6b75-4e41-b8ef-9fd3fa46b57a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Team xmlns="30fdcf0f-d743-4a41-abf8-88418c74a9f2" xsi:nil="true"/>
    <lcf76f155ced4ddcb4097134ff3c332f xmlns="30fdcf0f-d743-4a41-abf8-88418c74a9f2">
      <Terms xmlns="http://schemas.microsoft.com/office/infopath/2007/PartnerControls"/>
    </lcf76f155ced4ddcb4097134ff3c332f>
    <CEDivision xmlns="30fdcf0f-d743-4a41-abf8-88418c74a9f2" xsi:nil="true"/>
    <DocumentType xmlns="30fdcf0f-d743-4a41-abf8-88418c74a9f2" xsi:nil="true"/>
    <BriefDescription xmlns="30fdcf0f-d743-4a41-abf8-88418c74a9f2" xsi:nil="true"/>
    <_Flow_SignoffStatus xmlns="30fdcf0f-d743-4a41-abf8-88418c74a9f2" xsi:nil="true"/>
    <TaxCatchAll xmlns="c494aaa4-d300-4359-bd81-aa9df2e4b5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31F79-4095-4402-9EE7-A572487F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c494aaa4-d300-4359-bd81-aa9df2e4b56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fdcf0f-d743-4a41-abf8-88418c74a9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5173</Characters>
  <Application>Microsoft Office Word</Application>
  <DocSecurity>4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Supercare Pharmacies December 2023 Karen</dc:title>
  <dc:creator>Paul Aiken</dc:creator>
  <cp:lastModifiedBy>Paul Aiken</cp:lastModifiedBy>
  <cp:revision>2</cp:revision>
  <cp:lastPrinted>2020-03-30T03:28:00Z</cp:lastPrinted>
  <dcterms:created xsi:type="dcterms:W3CDTF">2023-12-15T02:58:00Z</dcterms:created>
  <dcterms:modified xsi:type="dcterms:W3CDTF">2023-12-15T02:58:00Z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0x0101001AC7A68216F59242A7C4D1343F9B9194</vt:lpwstr>
  </property>
  <property fmtid="{D5CDD505-2E9C-101B-9397-08002B2CF9AE}" pid="3" name="Language">
    <vt:lpwstr>English</vt:lpwstr>
  </property>
  <property fmtid="{D5CDD505-2E9C-101B-9397-08002B2CF9AE}" pid="4" name="MSIP_Label_43e64453-338c-4f93-8a4d-0039a0a41f2a_ActionId">
    <vt:lpwstr>50827792-1733-420e-8855-f6125c69c988</vt:lpwstr>
  </property>
  <property fmtid="{D5CDD505-2E9C-101B-9397-08002B2CF9AE}" pid="5" name="MSIP_Label_43e64453-338c-4f93-8a4d-0039a0a41f2a_ContentBits">
    <vt:lpwstr>2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etDate">
    <vt:lpwstr>2022-07-06T22:44:58Z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version">
    <vt:lpwstr>v5 12032021</vt:lpwstr>
  </property>
  <property fmtid="{D5CDD505-2E9C-101B-9397-08002B2CF9AE}" pid="12" name="MediaServiceImageTags">
    <vt:lpwstr/>
  </property>
</Properties>
</file>