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tbl>
      <w:tblPr>
        <w:tblStyle w:val="TableGrid"/>
        <w:tblpPr w:leftFromText="180" w:rightFromText="180" w:vertAnchor="page" w:horzAnchor="margin" w:tblpY="1232"/>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D71F1A" w:rsidTr="345EF6FC" w14:paraId="254904E1" w14:textId="77777777">
        <w:trPr>
          <w:trHeight w:val="622"/>
        </w:trPr>
        <w:tc>
          <w:tcPr>
            <w:tcW w:w="10348" w:type="dxa"/>
            <w:tcMar>
              <w:top w:w="1531" w:type="dxa"/>
              <w:left w:w="0" w:type="dxa"/>
              <w:right w:w="0" w:type="dxa"/>
            </w:tcMar>
          </w:tcPr>
          <w:p w:rsidRPr="003B5733" w:rsidR="00D71F1A" w:rsidP="00D71F1A" w:rsidRDefault="08F8F55B" w14:paraId="17BF69C2" w14:textId="322DE0EE">
            <w:pPr>
              <w:pStyle w:val="Documenttitle"/>
            </w:pPr>
            <w:r>
              <w:t>Mental Health and Wellbeing Local</w:t>
            </w:r>
            <w:r w:rsidR="6DD615D3">
              <w:t>s</w:t>
            </w:r>
          </w:p>
        </w:tc>
      </w:tr>
      <w:tr w:rsidR="00D71F1A" w:rsidTr="345EF6FC" w14:paraId="0CC248A0" w14:textId="77777777">
        <w:tc>
          <w:tcPr>
            <w:tcW w:w="10348" w:type="dxa"/>
          </w:tcPr>
          <w:p w:rsidRPr="00A1389F" w:rsidR="00D71F1A" w:rsidP="00734A74" w:rsidRDefault="69B6A663" w14:paraId="7D4CF790" w14:textId="7C0C427A">
            <w:pPr>
              <w:pStyle w:val="Documentsubtitle"/>
              <w:spacing w:line="259" w:lineRule="auto"/>
            </w:pPr>
            <w:r>
              <w:t>Learn more about the service</w:t>
            </w:r>
          </w:p>
        </w:tc>
      </w:tr>
      <w:tr w:rsidR="00D71F1A" w:rsidTr="345EF6FC" w14:paraId="154A4172" w14:textId="77777777">
        <w:tc>
          <w:tcPr>
            <w:tcW w:w="10348" w:type="dxa"/>
          </w:tcPr>
          <w:p w:rsidRPr="001E5058" w:rsidR="00D71F1A" w:rsidP="00D71F1A" w:rsidRDefault="00000000" w14:paraId="1468D89A" w14:textId="77777777">
            <w:pPr>
              <w:pStyle w:val="Bannermarking"/>
            </w:pPr>
            <w:r>
              <w:fldChar w:fldCharType="begin"/>
            </w:r>
            <w:r>
              <w:instrText>FILLIN  "Type the protective marking" \d OFFICIAL \o  \* MERGEFORMAT</w:instrText>
            </w:r>
            <w:r>
              <w:fldChar w:fldCharType="separate"/>
            </w:r>
            <w:r w:rsidR="00F80BF7">
              <w:t>OFFICIAL</w:t>
            </w:r>
            <w:r>
              <w:fldChar w:fldCharType="end"/>
            </w:r>
          </w:p>
        </w:tc>
      </w:tr>
    </w:tbl>
    <w:p w:rsidRPr="004C6EEE" w:rsidR="0074696E" w:rsidP="00EC40D5" w:rsidRDefault="00FF188F" w14:paraId="5CBD806A" w14:textId="77777777">
      <w:pPr>
        <w:pStyle w:val="Sectionbreakfirstpage"/>
      </w:pPr>
      <w:r>
        <w:drawing>
          <wp:anchor distT="0" distB="0" distL="114300" distR="114300" simplePos="0" relativeHeight="251658240" behindDoc="1" locked="1" layoutInCell="1" allowOverlap="0" wp14:anchorId="55A7AFB4" wp14:editId="1D0C6B07">
            <wp:simplePos x="0" y="0"/>
            <wp:positionH relativeFrom="page">
              <wp:posOffset>13335</wp:posOffset>
            </wp:positionH>
            <wp:positionV relativeFrom="page">
              <wp:posOffset>12700</wp:posOffset>
            </wp:positionV>
            <wp:extent cx="7586980" cy="1363980"/>
            <wp:effectExtent l="0" t="0" r="0" b="0"/>
            <wp:wrapNone/>
            <wp:docPr id="2" name="Picture 2" descr="mental health &amp; wellbeing local Free support in your commun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ntal health &amp; wellbeing local Free support in your community">
                      <a:extLst>
                        <a:ext uri="{C183D7F6-B498-43B3-948B-1728B52AA6E4}">
                          <adec:decorative xmlns:adec="http://schemas.microsoft.com/office/drawing/2017/decorative" val="0"/>
                        </a:ext>
                      </a:extLst>
                    </pic:cNvPr>
                    <pic:cNvPicPr/>
                  </pic:nvPicPr>
                  <pic:blipFill>
                    <a:blip r:embed="rId11"/>
                    <a:stretch>
                      <a:fillRect/>
                    </a:stretch>
                  </pic:blipFill>
                  <pic:spPr>
                    <a:xfrm>
                      <a:off x="0" y="0"/>
                      <a:ext cx="7586980" cy="136398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6CF43FB7" w14:textId="77777777">
      <w:pPr>
        <w:pStyle w:val="Sectionbreakfirstpage"/>
        <w:sectPr w:rsidRPr="004C6EEE" w:rsidR="00A62D44" w:rsidSect="00E62622">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454" w:right="851" w:bottom="1418" w:left="851" w:header="340" w:footer="851" w:gutter="0"/>
          <w:cols w:space="708"/>
          <w:docGrid w:linePitch="360"/>
        </w:sectPr>
      </w:pPr>
    </w:p>
    <w:p w:rsidR="007173CA" w:rsidP="00D079AA" w:rsidRDefault="007173CA" w14:paraId="713D4E2E" w14:textId="77777777">
      <w:pPr>
        <w:pStyle w:val="Body"/>
      </w:pPr>
    </w:p>
    <w:p w:rsidRPr="00B519CD" w:rsidR="00580394" w:rsidP="007173CA" w:rsidRDefault="00580394" w14:paraId="57ED40E8" w14:textId="77777777">
      <w:pPr>
        <w:pStyle w:val="Body"/>
        <w:sectPr w:rsidRPr="00B519CD" w:rsidR="00580394" w:rsidSect="00E62622">
          <w:headerReference w:type="default" r:id="rId18"/>
          <w:type w:val="continuous"/>
          <w:pgSz w:w="11906" w:h="16838" w:orient="portrait" w:code="9"/>
          <w:pgMar w:top="1418" w:right="851" w:bottom="1418" w:left="851" w:header="851" w:footer="851" w:gutter="0"/>
          <w:cols w:space="340"/>
          <w:titlePg/>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4B6C5A" w:rsidTr="1E2999F7" w14:paraId="17EED5FD" w14:textId="77777777">
        <w:trPr>
          <w:trHeight w:val="2688"/>
        </w:trPr>
        <w:tc>
          <w:tcPr>
            <w:tcW w:w="10348" w:type="dxa"/>
          </w:tcPr>
          <w:p w:rsidR="004B6C5A" w:rsidRDefault="004B6C5A" w14:paraId="43DFEA69" w14:textId="7FEB9B4B">
            <w:pPr>
              <w:pStyle w:val="Bannermarking"/>
            </w:pPr>
          </w:p>
          <w:p w:rsidRPr="00E21A8E" w:rsidR="004B6C5A" w:rsidP="003A33F9" w:rsidRDefault="5B592E7B" w14:paraId="60D3AC48" w14:textId="22B00B6B">
            <w:pPr>
              <w:pStyle w:val="Body"/>
              <w:spacing w:before="120" w:after="90"/>
              <w:rPr>
                <w:rFonts w:eastAsia="Arial" w:cs="Arial"/>
                <w:bCs/>
                <w:sz w:val="31"/>
                <w:szCs w:val="31"/>
              </w:rPr>
            </w:pPr>
            <w:r w:rsidRPr="6A3F0682">
              <w:rPr>
                <w:rFonts w:eastAsia="Arial" w:cs="Arial"/>
                <w:b/>
                <w:bCs/>
                <w:color w:val="3C6BA2"/>
                <w:sz w:val="31"/>
                <w:szCs w:val="31"/>
              </w:rPr>
              <w:t>About Mental Health and Wellbeing Locals</w:t>
            </w:r>
          </w:p>
          <w:p w:rsidR="004B6C5A" w:rsidP="6A3F0682" w:rsidRDefault="7C5EF717" w14:paraId="33852B76" w14:textId="52C528F9">
            <w:pPr>
              <w:pStyle w:val="Body"/>
              <w:rPr>
                <w:rFonts w:eastAsia="Arial" w:cs="Arial"/>
                <w:color w:val="000000" w:themeColor="text1"/>
              </w:rPr>
            </w:pPr>
            <w:r w:rsidRPr="1E2999F7">
              <w:t xml:space="preserve">Mental Health and Wellbeing Locals are a type of mental health and wellbeing service, with locations </w:t>
            </w:r>
            <w:r w:rsidRPr="1E2999F7" w:rsidR="42F89AC6">
              <w:t>across</w:t>
            </w:r>
            <w:r w:rsidRPr="1E2999F7">
              <w:t xml:space="preserve"> </w:t>
            </w:r>
            <w:r w:rsidRPr="1E2999F7" w:rsidR="23FD762B">
              <w:t xml:space="preserve">metro and regional </w:t>
            </w:r>
            <w:r w:rsidRPr="1E2999F7">
              <w:t>Victoria</w:t>
            </w:r>
            <w:r w:rsidRPr="1E2999F7" w:rsidR="4038BBFC">
              <w:t>.</w:t>
            </w:r>
            <w:r w:rsidRPr="1E2999F7" w:rsidR="4038BBFC">
              <w:rPr>
                <w:color w:val="FF0000"/>
              </w:rPr>
              <w:t xml:space="preserve"> </w:t>
            </w:r>
            <w:r w:rsidRPr="1E2999F7" w:rsidR="534E4027">
              <w:rPr>
                <w:rFonts w:eastAsia="Arial" w:cs="Arial"/>
                <w:color w:val="000000" w:themeColor="text1"/>
              </w:rPr>
              <w:t>Mental Health and Wellbeing Locals support adults aged 26 and over by providing mental health and wellbeing treatment, care and support closer to home.</w:t>
            </w:r>
          </w:p>
          <w:p w:rsidRPr="003A058F" w:rsidR="004B6C5A" w:rsidP="29C32503" w:rsidRDefault="252D1825" w14:paraId="16E125E9" w14:textId="00DDBA7F">
            <w:pPr>
              <w:pStyle w:val="Body"/>
              <w:rPr>
                <w:rFonts w:cs="Arial"/>
                <w:lang w:eastAsia="en-AU"/>
              </w:rPr>
            </w:pPr>
            <w:r w:rsidRPr="6A3F0682">
              <w:rPr>
                <w:rFonts w:eastAsia="Arial" w:cs="Arial"/>
                <w:color w:val="000000" w:themeColor="text1"/>
              </w:rPr>
              <w:t>All support is free</w:t>
            </w:r>
            <w:r w:rsidRPr="363A3331" w:rsidR="72168750">
              <w:rPr>
                <w:rFonts w:eastAsia="Arial" w:cs="Arial"/>
                <w:color w:val="000000" w:themeColor="text1"/>
              </w:rPr>
              <w:t>. Y</w:t>
            </w:r>
            <w:r w:rsidRPr="363A3331">
              <w:rPr>
                <w:rFonts w:eastAsia="Arial" w:cs="Arial"/>
                <w:color w:val="000000" w:themeColor="text1"/>
              </w:rPr>
              <w:t>ou</w:t>
            </w:r>
            <w:r w:rsidRPr="6A3F0682">
              <w:rPr>
                <w:rFonts w:eastAsia="Arial" w:cs="Arial"/>
                <w:color w:val="000000" w:themeColor="text1"/>
              </w:rPr>
              <w:t xml:space="preserve"> don’t need a referral</w:t>
            </w:r>
            <w:r w:rsidRPr="363A3331" w:rsidR="3AF1A8D7">
              <w:rPr>
                <w:rFonts w:eastAsia="Arial" w:cs="Arial"/>
                <w:color w:val="000000" w:themeColor="text1"/>
              </w:rPr>
              <w:t>, Medicare card or mental health plan</w:t>
            </w:r>
            <w:r w:rsidRPr="363A3331">
              <w:rPr>
                <w:rFonts w:eastAsia="Arial" w:cs="Arial"/>
                <w:color w:val="000000" w:themeColor="text1"/>
              </w:rPr>
              <w:t>.</w:t>
            </w:r>
            <w:r w:rsidRPr="6A3F0682" w:rsidR="4038BBFC">
              <w:rPr>
                <w:rFonts w:cs="Arial"/>
                <w:lang w:eastAsia="en-AU"/>
              </w:rPr>
              <w:t xml:space="preserve"> Importantly, these services </w:t>
            </w:r>
            <w:r w:rsidRPr="6A3F0682" w:rsidR="0911EB6F">
              <w:rPr>
                <w:rFonts w:cs="Arial"/>
                <w:lang w:eastAsia="en-AU"/>
              </w:rPr>
              <w:t>are</w:t>
            </w:r>
            <w:r w:rsidRPr="6A3F0682" w:rsidR="4038BBFC">
              <w:rPr>
                <w:rFonts w:cs="Arial"/>
                <w:lang w:eastAsia="en-AU"/>
              </w:rPr>
              <w:t xml:space="preserve"> delivered </w:t>
            </w:r>
            <w:proofErr w:type="gramStart"/>
            <w:r w:rsidRPr="6A3F0682" w:rsidR="4038BBFC">
              <w:rPr>
                <w:rFonts w:cs="Arial"/>
                <w:lang w:eastAsia="en-AU"/>
              </w:rPr>
              <w:t>on the basis of</w:t>
            </w:r>
            <w:proofErr w:type="gramEnd"/>
            <w:r w:rsidRPr="6A3F0682" w:rsidR="4038BBFC">
              <w:rPr>
                <w:rFonts w:cs="Arial"/>
                <w:lang w:eastAsia="en-AU"/>
              </w:rPr>
              <w:t xml:space="preserve"> </w:t>
            </w:r>
            <w:r w:rsidRPr="6A3F0682" w:rsidR="4038BBFC">
              <w:rPr>
                <w:rFonts w:cs="Arial"/>
                <w:i/>
                <w:iCs/>
                <w:lang w:eastAsia="en-AU"/>
              </w:rPr>
              <w:t xml:space="preserve">‘how can we </w:t>
            </w:r>
            <w:r w:rsidRPr="363A3331" w:rsidR="4038BBFC">
              <w:rPr>
                <w:rFonts w:cs="Arial"/>
                <w:i/>
                <w:iCs/>
                <w:lang w:eastAsia="en-AU"/>
              </w:rPr>
              <w:t>help</w:t>
            </w:r>
            <w:r w:rsidRPr="363A3331" w:rsidR="4BCB648B">
              <w:rPr>
                <w:rFonts w:cs="Arial"/>
                <w:i/>
                <w:iCs/>
                <w:lang w:eastAsia="en-AU"/>
              </w:rPr>
              <w:t>’</w:t>
            </w:r>
            <w:r w:rsidRPr="363A3331" w:rsidR="4038BBFC">
              <w:rPr>
                <w:rFonts w:cs="Arial"/>
                <w:i/>
                <w:lang w:eastAsia="en-AU"/>
              </w:rPr>
              <w:t xml:space="preserve"> </w:t>
            </w:r>
            <w:r w:rsidRPr="6A3F0682" w:rsidR="4038BBFC">
              <w:rPr>
                <w:rFonts w:cs="Arial"/>
                <w:lang w:eastAsia="en-AU"/>
              </w:rPr>
              <w:t xml:space="preserve">and a </w:t>
            </w:r>
            <w:r w:rsidRPr="6A3F0682" w:rsidR="4038BBFC">
              <w:rPr>
                <w:rFonts w:cs="Arial"/>
                <w:i/>
                <w:iCs/>
                <w:lang w:eastAsia="en-AU"/>
              </w:rPr>
              <w:t>‘no wrong door’</w:t>
            </w:r>
            <w:r w:rsidRPr="6A3F0682" w:rsidR="4038BBFC">
              <w:rPr>
                <w:rFonts w:cs="Arial"/>
                <w:lang w:eastAsia="en-AU"/>
              </w:rPr>
              <w:t xml:space="preserve"> approach, focused on giving you choice and control over how you want to receive support. </w:t>
            </w:r>
          </w:p>
          <w:p w:rsidR="004B6C5A" w:rsidRDefault="65AAFC85" w14:paraId="5DDC1C6F" w14:textId="07516DBA">
            <w:pPr>
              <w:pStyle w:val="Body"/>
            </w:pPr>
            <w:r>
              <w:t xml:space="preserve">Mental Health and Wellbeing Locals care for people who need more support than a general practitioner (GP) or private mental health practitioner can offer, but who do not need higher-intensity services, such as hospital-based support services. </w:t>
            </w:r>
          </w:p>
          <w:p w:rsidR="004B6C5A" w:rsidRDefault="39DC48C1" w14:paraId="5EB12EDA" w14:textId="2E9A1533">
            <w:pPr>
              <w:pStyle w:val="Body"/>
            </w:pPr>
            <w:r>
              <w:t>Mental Health and Wellbeing Locals</w:t>
            </w:r>
            <w:r w:rsidR="65AAFC85">
              <w:t xml:space="preserve"> work closely with GPs, private mental health practitioners, alcohol and other drug treatment providers and other community-based health and social services.</w:t>
            </w:r>
          </w:p>
          <w:p w:rsidR="004B6C5A" w:rsidP="0E10E8D8" w:rsidRDefault="4038BBFC" w14:paraId="56781F87" w14:textId="72CBFA5F">
            <w:pPr>
              <w:pStyle w:val="Body"/>
              <w:rPr>
                <w:rFonts w:cs="Arial"/>
                <w:lang w:eastAsia="en-AU"/>
              </w:rPr>
            </w:pPr>
            <w:r>
              <w:t xml:space="preserve">They make it easier for you to access the support you need, closer to home and to your families, </w:t>
            </w:r>
            <w:proofErr w:type="gramStart"/>
            <w:r>
              <w:t>carers</w:t>
            </w:r>
            <w:proofErr w:type="gramEnd"/>
            <w:r>
              <w:t xml:space="preserve"> and support networks.</w:t>
            </w:r>
          </w:p>
          <w:p w:rsidRPr="003A33F9" w:rsidR="16E28324" w:rsidP="003A33F9" w:rsidRDefault="58567B2D" w14:paraId="12A28C85" w14:textId="44B1FEF7">
            <w:pPr>
              <w:pStyle w:val="Body"/>
              <w:spacing w:before="120" w:after="90"/>
              <w:rPr>
                <w:rFonts w:eastAsia="Arial" w:cs="Arial"/>
                <w:b/>
                <w:bCs/>
                <w:color w:val="3C6BA2"/>
                <w:sz w:val="31"/>
                <w:szCs w:val="31"/>
              </w:rPr>
            </w:pPr>
            <w:r w:rsidRPr="003A33F9">
              <w:rPr>
                <w:rFonts w:eastAsia="Arial" w:cs="Arial"/>
                <w:b/>
                <w:bCs/>
                <w:color w:val="3C6BA2"/>
                <w:sz w:val="31"/>
                <w:szCs w:val="31"/>
              </w:rPr>
              <w:t xml:space="preserve">Services </w:t>
            </w:r>
            <w:proofErr w:type="gramStart"/>
            <w:r w:rsidRPr="003A33F9">
              <w:rPr>
                <w:rFonts w:eastAsia="Arial" w:cs="Arial"/>
                <w:b/>
                <w:bCs/>
                <w:color w:val="3C6BA2"/>
                <w:sz w:val="31"/>
                <w:szCs w:val="31"/>
              </w:rPr>
              <w:t>offered</w:t>
            </w:r>
            <w:proofErr w:type="gramEnd"/>
          </w:p>
          <w:p w:rsidR="004B6C5A" w:rsidRDefault="4038BBFC" w14:paraId="169FE546" w14:textId="5360CEAC">
            <w:pPr>
              <w:pStyle w:val="Body"/>
            </w:pPr>
            <w:r>
              <w:t>Mental Health and Wellbeing Local</w:t>
            </w:r>
            <w:r w:rsidR="5523C9C4">
              <w:t>s</w:t>
            </w:r>
            <w:r>
              <w:t xml:space="preserve"> offer:</w:t>
            </w:r>
          </w:p>
          <w:p w:rsidRPr="00DD51CD" w:rsidR="004B6C5A" w:rsidP="004316D0" w:rsidRDefault="004B6C5A" w14:paraId="0F2B5B9D" w14:textId="77777777">
            <w:pPr>
              <w:pStyle w:val="Bullet1"/>
              <w:numPr>
                <w:ilvl w:val="0"/>
                <w:numId w:val="47"/>
              </w:numPr>
              <w:rPr>
                <w:rFonts w:cs="Arial"/>
              </w:rPr>
            </w:pPr>
            <w:r>
              <w:t>treatment and therapies</w:t>
            </w:r>
          </w:p>
          <w:p w:rsidRPr="00DD51CD" w:rsidR="004B6C5A" w:rsidP="004316D0" w:rsidRDefault="004B6C5A" w14:paraId="0D665DD2" w14:textId="77777777">
            <w:pPr>
              <w:pStyle w:val="Bullet1"/>
              <w:numPr>
                <w:ilvl w:val="0"/>
                <w:numId w:val="47"/>
              </w:numPr>
              <w:rPr>
                <w:rFonts w:cs="Arial"/>
              </w:rPr>
            </w:pPr>
            <w:r>
              <w:t xml:space="preserve">person-centred wellbeing </w:t>
            </w:r>
            <w:proofErr w:type="gramStart"/>
            <w:r>
              <w:t>supports</w:t>
            </w:r>
            <w:proofErr w:type="gramEnd"/>
          </w:p>
          <w:p w:rsidRPr="00DD51CD" w:rsidR="004B6C5A" w:rsidP="004316D0" w:rsidRDefault="004B6C5A" w14:paraId="2B29F537" w14:textId="77777777">
            <w:pPr>
              <w:pStyle w:val="Bullet1"/>
              <w:numPr>
                <w:ilvl w:val="0"/>
                <w:numId w:val="47"/>
              </w:numPr>
              <w:rPr>
                <w:rFonts w:cs="Arial"/>
              </w:rPr>
            </w:pPr>
            <w:r>
              <w:t>education, peer support and self-help</w:t>
            </w:r>
          </w:p>
          <w:p w:rsidR="004B6C5A" w:rsidP="004316D0" w:rsidRDefault="004B6C5A" w14:paraId="03B1141A" w14:textId="77777777">
            <w:pPr>
              <w:pStyle w:val="Bullet1"/>
              <w:numPr>
                <w:ilvl w:val="0"/>
                <w:numId w:val="47"/>
              </w:numPr>
              <w:rPr>
                <w:rFonts w:cs="Arial"/>
              </w:rPr>
            </w:pPr>
            <w:r>
              <w:t>consumer-led care planning and coordination with other service providers.</w:t>
            </w:r>
          </w:p>
          <w:p w:rsidR="29C32503" w:rsidP="1E2999F7" w:rsidRDefault="475F47CC" w14:paraId="252EA9E5" w14:textId="120D0A18">
            <w:pPr>
              <w:pStyle w:val="Body"/>
              <w:spacing w:before="120"/>
            </w:pPr>
            <w:r w:rsidRPr="363A3331">
              <w:rPr>
                <w:rFonts w:eastAsia="Arial" w:cs="Arial"/>
                <w:color w:val="000000" w:themeColor="text1"/>
              </w:rPr>
              <w:t>These services</w:t>
            </w:r>
            <w:r w:rsidRPr="363A3331" w:rsidR="74B4E77E">
              <w:rPr>
                <w:rFonts w:eastAsia="Arial" w:cs="Arial"/>
                <w:color w:val="000000" w:themeColor="text1"/>
              </w:rPr>
              <w:t xml:space="preserve"> </w:t>
            </w:r>
            <w:r w:rsidRPr="1E2999F7" w:rsidR="74B4E77E">
              <w:rPr>
                <w:rFonts w:eastAsia="Arial" w:cs="Arial"/>
                <w:color w:val="000000" w:themeColor="text1"/>
              </w:rPr>
              <w:t>are progressively establishing so the types of supports offered can vary across locations</w:t>
            </w:r>
            <w:r w:rsidRPr="363A3331" w:rsidR="7BB5F93E">
              <w:rPr>
                <w:rFonts w:eastAsia="Arial" w:cs="Arial"/>
                <w:color w:val="000000" w:themeColor="text1"/>
              </w:rPr>
              <w:t>.</w:t>
            </w:r>
            <w:r w:rsidRPr="363A3331" w:rsidR="7C7E2D23">
              <w:rPr>
                <w:rFonts w:eastAsia="Arial" w:cs="Arial"/>
                <w:color w:val="000000" w:themeColor="text1"/>
              </w:rPr>
              <w:t xml:space="preserve"> </w:t>
            </w:r>
            <w:r w:rsidRPr="363A3331" w:rsidR="7BB5F93E">
              <w:rPr>
                <w:rFonts w:eastAsia="Arial" w:cs="Arial"/>
                <w:color w:val="000000" w:themeColor="text1"/>
              </w:rPr>
              <w:t>On</w:t>
            </w:r>
            <w:r w:rsidR="4038BBFC">
              <w:t xml:space="preserve">ce fully </w:t>
            </w:r>
            <w:r w:rsidR="185CC70A">
              <w:t>operational, support</w:t>
            </w:r>
            <w:r w:rsidRPr="1E2999F7" w:rsidR="60BAD434">
              <w:rPr>
                <w:rFonts w:eastAsia="Arial" w:cs="Arial"/>
                <w:color w:val="000000" w:themeColor="text1"/>
              </w:rPr>
              <w:t xml:space="preserve"> can be delivered in a range of ways including in-person, </w:t>
            </w:r>
            <w:proofErr w:type="gramStart"/>
            <w:r w:rsidRPr="1E2999F7" w:rsidR="60BAD434">
              <w:rPr>
                <w:rFonts w:eastAsia="Arial" w:cs="Arial"/>
                <w:color w:val="000000" w:themeColor="text1"/>
              </w:rPr>
              <w:t>telehealth</w:t>
            </w:r>
            <w:proofErr w:type="gramEnd"/>
            <w:r w:rsidRPr="1E2999F7" w:rsidR="60BAD434">
              <w:rPr>
                <w:rFonts w:eastAsia="Arial" w:cs="Arial"/>
                <w:color w:val="000000" w:themeColor="text1"/>
              </w:rPr>
              <w:t xml:space="preserve"> and outreach.</w:t>
            </w:r>
          </w:p>
          <w:p w:rsidR="004B6C5A" w:rsidP="00747EC9" w:rsidRDefault="4038BBFC" w14:paraId="41550AED" w14:textId="441870BD">
            <w:pPr>
              <w:pStyle w:val="Body"/>
            </w:pPr>
            <w:r>
              <w:t xml:space="preserve">Support is </w:t>
            </w:r>
            <w:r w:rsidR="0D6EF50F">
              <w:t xml:space="preserve">also </w:t>
            </w:r>
            <w:r>
              <w:t>available for anyone who is experiencing mental health and substance use concerns at the same time.</w:t>
            </w:r>
          </w:p>
          <w:p w:rsidR="004B6C5A" w:rsidRDefault="42F404C9" w14:paraId="77135B5D" w14:textId="4D82AF2B">
            <w:pPr>
              <w:pStyle w:val="Body"/>
            </w:pPr>
            <w:r>
              <w:t>Peer support workers, who use their personal lived experience to support other people who are facing similar challenges, are also available to guide and support you.</w:t>
            </w:r>
          </w:p>
          <w:p w:rsidRPr="003A33F9" w:rsidR="004B6C5A" w:rsidP="003A33F9" w:rsidRDefault="523A97D3" w14:paraId="50808935" w14:textId="6547E7CE">
            <w:pPr>
              <w:pStyle w:val="Body"/>
              <w:spacing w:before="120" w:after="90"/>
              <w:rPr>
                <w:rFonts w:eastAsia="Arial" w:cs="Arial"/>
                <w:b/>
                <w:bCs/>
                <w:color w:val="3C6BA2"/>
                <w:sz w:val="31"/>
                <w:szCs w:val="31"/>
              </w:rPr>
            </w:pPr>
            <w:r w:rsidRPr="003A33F9">
              <w:rPr>
                <w:rFonts w:eastAsia="Arial" w:cs="Arial"/>
                <w:b/>
                <w:bCs/>
                <w:color w:val="3C6BA2"/>
                <w:sz w:val="31"/>
                <w:szCs w:val="31"/>
              </w:rPr>
              <w:t xml:space="preserve">What can you </w:t>
            </w:r>
            <w:proofErr w:type="gramStart"/>
            <w:r w:rsidRPr="003A33F9">
              <w:rPr>
                <w:rFonts w:eastAsia="Arial" w:cs="Arial"/>
                <w:b/>
                <w:bCs/>
                <w:color w:val="3C6BA2"/>
                <w:sz w:val="31"/>
                <w:szCs w:val="31"/>
              </w:rPr>
              <w:t>expect</w:t>
            </w:r>
            <w:proofErr w:type="gramEnd"/>
            <w:r w:rsidRPr="003A33F9">
              <w:rPr>
                <w:rFonts w:eastAsia="Arial" w:cs="Arial"/>
                <w:b/>
                <w:bCs/>
                <w:color w:val="3C6BA2"/>
                <w:sz w:val="31"/>
                <w:szCs w:val="31"/>
              </w:rPr>
              <w:t xml:space="preserve"> </w:t>
            </w:r>
          </w:p>
          <w:p w:rsidR="004B6C5A" w:rsidP="363A3331" w:rsidRDefault="66BA8B55" w14:paraId="7FEE52E2" w14:textId="5DF3A619">
            <w:pPr>
              <w:pStyle w:val="Body"/>
              <w:rPr>
                <w:szCs w:val="21"/>
              </w:rPr>
            </w:pPr>
            <w:r w:rsidRPr="363A3331">
              <w:rPr>
                <w:rFonts w:eastAsia="Arial" w:cs="Arial"/>
                <w:szCs w:val="21"/>
              </w:rPr>
              <w:t>On your first visit to a Mental Health and Wellbeing Local, you will talk to a mental health worker (this may be in person, over the phone or someone can come to you). This worker will simply ask you “</w:t>
            </w:r>
            <w:r w:rsidRPr="363A3331">
              <w:rPr>
                <w:rFonts w:eastAsia="Arial" w:cs="Arial"/>
                <w:i/>
                <w:iCs/>
                <w:szCs w:val="21"/>
              </w:rPr>
              <w:t>How can we help?</w:t>
            </w:r>
            <w:r w:rsidRPr="363A3331">
              <w:rPr>
                <w:rFonts w:eastAsia="Arial" w:cs="Arial"/>
                <w:szCs w:val="21"/>
              </w:rPr>
              <w:t>”.</w:t>
            </w:r>
          </w:p>
          <w:p w:rsidR="004B6C5A" w:rsidRDefault="51AC6894" w14:paraId="76910FF8" w14:textId="11D38513">
            <w:pPr>
              <w:pStyle w:val="Body"/>
            </w:pPr>
            <w:r w:rsidRPr="6A3F0682">
              <w:rPr>
                <w:rFonts w:cs="Arial"/>
              </w:rPr>
              <w:t>Mental Health and Wellbeing Local</w:t>
            </w:r>
            <w:r w:rsidRPr="6A3F0682" w:rsidR="5523C9C4">
              <w:rPr>
                <w:rFonts w:cs="Arial"/>
              </w:rPr>
              <w:t>s</w:t>
            </w:r>
            <w:r>
              <w:t xml:space="preserve"> </w:t>
            </w:r>
            <w:r w:rsidR="4038BBFC">
              <w:t xml:space="preserve">work with you and, if you are comfortable, your family, </w:t>
            </w:r>
            <w:proofErr w:type="gramStart"/>
            <w:r w:rsidR="4038BBFC">
              <w:t>carers</w:t>
            </w:r>
            <w:proofErr w:type="gramEnd"/>
            <w:r w:rsidR="4038BBFC">
              <w:t xml:space="preserve"> and supporters, to design a care plan that meets your goals and preferences.</w:t>
            </w:r>
          </w:p>
          <w:p w:rsidR="2C0049FA" w:rsidP="363A3331" w:rsidRDefault="2C0049FA" w14:paraId="4F55A63E" w14:textId="783AD609">
            <w:pPr>
              <w:pStyle w:val="Body"/>
              <w:rPr>
                <w:szCs w:val="21"/>
              </w:rPr>
            </w:pPr>
            <w:r w:rsidRPr="363A3331">
              <w:rPr>
                <w:rFonts w:eastAsia="Arial" w:cs="Arial"/>
                <w:szCs w:val="21"/>
              </w:rPr>
              <w:t>Your plan might include a mix of supports and therapies based on your needs. Some of these supports might be provided on your first visit, and others on later visits. This may involve connecting you to other health and social services if you need them.</w:t>
            </w:r>
          </w:p>
          <w:p w:rsidR="29C6EC20" w:rsidP="0E10E8D8" w:rsidRDefault="6EADD1BC" w14:paraId="220C8888" w14:textId="77777777">
            <w:pPr>
              <w:pStyle w:val="Body"/>
              <w:rPr>
                <w:rFonts w:ascii="Century Gothic" w:hAnsi="Century Gothic" w:eastAsia="Century Gothic" w:cs="Century Gothic"/>
              </w:rPr>
            </w:pPr>
            <w:r>
              <w:t>Mental Health and Wellbeing Locals are respectful of and responsive to cultural needs and diversity.</w:t>
            </w:r>
          </w:p>
          <w:p w:rsidR="00577CE4" w:rsidP="1E2999F7" w:rsidRDefault="6EADD1BC" w14:paraId="6D8796FD" w14:textId="251AD2C5">
            <w:pPr>
              <w:pStyle w:val="Body"/>
            </w:pPr>
            <w:r>
              <w:t>All visitors will receive fair access and culturally safe and responsive services that are free of stigma and discrimination, including Aboriginal and Torres Strait Islander people,</w:t>
            </w:r>
            <w:r w:rsidRPr="1E2999F7">
              <w:t xml:space="preserve"> LGBTIQA+</w:t>
            </w:r>
            <w:r>
              <w:t xml:space="preserve"> communities, members of culturally and linguistically diverse communities, people from refugee backgrounds, people seeking asylum, people with disability and people who are neurodiverse.</w:t>
            </w:r>
            <w:r w:rsidR="00223E18">
              <w:t xml:space="preserve"> </w:t>
            </w:r>
          </w:p>
          <w:p w:rsidRPr="006966B8" w:rsidR="004B6C5A" w:rsidP="1E2999F7" w:rsidRDefault="16E28324" w14:paraId="60F844B3" w14:textId="4EDCBD8E">
            <w:pPr>
              <w:pStyle w:val="Body"/>
              <w:rPr>
                <w:rStyle w:val="normaltextrun"/>
                <w:b/>
                <w:bCs/>
              </w:rPr>
            </w:pPr>
            <w:r w:rsidRPr="1E2999F7">
              <w:rPr>
                <w:rStyle w:val="normaltextrun"/>
              </w:rPr>
              <w:t>If you need more help in your language, you can call TIS National on </w:t>
            </w:r>
            <w:hyperlink r:id="rId19">
              <w:r w:rsidRPr="1E2999F7">
                <w:rPr>
                  <w:rStyle w:val="normaltextrun"/>
                </w:rPr>
                <w:t>13 14 50</w:t>
              </w:r>
            </w:hyperlink>
            <w:r w:rsidRPr="1E2999F7">
              <w:rPr>
                <w:rStyle w:val="normaltextrun"/>
              </w:rPr>
              <w:t> and ask for an interpreter,</w:t>
            </w:r>
            <w:r w:rsidR="00577CE4">
              <w:rPr>
                <w:rStyle w:val="normaltextrun"/>
              </w:rPr>
              <w:t xml:space="preserve"> </w:t>
            </w:r>
            <w:r w:rsidRPr="1E2999F7">
              <w:rPr>
                <w:rStyle w:val="normaltextrun"/>
              </w:rPr>
              <w:t>then ask to be connected to your Mental Health and Wellbeing Local on 1300 375 330.</w:t>
            </w:r>
            <w:r w:rsidRPr="1E2999F7" w:rsidR="546F1DF4">
              <w:rPr>
                <w:rStyle w:val="normaltextrun"/>
              </w:rPr>
              <w:t xml:space="preserve"> </w:t>
            </w:r>
          </w:p>
          <w:p w:rsidRPr="00223E18" w:rsidR="004B6C5A" w:rsidP="1E2999F7" w:rsidRDefault="4CB17DE5" w14:paraId="2B53B012" w14:textId="5294193B">
            <w:pPr>
              <w:pStyle w:val="Body"/>
              <w:rPr>
                <w:rStyle w:val="normaltextrun"/>
                <w:b/>
                <w:bCs/>
              </w:rPr>
            </w:pPr>
            <w:r w:rsidRPr="1E2999F7">
              <w:rPr>
                <w:rStyle w:val="normaltextrun"/>
              </w:rPr>
              <w:t xml:space="preserve">Staff at your </w:t>
            </w:r>
            <w:r w:rsidRPr="1E2999F7" w:rsidR="76CEAA60">
              <w:rPr>
                <w:rStyle w:val="normaltextrun"/>
              </w:rPr>
              <w:t xml:space="preserve">Mental Health and Wellbeing </w:t>
            </w:r>
            <w:r w:rsidRPr="1E2999F7" w:rsidR="58A99246">
              <w:rPr>
                <w:rStyle w:val="normaltextrun"/>
              </w:rPr>
              <w:t>Local</w:t>
            </w:r>
            <w:r w:rsidRPr="1E2999F7" w:rsidR="181B5311">
              <w:rPr>
                <w:rStyle w:val="normaltextrun"/>
              </w:rPr>
              <w:t xml:space="preserve"> </w:t>
            </w:r>
            <w:r w:rsidRPr="1E2999F7" w:rsidR="0C0EFF62">
              <w:rPr>
                <w:rStyle w:val="normaltextrun"/>
              </w:rPr>
              <w:t xml:space="preserve">can also </w:t>
            </w:r>
            <w:r w:rsidRPr="1E2999F7" w:rsidR="181B5311">
              <w:rPr>
                <w:rStyle w:val="normaltextrun"/>
              </w:rPr>
              <w:t>arrange an interpreter for you.</w:t>
            </w:r>
          </w:p>
          <w:p w:rsidRPr="003A33F9" w:rsidR="004B6C5A" w:rsidP="003A33F9" w:rsidRDefault="00C528A1" w14:paraId="21C51879" w14:textId="75DB78BF">
            <w:pPr>
              <w:pStyle w:val="Body"/>
              <w:spacing w:before="120" w:after="90"/>
              <w:rPr>
                <w:color w:val="3C6BA2"/>
                <w:sz w:val="31"/>
                <w:szCs w:val="31"/>
              </w:rPr>
            </w:pPr>
            <w:r w:rsidRPr="003A33F9">
              <w:rPr>
                <w:rFonts w:eastAsia="Arial" w:cs="Arial"/>
                <w:b/>
                <w:bCs/>
                <w:color w:val="3C6BA2"/>
                <w:sz w:val="31"/>
                <w:szCs w:val="31"/>
              </w:rPr>
              <w:t>S</w:t>
            </w:r>
            <w:r w:rsidRPr="003A33F9" w:rsidR="0877027D">
              <w:rPr>
                <w:rFonts w:eastAsia="Arial" w:cs="Arial"/>
                <w:b/>
                <w:bCs/>
                <w:color w:val="3C6BA2"/>
                <w:sz w:val="31"/>
                <w:szCs w:val="31"/>
              </w:rPr>
              <w:t xml:space="preserve">upport for carers, families and </w:t>
            </w:r>
            <w:proofErr w:type="gramStart"/>
            <w:r w:rsidRPr="003A33F9" w:rsidR="0877027D">
              <w:rPr>
                <w:rFonts w:eastAsia="Arial" w:cs="Arial"/>
                <w:b/>
                <w:bCs/>
                <w:color w:val="3C6BA2"/>
                <w:sz w:val="31"/>
                <w:szCs w:val="31"/>
              </w:rPr>
              <w:t>friends</w:t>
            </w:r>
            <w:proofErr w:type="gramEnd"/>
            <w:r w:rsidRPr="003A33F9" w:rsidR="0877027D">
              <w:rPr>
                <w:sz w:val="31"/>
                <w:szCs w:val="31"/>
              </w:rPr>
              <w:t xml:space="preserve"> </w:t>
            </w:r>
          </w:p>
          <w:p w:rsidR="004B6C5A" w:rsidP="1E2999F7" w:rsidRDefault="16E28324" w14:paraId="0D58FDBF" w14:textId="0BEFD8A5">
            <w:pPr>
              <w:rPr>
                <w:rStyle w:val="normaltextrun"/>
                <w:rFonts w:eastAsia="Arial" w:cs="Arial"/>
                <w:b/>
                <w:bCs/>
                <w:color w:val="0078D4"/>
                <w:sz w:val="32"/>
                <w:szCs w:val="32"/>
                <w:u w:val="single"/>
              </w:rPr>
            </w:pPr>
            <w:r>
              <w:t xml:space="preserve">If you are a family member, carer, </w:t>
            </w:r>
            <w:proofErr w:type="gramStart"/>
            <w:r>
              <w:t>friend</w:t>
            </w:r>
            <w:proofErr w:type="gramEnd"/>
            <w:r>
              <w:t xml:space="preserve"> or supporter of someone with mental health concerns, help and support is available to you</w:t>
            </w:r>
            <w:r w:rsidR="180B691F">
              <w:t>.</w:t>
            </w:r>
            <w:r>
              <w:t xml:space="preserve"> </w:t>
            </w:r>
          </w:p>
          <w:p w:rsidR="004B6C5A" w:rsidRDefault="68732537" w14:paraId="2A0B4288" w14:textId="0F151C2B">
            <w:pPr>
              <w:pStyle w:val="Body"/>
            </w:pPr>
            <w:r>
              <w:t xml:space="preserve">Whether you would like to receive help for you in your caring role, or for your own mental health needs – you </w:t>
            </w:r>
            <w:r w:rsidR="7C51DD1E">
              <w:t>are</w:t>
            </w:r>
            <w:r>
              <w:t xml:space="preserve"> able to get the care, </w:t>
            </w:r>
            <w:proofErr w:type="gramStart"/>
            <w:r>
              <w:t>support</w:t>
            </w:r>
            <w:proofErr w:type="gramEnd"/>
            <w:r>
              <w:t xml:space="preserve"> and advice you need, when you need it.</w:t>
            </w:r>
          </w:p>
          <w:p w:rsidR="0077136F" w:rsidP="00B88B56" w:rsidRDefault="13C06D77" w14:paraId="29E97D46" w14:textId="77777777">
            <w:pPr>
              <w:pStyle w:val="Body"/>
            </w:pPr>
            <w:r>
              <w:t>You can also visit Mental Health and Wellbeing Connect. It’s a</w:t>
            </w:r>
            <w:r w:rsidR="5AE65727">
              <w:t xml:space="preserve"> </w:t>
            </w:r>
            <w:r>
              <w:t>service dedicated to those who are supporting people living with mental health and substance use challenges or psychological distress.</w:t>
            </w:r>
            <w:r w:rsidR="43E17B54">
              <w:t xml:space="preserve"> Mental Health and Wellbeing Connect centres are now open across eight Victorian regions. </w:t>
            </w:r>
          </w:p>
          <w:p w:rsidR="13C06D77" w:rsidP="00B88B56" w:rsidRDefault="43E17B54" w14:paraId="1256B9B3" w14:textId="7F8EF211">
            <w:pPr>
              <w:pStyle w:val="Body"/>
            </w:pPr>
            <w:r>
              <w:t>Visit</w:t>
            </w:r>
            <w:r w:rsidR="64284BD5">
              <w:t xml:space="preserve"> the Mental Health and Wellbeing Connect webpage &lt;</w:t>
            </w:r>
            <w:hyperlink w:history="1" r:id="rId20">
              <w:r w:rsidRPr="1E2999F7">
                <w:rPr>
                  <w:rStyle w:val="Hyperlink"/>
                </w:rPr>
                <w:t>https://www.betterhealth.vic.gov.au/mental-health-and-wellbeing-connect</w:t>
              </w:r>
            </w:hyperlink>
            <w:r w:rsidR="6627E881">
              <w:t>&gt;</w:t>
            </w:r>
            <w:r>
              <w:t xml:space="preserve"> for more information.</w:t>
            </w:r>
          </w:p>
          <w:p w:rsidR="3DE88549" w:rsidP="003A33F9" w:rsidRDefault="00850911" w14:paraId="2AF0FE9D" w14:textId="13B2C45A">
            <w:pPr>
              <w:keepNext/>
              <w:keepLines/>
              <w:spacing w:before="120" w:after="90" w:line="340" w:lineRule="atLeast"/>
              <w:rPr>
                <w:rStyle w:val="normaltextrun"/>
                <w:rFonts w:eastAsia="Arial" w:cs="Arial"/>
                <w:bCs/>
                <w:szCs w:val="32"/>
              </w:rPr>
            </w:pPr>
            <w:r>
              <w:rPr>
                <w:rStyle w:val="normaltextrun"/>
                <w:rFonts w:eastAsia="Arial" w:cs="Arial"/>
                <w:b/>
                <w:bCs/>
                <w:color w:val="3C6BA2"/>
                <w:sz w:val="32"/>
                <w:szCs w:val="32"/>
              </w:rPr>
              <w:t>S</w:t>
            </w:r>
            <w:r>
              <w:rPr>
                <w:rStyle w:val="normaltextrun"/>
                <w:rFonts w:eastAsia="Arial"/>
                <w:b/>
                <w:bCs/>
                <w:color w:val="3C6BA2"/>
                <w:sz w:val="32"/>
                <w:szCs w:val="32"/>
              </w:rPr>
              <w:t xml:space="preserve">upport </w:t>
            </w:r>
            <w:r w:rsidRPr="1E2999F7" w:rsidR="5ED70A3F">
              <w:rPr>
                <w:rStyle w:val="normaltextrun"/>
                <w:rFonts w:eastAsia="Arial" w:cs="Arial"/>
                <w:b/>
                <w:bCs/>
                <w:color w:val="3C6BA2"/>
                <w:sz w:val="32"/>
                <w:szCs w:val="32"/>
              </w:rPr>
              <w:t>for young people</w:t>
            </w:r>
            <w:r>
              <w:rPr>
                <w:rStyle w:val="normaltextrun"/>
                <w:rFonts w:eastAsia="Arial" w:cs="Arial"/>
                <w:b/>
                <w:bCs/>
                <w:color w:val="3C6BA2"/>
                <w:sz w:val="32"/>
                <w:szCs w:val="32"/>
              </w:rPr>
              <w:t xml:space="preserve"> </w:t>
            </w:r>
            <w:r>
              <w:rPr>
                <w:rStyle w:val="normaltextrun"/>
                <w:rFonts w:eastAsia="Arial"/>
                <w:b/>
                <w:bCs/>
                <w:color w:val="3C6BA2"/>
                <w:sz w:val="32"/>
                <w:szCs w:val="32"/>
              </w:rPr>
              <w:t xml:space="preserve">and </w:t>
            </w:r>
            <w:proofErr w:type="gramStart"/>
            <w:r>
              <w:rPr>
                <w:rStyle w:val="normaltextrun"/>
                <w:rFonts w:eastAsia="Arial"/>
                <w:b/>
                <w:bCs/>
                <w:color w:val="3C6BA2"/>
                <w:sz w:val="32"/>
                <w:szCs w:val="32"/>
              </w:rPr>
              <w:t>children</w:t>
            </w:r>
            <w:proofErr w:type="gramEnd"/>
          </w:p>
          <w:p w:rsidRPr="0047653E" w:rsidR="004B6C5A" w:rsidRDefault="004B6C5A" w14:paraId="753686A9" w14:textId="77777777">
            <w:pPr>
              <w:pStyle w:val="Body"/>
            </w:pPr>
            <w:r w:rsidRPr="0D5B4F05">
              <w:rPr>
                <w:rStyle w:val="normaltextrun"/>
              </w:rPr>
              <w:t xml:space="preserve">If you or someone you support is between 12 and 25 years old, please visit or contact your local headspace centre for mental health and wellbeing support. </w:t>
            </w:r>
          </w:p>
          <w:p w:rsidRPr="00F07BFE" w:rsidR="004B6C5A" w:rsidRDefault="004B6C5A" w14:paraId="47D8F0F6" w14:textId="63C5708B">
            <w:pPr>
              <w:pStyle w:val="Body"/>
              <w:rPr>
                <w:szCs w:val="21"/>
              </w:rPr>
            </w:pPr>
            <w:r w:rsidRPr="00D603CC">
              <w:rPr>
                <w:rStyle w:val="normaltextrun"/>
              </w:rPr>
              <w:t xml:space="preserve">To </w:t>
            </w:r>
            <w:r w:rsidRPr="00F07BFE">
              <w:rPr>
                <w:rStyle w:val="normaltextrun"/>
                <w:szCs w:val="21"/>
              </w:rPr>
              <w:t xml:space="preserve">find your closest headspace, please visit </w:t>
            </w:r>
            <w:r w:rsidRPr="009E6135" w:rsidR="00864EC2">
              <w:t>headspace</w:t>
            </w:r>
            <w:r w:rsidRPr="00956700" w:rsidR="00864EC2">
              <w:rPr>
                <w:rStyle w:val="normaltextrun"/>
              </w:rPr>
              <w:t xml:space="preserve"> &lt;</w:t>
            </w:r>
            <w:hyperlink w:history="1" r:id="rId21">
              <w:r w:rsidRPr="009E6135" w:rsidR="009E6135">
                <w:rPr>
                  <w:rStyle w:val="Hyperlink"/>
                </w:rPr>
                <w:t>https://headspace.org.au/</w:t>
              </w:r>
            </w:hyperlink>
            <w:r w:rsidRPr="00956700" w:rsidR="00864EC2">
              <w:rPr>
                <w:rStyle w:val="normaltextrun"/>
              </w:rPr>
              <w:t>&gt;</w:t>
            </w:r>
            <w:r w:rsidRPr="00F07BFE">
              <w:rPr>
                <w:rStyle w:val="normaltextrun"/>
                <w:szCs w:val="21"/>
              </w:rPr>
              <w:t>.</w:t>
            </w:r>
            <w:r>
              <w:rPr>
                <w:rStyle w:val="normaltextrun"/>
                <w:szCs w:val="21"/>
              </w:rPr>
              <w:t xml:space="preserve"> </w:t>
            </w:r>
            <w:r w:rsidRPr="00F07BFE">
              <w:rPr>
                <w:rStyle w:val="normaltextrun"/>
                <w:color w:val="000000"/>
                <w:szCs w:val="21"/>
                <w:shd w:val="clear" w:color="auto" w:fill="FFFFFF"/>
              </w:rPr>
              <w:t>Online chat and telephone support are also available through headspace</w:t>
            </w:r>
            <w:r w:rsidRPr="00F07BFE">
              <w:rPr>
                <w:rStyle w:val="normaltextrun"/>
                <w:color w:val="000000" w:themeColor="text1"/>
                <w:szCs w:val="21"/>
              </w:rPr>
              <w:t>.</w:t>
            </w:r>
          </w:p>
          <w:p w:rsidRPr="00D603CC" w:rsidR="004B6C5A" w:rsidRDefault="004B6C5A" w14:paraId="68A0F909" w14:textId="77777777">
            <w:pPr>
              <w:pStyle w:val="Body"/>
            </w:pPr>
            <w:r w:rsidRPr="1385FE41">
              <w:rPr>
                <w:rStyle w:val="normaltextrun"/>
              </w:rPr>
              <w:t>If you are a young person</w:t>
            </w:r>
            <w:r w:rsidR="00895FBD">
              <w:rPr>
                <w:rStyle w:val="normaltextrun"/>
              </w:rPr>
              <w:t>,</w:t>
            </w:r>
            <w:r w:rsidRPr="1385FE41">
              <w:rPr>
                <w:rStyle w:val="normaltextrun"/>
              </w:rPr>
              <w:t xml:space="preserve"> Mental Health and Wellbeing Local</w:t>
            </w:r>
            <w:r w:rsidR="00895FBD">
              <w:rPr>
                <w:rStyle w:val="normaltextrun"/>
              </w:rPr>
              <w:t>s</w:t>
            </w:r>
            <w:r w:rsidRPr="1385FE41">
              <w:rPr>
                <w:rStyle w:val="normaltextrun"/>
              </w:rPr>
              <w:t xml:space="preserve"> may provide support in some situations, such as: </w:t>
            </w:r>
          </w:p>
          <w:p w:rsidR="004B6C5A" w:rsidP="004316D0" w:rsidRDefault="004B6C5A" w14:paraId="027ECF26" w14:textId="77777777">
            <w:pPr>
              <w:pStyle w:val="Bullet1"/>
              <w:numPr>
                <w:ilvl w:val="0"/>
                <w:numId w:val="48"/>
              </w:numPr>
            </w:pPr>
            <w:r>
              <w:t xml:space="preserve">you contact a Mental Health and Wellbeing Local looking for </w:t>
            </w:r>
            <w:proofErr w:type="gramStart"/>
            <w:r>
              <w:t>help</w:t>
            </w:r>
            <w:proofErr w:type="gramEnd"/>
          </w:p>
          <w:p w:rsidR="004B6C5A" w:rsidP="004316D0" w:rsidRDefault="004B6C5A" w14:paraId="55DDA877" w14:textId="77777777">
            <w:pPr>
              <w:pStyle w:val="Bullet1"/>
              <w:numPr>
                <w:ilvl w:val="0"/>
                <w:numId w:val="48"/>
              </w:numPr>
            </w:pPr>
            <w:r>
              <w:t xml:space="preserve">you are having difficulty getting support through headspace or a hospital and need immediate </w:t>
            </w:r>
            <w:proofErr w:type="gramStart"/>
            <w:r>
              <w:t>assistance</w:t>
            </w:r>
            <w:proofErr w:type="gramEnd"/>
          </w:p>
          <w:p w:rsidR="68732537" w:rsidP="004316D0" w:rsidRDefault="68732537" w14:paraId="51588A1B" w14:textId="4C252FE1">
            <w:pPr>
              <w:pStyle w:val="Bullet1"/>
              <w:numPr>
                <w:ilvl w:val="0"/>
                <w:numId w:val="48"/>
              </w:numPr>
            </w:pPr>
            <w:r>
              <w:t xml:space="preserve">you are a family member, carer, </w:t>
            </w:r>
            <w:proofErr w:type="gramStart"/>
            <w:r>
              <w:t>friend</w:t>
            </w:r>
            <w:proofErr w:type="gramEnd"/>
            <w:r>
              <w:t xml:space="preserve"> or supporter of a person receiving support from a Mental Health and Wellbeing Local.</w:t>
            </w:r>
          </w:p>
          <w:p w:rsidR="00C42A17" w:rsidP="00B88B56" w:rsidRDefault="49FDED41" w14:paraId="59AC2E88" w14:textId="77777777">
            <w:pPr>
              <w:pStyle w:val="Body"/>
              <w:rPr>
                <w:rStyle w:val="normaltextrun"/>
              </w:rPr>
            </w:pPr>
            <w:r w:rsidRPr="1E2999F7">
              <w:rPr>
                <w:rStyle w:val="normaltextrun"/>
              </w:rPr>
              <w:t xml:space="preserve">If you or someone you support is younger than 12, please visit or contact the Children’s Health and Wellbeing Locals. They provide free health and wellbeing support for children aged zero to 11 and their families and carers. </w:t>
            </w:r>
          </w:p>
          <w:p w:rsidR="49FDED41" w:rsidP="00B88B56" w:rsidRDefault="49FDED41" w14:paraId="76602B78" w14:textId="23D9129F">
            <w:pPr>
              <w:pStyle w:val="Body"/>
            </w:pPr>
            <w:r w:rsidRPr="1E2999F7">
              <w:rPr>
                <w:rStyle w:val="normaltextrun"/>
              </w:rPr>
              <w:t xml:space="preserve">Visit the Children’s Health and Wellbeing Locals webpage &lt; </w:t>
            </w:r>
            <w:hyperlink w:history="1" r:id="rId22">
              <w:r w:rsidRPr="1E2999F7">
                <w:rPr>
                  <w:rStyle w:val="Hyperlink"/>
                </w:rPr>
                <w:t>https://www.betterhealth.vic.gov.au/childrens-health-and-wellbeing-locals</w:t>
              </w:r>
            </w:hyperlink>
            <w:r>
              <w:t xml:space="preserve">&gt; for more information. </w:t>
            </w:r>
          </w:p>
          <w:p w:rsidR="004B6C5A" w:rsidP="003A33F9" w:rsidRDefault="609D0180" w14:paraId="6B5FB4CA" w14:textId="7DB0872A">
            <w:pPr>
              <w:pStyle w:val="Heading2"/>
              <w:spacing w:before="120"/>
            </w:pPr>
            <w:r>
              <w:t>E</w:t>
            </w:r>
            <w:r w:rsidR="16E28324">
              <w:t>mergency support</w:t>
            </w:r>
          </w:p>
          <w:p w:rsidRPr="00C143A1" w:rsidR="004B6C5A" w:rsidRDefault="004B6C5A" w14:paraId="51A7991A" w14:textId="77777777">
            <w:pPr>
              <w:pStyle w:val="Body"/>
              <w:rPr>
                <w:rStyle w:val="eop"/>
              </w:rPr>
            </w:pPr>
            <w:r w:rsidRPr="1385FE41">
              <w:rPr>
                <w:rStyle w:val="normaltextrun"/>
              </w:rPr>
              <w:t xml:space="preserve">Mental Health and Wellbeing </w:t>
            </w:r>
            <w:r w:rsidRPr="117914CB">
              <w:rPr>
                <w:rStyle w:val="normaltextrun"/>
              </w:rPr>
              <w:t>Local</w:t>
            </w:r>
            <w:r w:rsidR="00895FBD">
              <w:rPr>
                <w:rStyle w:val="normaltextrun"/>
              </w:rPr>
              <w:t xml:space="preserve">s are not a crisis service </w:t>
            </w:r>
            <w:r w:rsidRPr="1385FE41">
              <w:rPr>
                <w:rStyle w:val="normaltextrun"/>
              </w:rPr>
              <w:t xml:space="preserve">for people experiencing </w:t>
            </w:r>
            <w:r w:rsidR="00895FBD">
              <w:rPr>
                <w:rStyle w:val="normaltextrun"/>
              </w:rPr>
              <w:t>an immediate risk</w:t>
            </w:r>
            <w:r w:rsidRPr="1385FE41">
              <w:rPr>
                <w:rStyle w:val="normaltextrun"/>
              </w:rPr>
              <w:t xml:space="preserve"> </w:t>
            </w:r>
            <w:r w:rsidR="00895FBD">
              <w:rPr>
                <w:rStyle w:val="normaltextrun"/>
              </w:rPr>
              <w:t>of</w:t>
            </w:r>
            <w:r w:rsidRPr="1385FE41" w:rsidR="00895FBD">
              <w:rPr>
                <w:rStyle w:val="normaltextrun"/>
              </w:rPr>
              <w:t xml:space="preserve"> </w:t>
            </w:r>
            <w:r w:rsidRPr="1385FE41">
              <w:rPr>
                <w:rStyle w:val="normaltextrun"/>
              </w:rPr>
              <w:t>harm to self or others.</w:t>
            </w:r>
          </w:p>
          <w:p w:rsidRPr="00C143A1" w:rsidR="004B6C5A" w:rsidRDefault="004B6C5A" w14:paraId="25A94DB1" w14:textId="77777777">
            <w:pPr>
              <w:pStyle w:val="Body"/>
              <w:rPr>
                <w:rStyle w:val="normaltextrun"/>
              </w:rPr>
            </w:pPr>
            <w:r w:rsidRPr="4B57AAF1">
              <w:rPr>
                <w:rStyle w:val="normaltextrun"/>
              </w:rPr>
              <w:t>In an emergency which is life-threatening or where there is immediate risk of serious harm to anyone, call Triple Zero (000). If you are not sure if it is an emergency, call Triple Zero.</w:t>
            </w:r>
          </w:p>
          <w:p w:rsidR="004B6C5A" w:rsidRDefault="0911EB6F" w14:paraId="6B165192" w14:textId="6BE87AA1">
            <w:pPr>
              <w:pStyle w:val="Body"/>
              <w:rPr>
                <w:rStyle w:val="eop"/>
              </w:rPr>
            </w:pPr>
            <w:r w:rsidRPr="6A3F0682">
              <w:rPr>
                <w:rStyle w:val="normaltextrun"/>
              </w:rPr>
              <w:t>Mental Health and Wellbeing Locals</w:t>
            </w:r>
            <w:r w:rsidRPr="6A3F0682" w:rsidR="4038BBFC">
              <w:rPr>
                <w:rStyle w:val="normaltextrun"/>
              </w:rPr>
              <w:t xml:space="preserve"> are not open 24 hours. For 24-hour crisis support, please call Lifeline on 13 11 14.</w:t>
            </w:r>
          </w:p>
          <w:p w:rsidR="004B6C5A" w:rsidP="003A33F9" w:rsidRDefault="0BC8311F" w14:paraId="524438D0" w14:textId="3F03476A">
            <w:pPr>
              <w:pStyle w:val="Heading2"/>
              <w:spacing w:before="120"/>
            </w:pPr>
            <w:r>
              <w:t>M</w:t>
            </w:r>
            <w:r w:rsidR="7F424DFA">
              <w:t>ore information</w:t>
            </w:r>
          </w:p>
          <w:p w:rsidR="22574F7C" w:rsidP="0E10E8D8" w:rsidRDefault="042D5147" w14:paraId="692469D2" w14:textId="77777777">
            <w:pPr>
              <w:pStyle w:val="Body"/>
            </w:pPr>
            <w:r>
              <w:t>You can contact a Mental Health and Wellbeing Local in a few different ways depending on your preferences.</w:t>
            </w:r>
          </w:p>
          <w:p w:rsidR="0E10E8D8" w:rsidP="00654A26" w:rsidRDefault="3990C672" w14:paraId="778DC95C" w14:textId="4D1D542C">
            <w:pPr>
              <w:pStyle w:val="Bullet1"/>
              <w:spacing w:after="120"/>
            </w:pPr>
            <w:r>
              <w:t xml:space="preserve">You can </w:t>
            </w:r>
            <w:r w:rsidR="1E349A7F">
              <w:t>call</w:t>
            </w:r>
            <w:r w:rsidRPr="1E2999F7" w:rsidR="042D5147">
              <w:t xml:space="preserve"> 1300 375 330</w:t>
            </w:r>
            <w:r w:rsidR="7F9F891E">
              <w:t xml:space="preserve"> or visit </w:t>
            </w:r>
            <w:r w:rsidRPr="1E2999F7" w:rsidR="042D5147">
              <w:t xml:space="preserve"> </w:t>
            </w:r>
            <w:hyperlink r:id="rId23">
              <w:r w:rsidRPr="1E2999F7" w:rsidR="042D5147">
                <w:rPr>
                  <w:rStyle w:val="Hyperlink"/>
                  <w:color w:val="auto"/>
                </w:rPr>
                <w:t>Mental Health and Wellbeing Local</w:t>
              </w:r>
            </w:hyperlink>
            <w:r w:rsidRPr="1E2999F7" w:rsidR="042D5147">
              <w:rPr>
                <w:rStyle w:val="normaltextrun"/>
              </w:rPr>
              <w:t>s</w:t>
            </w:r>
            <w:r w:rsidRPr="4E710AF9" w:rsidR="626BC21D">
              <w:rPr>
                <w:rStyle w:val="normaltextrun"/>
              </w:rPr>
              <w:t>&lt;</w:t>
            </w:r>
            <w:hyperlink w:history="1" r:id="rId24">
              <w:r w:rsidRPr="00CD06E5" w:rsidR="042D5147">
                <w:rPr>
                  <w:rStyle w:val="Hyperlink"/>
                </w:rPr>
                <w:t>https://www.betterhealth.vic.gov.au/mhwlocal</w:t>
              </w:r>
            </w:hyperlink>
            <w:r w:rsidRPr="00CD06E5" w:rsidR="7D14DD64">
              <w:t>&gt;</w:t>
            </w:r>
            <w:r w:rsidRPr="1E2999F7" w:rsidR="042D5147">
              <w:t xml:space="preserve"> for </w:t>
            </w:r>
            <w:r w:rsidR="4F595715">
              <w:t xml:space="preserve">more information. </w:t>
            </w:r>
          </w:p>
          <w:p w:rsidRPr="005D32FA" w:rsidR="004B6C5A" w:rsidP="6A3F0682" w:rsidRDefault="004B6C5A" w14:paraId="72C202B5" w14:textId="19F14838">
            <w:pPr>
              <w:pStyle w:val="Body"/>
              <w:rPr>
                <w:rStyle w:val="normaltextrun"/>
                <w:rFonts w:cs="Arial"/>
              </w:rPr>
            </w:pPr>
            <w:r w:rsidRPr="1E2999F7">
              <w:t>For the most up to date information on the establishment of Mental Health and Wellbeing Local</w:t>
            </w:r>
            <w:r w:rsidRPr="1E2999F7" w:rsidR="00895FBD">
              <w:t>s</w:t>
            </w:r>
            <w:r w:rsidRPr="1E2999F7">
              <w:t xml:space="preserve">, please visit </w:t>
            </w:r>
            <w:r w:rsidRPr="1E2999F7" w:rsidR="00864EC2">
              <w:rPr>
                <w:rStyle w:val="normaltextrun"/>
                <w:rFonts w:cs="Arial"/>
              </w:rPr>
              <w:t xml:space="preserve">the </w:t>
            </w:r>
            <w:hyperlink r:id="rId25">
              <w:r w:rsidRPr="1E2999F7" w:rsidR="00864EC2">
                <w:rPr>
                  <w:rStyle w:val="Hyperlink"/>
                  <w:rFonts w:cs="Arial"/>
                  <w:color w:val="auto"/>
                </w:rPr>
                <w:t>Mental Health and Wellbeing Local</w:t>
              </w:r>
            </w:hyperlink>
            <w:r w:rsidRPr="1E2999F7" w:rsidR="00864EC2">
              <w:rPr>
                <w:rStyle w:val="normaltextrun"/>
                <w:rFonts w:cs="Arial"/>
              </w:rPr>
              <w:t xml:space="preserve"> page</w:t>
            </w:r>
            <w:r w:rsidRPr="1E2999F7" w:rsidR="00864EC2">
              <w:t xml:space="preserve"> </w:t>
            </w:r>
            <w:r w:rsidRPr="1E2999F7" w:rsidR="00864EC2">
              <w:rPr>
                <w:rStyle w:val="normaltextrun"/>
                <w:rFonts w:cs="Arial"/>
              </w:rPr>
              <w:t>&lt;</w:t>
            </w:r>
            <w:hyperlink w:history="1" r:id="rId26">
              <w:r w:rsidRPr="00CD06E5" w:rsidR="001A0280">
                <w:rPr>
                  <w:rStyle w:val="Hyperlink"/>
                  <w:rFonts w:cs="Arial"/>
                </w:rPr>
                <w:t>https://www.health.vic.gov.au/mental-health-reform/mental-health-and-wellbeing-locals</w:t>
              </w:r>
            </w:hyperlink>
            <w:r w:rsidRPr="1E2999F7" w:rsidR="00864EC2">
              <w:rPr>
                <w:rStyle w:val="normaltextrun"/>
                <w:rFonts w:cs="Arial"/>
              </w:rPr>
              <w:t>&gt; on the Victorian Department of Health website.</w:t>
            </w:r>
          </w:p>
        </w:tc>
      </w:tr>
    </w:tbl>
    <w:p w:rsidRPr="00C8684A" w:rsidR="004B6C5A" w:rsidP="004B6C5A" w:rsidRDefault="004B6C5A" w14:paraId="409404AE" w14:textId="77777777">
      <w:pPr>
        <w:pStyle w:val="Body"/>
      </w:pPr>
    </w:p>
    <w:tbl>
      <w:tblPr>
        <w:tblStyle w:val="TableGrid"/>
        <w:tblW w:w="0" w:type="auto"/>
        <w:tblCellMar>
          <w:bottom w:w="108" w:type="dxa"/>
        </w:tblCellMar>
        <w:tblLook w:val="0600" w:firstRow="0" w:lastRow="0" w:firstColumn="0" w:lastColumn="0" w:noHBand="1" w:noVBand="1"/>
      </w:tblPr>
      <w:tblGrid>
        <w:gridCol w:w="10194"/>
      </w:tblGrid>
      <w:tr w:rsidRPr="00C8684A" w:rsidR="004B6C5A" w:rsidTr="66968186" w14:paraId="21071ECD" w14:textId="77777777">
        <w:tc>
          <w:tcPr>
            <w:tcW w:w="10194" w:type="dxa"/>
            <w:tcMar/>
          </w:tcPr>
          <w:p w:rsidRPr="00C8684A" w:rsidR="004B6C5A" w:rsidP="1E2999F7" w:rsidRDefault="004B6C5A" w14:paraId="098462C7" w14:textId="77777777">
            <w:pPr>
              <w:pStyle w:val="DHHSaccessibilitypara"/>
              <w:rPr>
                <w:rFonts w:eastAsia="Arial" w:cs="Arial"/>
              </w:rPr>
            </w:pPr>
            <w:r w:rsidRPr="1E2999F7">
              <w:rPr>
                <w:rFonts w:eastAsia="Arial" w:cs="Arial"/>
              </w:rPr>
              <w:t>To receive this publication in an accessible format phone (03) 9096 7183 using the National Relay Service 13 36 77 if required, or email localservices@health.vic.gov.au</w:t>
            </w:r>
          </w:p>
          <w:p w:rsidRPr="00C8684A" w:rsidR="004B6C5A" w:rsidP="1E2999F7" w:rsidRDefault="004B6C5A" w14:paraId="36CE1E6C" w14:textId="77777777">
            <w:pPr>
              <w:pStyle w:val="DHHSbody"/>
              <w:rPr>
                <w:rFonts w:eastAsia="Arial" w:cs="Arial"/>
              </w:rPr>
            </w:pPr>
            <w:r w:rsidRPr="1E2999F7">
              <w:rPr>
                <w:rFonts w:eastAsia="Arial" w:cs="Arial"/>
              </w:rPr>
              <w:t>Authorised and published by the Victorian Government, 1 Treasury Place, Melbourne.</w:t>
            </w:r>
          </w:p>
          <w:p w:rsidRPr="00C8684A" w:rsidR="004B6C5A" w:rsidP="1E2999F7" w:rsidRDefault="4038BBFC" w14:paraId="1C71DC92" w14:textId="0EB55613">
            <w:pPr>
              <w:pStyle w:val="DHHSbody"/>
              <w:rPr>
                <w:rFonts w:eastAsia="Arial" w:cs="Arial"/>
              </w:rPr>
            </w:pPr>
            <w:r w:rsidRPr="66968186" w:rsidR="4038BBFC">
              <w:rPr>
                <w:rFonts w:eastAsia="Arial" w:cs="Arial"/>
              </w:rPr>
              <w:t xml:space="preserve">© State of Victoria, Department of Health, </w:t>
            </w:r>
            <w:r w:rsidRPr="66968186" w:rsidR="3CBA9DF6">
              <w:rPr>
                <w:rFonts w:eastAsia="Arial" w:cs="Arial"/>
              </w:rPr>
              <w:t>J</w:t>
            </w:r>
            <w:r w:rsidRPr="66968186" w:rsidR="31852B1D">
              <w:rPr>
                <w:rFonts w:eastAsia="Arial" w:cs="Arial"/>
              </w:rPr>
              <w:t xml:space="preserve">uly </w:t>
            </w:r>
            <w:r w:rsidRPr="66968186" w:rsidR="4038BBFC">
              <w:rPr>
                <w:rFonts w:eastAsia="Arial" w:cs="Arial"/>
              </w:rPr>
              <w:t>202</w:t>
            </w:r>
            <w:r w:rsidRPr="66968186" w:rsidR="3CBA9DF6">
              <w:rPr>
                <w:rFonts w:eastAsia="Arial" w:cs="Arial"/>
              </w:rPr>
              <w:t>4</w:t>
            </w:r>
            <w:r w:rsidRPr="66968186" w:rsidR="4038BBFC">
              <w:rPr>
                <w:rFonts w:eastAsia="Arial" w:cs="Arial"/>
              </w:rPr>
              <w:t>.</w:t>
            </w:r>
          </w:p>
          <w:p w:rsidRPr="00C8684A" w:rsidR="004B6C5A" w:rsidP="1E2999F7" w:rsidRDefault="004B6C5A" w14:paraId="57277D84" w14:textId="77777777">
            <w:pPr>
              <w:pStyle w:val="DHHSbody"/>
              <w:rPr>
                <w:rFonts w:eastAsia="Arial" w:cs="Arial"/>
                <w:b/>
                <w:bCs/>
                <w:color w:val="000000" w:themeColor="text1"/>
              </w:rPr>
            </w:pPr>
            <w:r w:rsidRPr="00734A74">
              <w:rPr>
                <w:rFonts w:eastAsia="Arial" w:cs="Arial"/>
                <w:b/>
                <w:bCs/>
              </w:rPr>
              <w:t>ISBN</w:t>
            </w:r>
            <w:r w:rsidRPr="00734A74">
              <w:rPr>
                <w:rFonts w:eastAsia="Arial" w:cs="Arial"/>
              </w:rPr>
              <w:t xml:space="preserve"> 978-1-76131-002-7 </w:t>
            </w:r>
            <w:r w:rsidRPr="00734A74">
              <w:rPr>
                <w:rFonts w:eastAsia="Arial" w:cs="Arial"/>
                <w:b/>
                <w:bCs/>
              </w:rPr>
              <w:t>(pdf/online/MS word)</w:t>
            </w:r>
          </w:p>
        </w:tc>
      </w:tr>
    </w:tbl>
    <w:p w:rsidR="004B6C5A" w:rsidP="004B6C5A" w:rsidRDefault="004B6C5A" w14:paraId="29355CE4" w14:textId="77777777">
      <w:pPr>
        <w:pStyle w:val="Body"/>
      </w:pPr>
    </w:p>
    <w:p w:rsidR="004B6C5A" w:rsidP="002365B4" w:rsidRDefault="004B6C5A" w14:paraId="7F395610" w14:textId="77777777">
      <w:pPr>
        <w:pStyle w:val="Body"/>
      </w:pPr>
    </w:p>
    <w:sectPr w:rsidR="004B6C5A" w:rsidSect="00E62622">
      <w:footerReference w:type="default" r:id="rId27"/>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5CF" w:rsidRDefault="00E875CF" w14:paraId="5EE7A5E2" w14:textId="77777777">
      <w:r>
        <w:separator/>
      </w:r>
    </w:p>
  </w:endnote>
  <w:endnote w:type="continuationSeparator" w:id="0">
    <w:p w:rsidR="00E875CF" w:rsidRDefault="00E875CF" w14:paraId="103E1D9F" w14:textId="77777777">
      <w:r>
        <w:continuationSeparator/>
      </w:r>
    </w:p>
  </w:endnote>
  <w:endnote w:type="continuationNotice" w:id="1">
    <w:p w:rsidR="00E875CF" w:rsidRDefault="00E875CF" w14:paraId="20F4D87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F7" w:rsidRDefault="00F80BF7" w14:paraId="25C7A6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F84FA0" w:rsidRDefault="0072251A" w14:paraId="69020514" w14:textId="77777777">
    <w:pPr>
      <w:pStyle w:val="Footer"/>
    </w:pPr>
    <w:r>
      <w:rPr>
        <w:noProof/>
        <w:lang w:eastAsia="en-AU"/>
      </w:rPr>
      <w:drawing>
        <wp:anchor distT="0" distB="0" distL="114300" distR="114300" simplePos="0" relativeHeight="251658242" behindDoc="1" locked="1" layoutInCell="1" allowOverlap="1" wp14:anchorId="492F1742" wp14:editId="2E9C175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5375E2F" wp14:editId="2825102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5CAD3329"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w14:anchorId="489DDD33">
            <v:shapetype id="_x0000_t202" coordsize="21600,21600" o:spt="202" path="m,l,21600r21600,l21600,xe" w14:anchorId="35375E2F">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0475EBEC" w14:textId="77777777">
    <w:pPr>
      <w:pStyle w:val="Footer"/>
    </w:pPr>
    <w:r>
      <w:rPr>
        <w:noProof/>
      </w:rPr>
      <mc:AlternateContent>
        <mc:Choice Requires="wps">
          <w:drawing>
            <wp:anchor distT="0" distB="0" distL="114300" distR="114300" simplePos="1" relativeHeight="251658241" behindDoc="0" locked="0" layoutInCell="0" allowOverlap="1" wp14:anchorId="30E9BBA1" wp14:editId="11CFD4F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76E7FB1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w14:anchorId="0CDCE244">
            <v:shapetype id="_x0000_t202" coordsize="21600,21600" o:spt="202" path="m,l,21600r21600,l21600,xe" w14:anchorId="30E9BBA1">
              <v:stroke joinstyle="miter"/>
              <v:path gradientshapeok="t" o:connecttype="rect"/>
            </v:shapetype>
            <v:shape id="MSIPCM418f4cbe97f099549309dca7"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B07FF7" w14:paraId="623DF1B0" w14:textId="77777777">
    <w:pPr>
      <w:pStyle w:val="Footer"/>
    </w:pPr>
    <w:r>
      <w:rPr>
        <w:noProof/>
      </w:rPr>
      <mc:AlternateContent>
        <mc:Choice Requires="wps">
          <w:drawing>
            <wp:anchor distT="0" distB="0" distL="114300" distR="114300" simplePos="0" relativeHeight="251658243" behindDoc="0" locked="0" layoutInCell="0" allowOverlap="1" wp14:anchorId="6D29305D" wp14:editId="6031419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5CFB3987"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w14:anchorId="341D8AB5">
            <v:shapetype id="_x0000_t202" coordsize="21600,21600" o:spt="202" path="m,l,21600r21600,l21600,xe" w14:anchorId="6D29305D">
              <v:stroke joinstyle="miter"/>
              <v:path gradientshapeok="t" o:connecttype="rect"/>
            </v:shapetype>
            <v:shape id="MSIPCMf473436da8889006ed5648e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5CF" w:rsidP="002862F1" w:rsidRDefault="00E875CF" w14:paraId="5E0CB6BE" w14:textId="77777777">
      <w:pPr>
        <w:spacing w:before="120"/>
      </w:pPr>
      <w:r>
        <w:separator/>
      </w:r>
    </w:p>
  </w:footnote>
  <w:footnote w:type="continuationSeparator" w:id="0">
    <w:p w:rsidR="00E875CF" w:rsidRDefault="00E875CF" w14:paraId="21988A3C" w14:textId="77777777">
      <w:r>
        <w:continuationSeparator/>
      </w:r>
    </w:p>
  </w:footnote>
  <w:footnote w:type="continuationNotice" w:id="1">
    <w:p w:rsidR="00E875CF" w:rsidRDefault="00E875CF" w14:paraId="1E8EB9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F7" w:rsidRDefault="00F80BF7" w14:paraId="1C0C35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D5" w:rsidP="00EC40D5" w:rsidRDefault="00EC40D5" w14:paraId="225380E6"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F7" w:rsidRDefault="00F80BF7" w14:paraId="59FBA02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1701A" w:rsidRDefault="002F5B17" w14:paraId="00A74A7E" w14:textId="77777777">
    <w:pPr>
      <w:pStyle w:val="Header"/>
    </w:pPr>
    <w:r>
      <w:t>Mental Health and Wellbeing Local – Frequently asked questions</w:t>
    </w:r>
    <w:r w:rsidR="008C3697">
      <w:ptab w:alignment="right" w:relativeTo="margin" w:leader="none"/>
    </w:r>
    <w:r w:rsidRPr="007E1227" w:rsidR="008C3697">
      <w:rPr>
        <w:b w:val="0"/>
        <w:bCs/>
      </w:rPr>
      <w:fldChar w:fldCharType="begin"/>
    </w:r>
    <w:r w:rsidRPr="007E1227" w:rsidR="008C3697">
      <w:rPr>
        <w:bCs/>
      </w:rPr>
      <w:instrText xml:space="preserve"> PAGE </w:instrText>
    </w:r>
    <w:r w:rsidRPr="007E1227" w:rsidR="008C3697">
      <w:rPr>
        <w:b w:val="0"/>
        <w:bCs/>
      </w:rPr>
      <w:fldChar w:fldCharType="separate"/>
    </w:r>
    <w:r w:rsidRPr="007E1227" w:rsidR="008C3697">
      <w:rPr>
        <w:bCs/>
      </w:rPr>
      <w:t>3</w:t>
    </w:r>
    <w:r w:rsidRPr="007E1227" w:rsidR="008C369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454A0E"/>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51338D"/>
    <w:multiLevelType w:val="hybridMultilevel"/>
    <w:tmpl w:val="B742D9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6762382"/>
    <w:multiLevelType w:val="multilevel"/>
    <w:tmpl w:val="8D883678"/>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2BFC78FC"/>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8363FE1"/>
    <w:multiLevelType w:val="hybridMultilevel"/>
    <w:tmpl w:val="D772CA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128DB14"/>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A004E11"/>
    <w:multiLevelType w:val="multilevel"/>
    <w:tmpl w:val="FFFFFFFF"/>
    <w:lvl w:ilvl="0">
      <w:start w:val="1"/>
      <w:numFmt w:val="bullet"/>
      <w:pStyle w:val="Bullet1"/>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3E5FBC1"/>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5" w15:restartNumberingAfterBreak="0">
    <w:nsid w:val="7CEC1971"/>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5619164">
    <w:abstractNumId w:val="18"/>
  </w:num>
  <w:num w:numId="2" w16cid:durableId="692805304">
    <w:abstractNumId w:val="11"/>
  </w:num>
  <w:num w:numId="3" w16cid:durableId="968633148">
    <w:abstractNumId w:val="32"/>
  </w:num>
  <w:num w:numId="4" w16cid:durableId="1436753324">
    <w:abstractNumId w:val="24"/>
  </w:num>
  <w:num w:numId="5" w16cid:durableId="1225410774">
    <w:abstractNumId w:val="35"/>
  </w:num>
  <w:num w:numId="6" w16cid:durableId="2101833912">
    <w:abstractNumId w:val="19"/>
  </w:num>
  <w:num w:numId="7" w16cid:durableId="72624515">
    <w:abstractNumId w:val="30"/>
  </w:num>
  <w:num w:numId="8" w16cid:durableId="350763261">
    <w:abstractNumId w:val="10"/>
  </w:num>
  <w:num w:numId="9" w16cid:durableId="1040475073">
    <w:abstractNumId w:val="22"/>
  </w:num>
  <w:num w:numId="10" w16cid:durableId="126554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2425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750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3219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9536">
    <w:abstractNumId w:val="27"/>
  </w:num>
  <w:num w:numId="15" w16cid:durableId="1855806742">
    <w:abstractNumId w:val="20"/>
  </w:num>
  <w:num w:numId="16" w16cid:durableId="901519640">
    <w:abstractNumId w:val="26"/>
  </w:num>
  <w:num w:numId="17" w16cid:durableId="10427512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6936041">
    <w:abstractNumId w:val="28"/>
  </w:num>
  <w:num w:numId="19" w16cid:durableId="5924767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045512">
    <w:abstractNumId w:val="23"/>
  </w:num>
  <w:num w:numId="21" w16cid:durableId="21297347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9589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4463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15307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2437384">
    <w:abstractNumId w:val="31"/>
  </w:num>
  <w:num w:numId="26" w16cid:durableId="810764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899741">
    <w:abstractNumId w:val="15"/>
  </w:num>
  <w:num w:numId="28" w16cid:durableId="2137866666">
    <w:abstractNumId w:val="13"/>
  </w:num>
  <w:num w:numId="29" w16cid:durableId="265382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8492091">
    <w:abstractNumId w:val="16"/>
  </w:num>
  <w:num w:numId="31" w16cid:durableId="842235118">
    <w:abstractNumId w:val="33"/>
  </w:num>
  <w:num w:numId="32" w16cid:durableId="710226187">
    <w:abstractNumId w:val="29"/>
  </w:num>
  <w:num w:numId="33" w16cid:durableId="1877766989">
    <w:abstractNumId w:val="25"/>
  </w:num>
  <w:num w:numId="34" w16cid:durableId="2084138144">
    <w:abstractNumId w:val="12"/>
  </w:num>
  <w:num w:numId="35" w16cid:durableId="1873959760">
    <w:abstractNumId w:val="34"/>
  </w:num>
  <w:num w:numId="36" w16cid:durableId="2057853911">
    <w:abstractNumId w:val="9"/>
  </w:num>
  <w:num w:numId="37" w16cid:durableId="2099519259">
    <w:abstractNumId w:val="7"/>
  </w:num>
  <w:num w:numId="38" w16cid:durableId="1233078383">
    <w:abstractNumId w:val="6"/>
  </w:num>
  <w:num w:numId="39" w16cid:durableId="1016273388">
    <w:abstractNumId w:val="5"/>
  </w:num>
  <w:num w:numId="40" w16cid:durableId="581909001">
    <w:abstractNumId w:val="4"/>
  </w:num>
  <w:num w:numId="41" w16cid:durableId="1263106998">
    <w:abstractNumId w:val="8"/>
  </w:num>
  <w:num w:numId="42" w16cid:durableId="1039432496">
    <w:abstractNumId w:val="3"/>
  </w:num>
  <w:num w:numId="43" w16cid:durableId="1562212220">
    <w:abstractNumId w:val="2"/>
  </w:num>
  <w:num w:numId="44" w16cid:durableId="1669291331">
    <w:abstractNumId w:val="1"/>
  </w:num>
  <w:num w:numId="45" w16cid:durableId="1572351573">
    <w:abstractNumId w:val="0"/>
  </w:num>
  <w:num w:numId="46" w16cid:durableId="595555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5043704">
    <w:abstractNumId w:val="17"/>
  </w:num>
  <w:num w:numId="48" w16cid:durableId="2033919332">
    <w:abstractNumId w:val="21"/>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F7"/>
    <w:rsid w:val="000000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710"/>
    <w:rsid w:val="00046B68"/>
    <w:rsid w:val="000527DD"/>
    <w:rsid w:val="00053C83"/>
    <w:rsid w:val="000578B2"/>
    <w:rsid w:val="00060319"/>
    <w:rsid w:val="00060959"/>
    <w:rsid w:val="00060C8F"/>
    <w:rsid w:val="0006298A"/>
    <w:rsid w:val="000663CD"/>
    <w:rsid w:val="000733FE"/>
    <w:rsid w:val="00074219"/>
    <w:rsid w:val="00074ED5"/>
    <w:rsid w:val="00082976"/>
    <w:rsid w:val="000835C6"/>
    <w:rsid w:val="0008508E"/>
    <w:rsid w:val="00087951"/>
    <w:rsid w:val="0009060A"/>
    <w:rsid w:val="0009113B"/>
    <w:rsid w:val="00093402"/>
    <w:rsid w:val="00094DA3"/>
    <w:rsid w:val="00096CD1"/>
    <w:rsid w:val="000A0097"/>
    <w:rsid w:val="000A012C"/>
    <w:rsid w:val="000A0236"/>
    <w:rsid w:val="000A0EB9"/>
    <w:rsid w:val="000A186C"/>
    <w:rsid w:val="000A1EA4"/>
    <w:rsid w:val="000A1F3F"/>
    <w:rsid w:val="000A2476"/>
    <w:rsid w:val="000A32A1"/>
    <w:rsid w:val="000A641A"/>
    <w:rsid w:val="000B3EDB"/>
    <w:rsid w:val="000B543D"/>
    <w:rsid w:val="000B55F9"/>
    <w:rsid w:val="000B5BF7"/>
    <w:rsid w:val="000B6BC8"/>
    <w:rsid w:val="000C007B"/>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3A2C"/>
    <w:rsid w:val="0011701A"/>
    <w:rsid w:val="00120BD3"/>
    <w:rsid w:val="00122380"/>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46B"/>
    <w:rsid w:val="001712C2"/>
    <w:rsid w:val="00172BAF"/>
    <w:rsid w:val="001771DD"/>
    <w:rsid w:val="00177995"/>
    <w:rsid w:val="00177A8C"/>
    <w:rsid w:val="00186B33"/>
    <w:rsid w:val="00192F9D"/>
    <w:rsid w:val="0019360F"/>
    <w:rsid w:val="001956C4"/>
    <w:rsid w:val="00196EB8"/>
    <w:rsid w:val="00196EFB"/>
    <w:rsid w:val="001979FF"/>
    <w:rsid w:val="00197B17"/>
    <w:rsid w:val="001A0280"/>
    <w:rsid w:val="001A1950"/>
    <w:rsid w:val="001A1C54"/>
    <w:rsid w:val="001A2A7E"/>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D7EF4"/>
    <w:rsid w:val="001E0C5D"/>
    <w:rsid w:val="001E2A36"/>
    <w:rsid w:val="001E44DF"/>
    <w:rsid w:val="001E5058"/>
    <w:rsid w:val="001E68A5"/>
    <w:rsid w:val="001E6B07"/>
    <w:rsid w:val="001E6BB0"/>
    <w:rsid w:val="001E7282"/>
    <w:rsid w:val="001F3826"/>
    <w:rsid w:val="001F6E46"/>
    <w:rsid w:val="001F7186"/>
    <w:rsid w:val="001F7C91"/>
    <w:rsid w:val="00200176"/>
    <w:rsid w:val="00200189"/>
    <w:rsid w:val="002033B7"/>
    <w:rsid w:val="00206463"/>
    <w:rsid w:val="00206F2F"/>
    <w:rsid w:val="0021053D"/>
    <w:rsid w:val="00210A92"/>
    <w:rsid w:val="00216B7F"/>
    <w:rsid w:val="00216C03"/>
    <w:rsid w:val="00220C04"/>
    <w:rsid w:val="0022278D"/>
    <w:rsid w:val="00223E18"/>
    <w:rsid w:val="00225CF3"/>
    <w:rsid w:val="0022701F"/>
    <w:rsid w:val="00227C68"/>
    <w:rsid w:val="002333F5"/>
    <w:rsid w:val="00233724"/>
    <w:rsid w:val="002365B4"/>
    <w:rsid w:val="002432E1"/>
    <w:rsid w:val="00246207"/>
    <w:rsid w:val="00246C5E"/>
    <w:rsid w:val="00250960"/>
    <w:rsid w:val="00251343"/>
    <w:rsid w:val="00253269"/>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E44"/>
    <w:rsid w:val="002D1E0D"/>
    <w:rsid w:val="002D5006"/>
    <w:rsid w:val="002E01D0"/>
    <w:rsid w:val="002E161D"/>
    <w:rsid w:val="002E3100"/>
    <w:rsid w:val="002E6C95"/>
    <w:rsid w:val="002E7C36"/>
    <w:rsid w:val="002F0107"/>
    <w:rsid w:val="002F3D32"/>
    <w:rsid w:val="002F5B17"/>
    <w:rsid w:val="002F5F31"/>
    <w:rsid w:val="002F5F46"/>
    <w:rsid w:val="00302216"/>
    <w:rsid w:val="00303E53"/>
    <w:rsid w:val="00305CC1"/>
    <w:rsid w:val="00306E5F"/>
    <w:rsid w:val="00307E14"/>
    <w:rsid w:val="0031355A"/>
    <w:rsid w:val="00314054"/>
    <w:rsid w:val="00315BD8"/>
    <w:rsid w:val="00316F27"/>
    <w:rsid w:val="003214F1"/>
    <w:rsid w:val="00322E4B"/>
    <w:rsid w:val="00327870"/>
    <w:rsid w:val="003279E5"/>
    <w:rsid w:val="0033259D"/>
    <w:rsid w:val="003333D2"/>
    <w:rsid w:val="003406C6"/>
    <w:rsid w:val="003418CC"/>
    <w:rsid w:val="00342CD2"/>
    <w:rsid w:val="003459BD"/>
    <w:rsid w:val="003470FA"/>
    <w:rsid w:val="00350D38"/>
    <w:rsid w:val="00351B36"/>
    <w:rsid w:val="00357B4E"/>
    <w:rsid w:val="00370581"/>
    <w:rsid w:val="003716FD"/>
    <w:rsid w:val="0037204B"/>
    <w:rsid w:val="00373890"/>
    <w:rsid w:val="003744CF"/>
    <w:rsid w:val="00374717"/>
    <w:rsid w:val="0037676C"/>
    <w:rsid w:val="00381043"/>
    <w:rsid w:val="003829E5"/>
    <w:rsid w:val="00385A4C"/>
    <w:rsid w:val="00386109"/>
    <w:rsid w:val="00386944"/>
    <w:rsid w:val="00387225"/>
    <w:rsid w:val="00387F61"/>
    <w:rsid w:val="003956CC"/>
    <w:rsid w:val="00395C9A"/>
    <w:rsid w:val="003A0853"/>
    <w:rsid w:val="003A33F9"/>
    <w:rsid w:val="003A6B67"/>
    <w:rsid w:val="003B09AF"/>
    <w:rsid w:val="003B13B6"/>
    <w:rsid w:val="003B15E6"/>
    <w:rsid w:val="003B408A"/>
    <w:rsid w:val="003B5733"/>
    <w:rsid w:val="003C08A2"/>
    <w:rsid w:val="003C2045"/>
    <w:rsid w:val="003C43A1"/>
    <w:rsid w:val="003C4C6D"/>
    <w:rsid w:val="003C4FC0"/>
    <w:rsid w:val="003C55F4"/>
    <w:rsid w:val="003C7265"/>
    <w:rsid w:val="003C7897"/>
    <w:rsid w:val="003C7A3F"/>
    <w:rsid w:val="003D2766"/>
    <w:rsid w:val="003D2A74"/>
    <w:rsid w:val="003D3E8F"/>
    <w:rsid w:val="003D3F91"/>
    <w:rsid w:val="003D52BE"/>
    <w:rsid w:val="003D6475"/>
    <w:rsid w:val="003E375C"/>
    <w:rsid w:val="003E4086"/>
    <w:rsid w:val="003E639E"/>
    <w:rsid w:val="003E71E5"/>
    <w:rsid w:val="003F0445"/>
    <w:rsid w:val="003F0CF0"/>
    <w:rsid w:val="003F14B1"/>
    <w:rsid w:val="003F2B20"/>
    <w:rsid w:val="003F3289"/>
    <w:rsid w:val="003F5CB9"/>
    <w:rsid w:val="003F5F52"/>
    <w:rsid w:val="004013C7"/>
    <w:rsid w:val="00401FCF"/>
    <w:rsid w:val="0040248F"/>
    <w:rsid w:val="00406285"/>
    <w:rsid w:val="004112C6"/>
    <w:rsid w:val="0041163A"/>
    <w:rsid w:val="004148F9"/>
    <w:rsid w:val="00414D4A"/>
    <w:rsid w:val="004164CF"/>
    <w:rsid w:val="0041784C"/>
    <w:rsid w:val="0042084E"/>
    <w:rsid w:val="00421EEF"/>
    <w:rsid w:val="00424D65"/>
    <w:rsid w:val="004316D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8C1"/>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C5A"/>
    <w:rsid w:val="004C5541"/>
    <w:rsid w:val="004C6EEE"/>
    <w:rsid w:val="004C702B"/>
    <w:rsid w:val="004D0033"/>
    <w:rsid w:val="004D016B"/>
    <w:rsid w:val="004D1B22"/>
    <w:rsid w:val="004D23CC"/>
    <w:rsid w:val="004D36F2"/>
    <w:rsid w:val="004E1106"/>
    <w:rsid w:val="004E138F"/>
    <w:rsid w:val="004E3EF3"/>
    <w:rsid w:val="004E4649"/>
    <w:rsid w:val="004E5C2B"/>
    <w:rsid w:val="004F00DD"/>
    <w:rsid w:val="004F2133"/>
    <w:rsid w:val="004F5398"/>
    <w:rsid w:val="004F55F1"/>
    <w:rsid w:val="004F6936"/>
    <w:rsid w:val="00503DC6"/>
    <w:rsid w:val="005060F4"/>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0395"/>
    <w:rsid w:val="00560FC4"/>
    <w:rsid w:val="00572031"/>
    <w:rsid w:val="00572282"/>
    <w:rsid w:val="00573CE3"/>
    <w:rsid w:val="00576E84"/>
    <w:rsid w:val="00577CE4"/>
    <w:rsid w:val="00580394"/>
    <w:rsid w:val="005809CD"/>
    <w:rsid w:val="00582B8C"/>
    <w:rsid w:val="0058757E"/>
    <w:rsid w:val="005915E2"/>
    <w:rsid w:val="00596A4B"/>
    <w:rsid w:val="00597507"/>
    <w:rsid w:val="005A479D"/>
    <w:rsid w:val="005B1C6D"/>
    <w:rsid w:val="005B21B6"/>
    <w:rsid w:val="005B3A08"/>
    <w:rsid w:val="005B7A63"/>
    <w:rsid w:val="005C0955"/>
    <w:rsid w:val="005C49DA"/>
    <w:rsid w:val="005C50F3"/>
    <w:rsid w:val="005C54B5"/>
    <w:rsid w:val="005C5D80"/>
    <w:rsid w:val="005C5D91"/>
    <w:rsid w:val="005C6D79"/>
    <w:rsid w:val="005D07B8"/>
    <w:rsid w:val="005D32FA"/>
    <w:rsid w:val="005D6597"/>
    <w:rsid w:val="005E14E7"/>
    <w:rsid w:val="005E1B0C"/>
    <w:rsid w:val="005E26A3"/>
    <w:rsid w:val="005E2ECB"/>
    <w:rsid w:val="005E447E"/>
    <w:rsid w:val="005E4FD1"/>
    <w:rsid w:val="005F0775"/>
    <w:rsid w:val="005F0CF5"/>
    <w:rsid w:val="005F21EB"/>
    <w:rsid w:val="00605908"/>
    <w:rsid w:val="00610D7C"/>
    <w:rsid w:val="00613414"/>
    <w:rsid w:val="00620154"/>
    <w:rsid w:val="0062030D"/>
    <w:rsid w:val="006228D1"/>
    <w:rsid w:val="0062408D"/>
    <w:rsid w:val="006240CC"/>
    <w:rsid w:val="00624940"/>
    <w:rsid w:val="00624CA0"/>
    <w:rsid w:val="006254F8"/>
    <w:rsid w:val="006266FF"/>
    <w:rsid w:val="00627DA7"/>
    <w:rsid w:val="00630DA4"/>
    <w:rsid w:val="00632597"/>
    <w:rsid w:val="006358B4"/>
    <w:rsid w:val="00637B29"/>
    <w:rsid w:val="006419AA"/>
    <w:rsid w:val="00644B1F"/>
    <w:rsid w:val="00644B7E"/>
    <w:rsid w:val="006454E6"/>
    <w:rsid w:val="00646235"/>
    <w:rsid w:val="00646A68"/>
    <w:rsid w:val="006505BD"/>
    <w:rsid w:val="006508EA"/>
    <w:rsid w:val="0065092E"/>
    <w:rsid w:val="00654A26"/>
    <w:rsid w:val="006557A7"/>
    <w:rsid w:val="00656290"/>
    <w:rsid w:val="006608D8"/>
    <w:rsid w:val="006621D7"/>
    <w:rsid w:val="0066302A"/>
    <w:rsid w:val="006676E8"/>
    <w:rsid w:val="00667770"/>
    <w:rsid w:val="00670597"/>
    <w:rsid w:val="006706D0"/>
    <w:rsid w:val="00677574"/>
    <w:rsid w:val="0068454C"/>
    <w:rsid w:val="00687ACE"/>
    <w:rsid w:val="00691B62"/>
    <w:rsid w:val="006933B5"/>
    <w:rsid w:val="00693D14"/>
    <w:rsid w:val="006966B8"/>
    <w:rsid w:val="00696F27"/>
    <w:rsid w:val="006A18C2"/>
    <w:rsid w:val="006A3383"/>
    <w:rsid w:val="006B077C"/>
    <w:rsid w:val="006B6803"/>
    <w:rsid w:val="006C75FC"/>
    <w:rsid w:val="006D0F16"/>
    <w:rsid w:val="006D2A3F"/>
    <w:rsid w:val="006D2FBC"/>
    <w:rsid w:val="006D7CEC"/>
    <w:rsid w:val="006E0541"/>
    <w:rsid w:val="006E138B"/>
    <w:rsid w:val="006E310E"/>
    <w:rsid w:val="006F0330"/>
    <w:rsid w:val="006F1FDC"/>
    <w:rsid w:val="006F6B8C"/>
    <w:rsid w:val="007013EF"/>
    <w:rsid w:val="007025C7"/>
    <w:rsid w:val="00703D0E"/>
    <w:rsid w:val="007055BD"/>
    <w:rsid w:val="00707EB9"/>
    <w:rsid w:val="007158C7"/>
    <w:rsid w:val="007173CA"/>
    <w:rsid w:val="007216AA"/>
    <w:rsid w:val="00721AB5"/>
    <w:rsid w:val="00721CFB"/>
    <w:rsid w:val="00721DEF"/>
    <w:rsid w:val="0072251A"/>
    <w:rsid w:val="00724A43"/>
    <w:rsid w:val="00726843"/>
    <w:rsid w:val="007273AC"/>
    <w:rsid w:val="00731AD4"/>
    <w:rsid w:val="007344FC"/>
    <w:rsid w:val="007346E4"/>
    <w:rsid w:val="00734A74"/>
    <w:rsid w:val="00734FCA"/>
    <w:rsid w:val="0073582E"/>
    <w:rsid w:val="00740F22"/>
    <w:rsid w:val="00741CF0"/>
    <w:rsid w:val="00741F1A"/>
    <w:rsid w:val="007447DA"/>
    <w:rsid w:val="00744857"/>
    <w:rsid w:val="007450F8"/>
    <w:rsid w:val="0074696E"/>
    <w:rsid w:val="00747EC9"/>
    <w:rsid w:val="00750135"/>
    <w:rsid w:val="00750EC2"/>
    <w:rsid w:val="00752B28"/>
    <w:rsid w:val="0075331E"/>
    <w:rsid w:val="007541A9"/>
    <w:rsid w:val="007547F0"/>
    <w:rsid w:val="00754E36"/>
    <w:rsid w:val="00757D07"/>
    <w:rsid w:val="00763139"/>
    <w:rsid w:val="00770F37"/>
    <w:rsid w:val="007711A0"/>
    <w:rsid w:val="0077136F"/>
    <w:rsid w:val="0077156A"/>
    <w:rsid w:val="00772D5E"/>
    <w:rsid w:val="007743F7"/>
    <w:rsid w:val="0077463E"/>
    <w:rsid w:val="00776928"/>
    <w:rsid w:val="00776E0F"/>
    <w:rsid w:val="007774B1"/>
    <w:rsid w:val="00777BE1"/>
    <w:rsid w:val="0078112A"/>
    <w:rsid w:val="007833D8"/>
    <w:rsid w:val="00785677"/>
    <w:rsid w:val="00786F16"/>
    <w:rsid w:val="00790A36"/>
    <w:rsid w:val="00791BD7"/>
    <w:rsid w:val="007933F7"/>
    <w:rsid w:val="00796E20"/>
    <w:rsid w:val="00796E22"/>
    <w:rsid w:val="00797C32"/>
    <w:rsid w:val="007A11E8"/>
    <w:rsid w:val="007A2F6C"/>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56B"/>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171"/>
    <w:rsid w:val="00823275"/>
    <w:rsid w:val="0082366F"/>
    <w:rsid w:val="00830409"/>
    <w:rsid w:val="008338A2"/>
    <w:rsid w:val="00834597"/>
    <w:rsid w:val="00835FAF"/>
    <w:rsid w:val="00841AA9"/>
    <w:rsid w:val="008474FE"/>
    <w:rsid w:val="00850911"/>
    <w:rsid w:val="00853EE4"/>
    <w:rsid w:val="00855535"/>
    <w:rsid w:val="00855920"/>
    <w:rsid w:val="00857C5A"/>
    <w:rsid w:val="0086255E"/>
    <w:rsid w:val="008633F0"/>
    <w:rsid w:val="00864EC2"/>
    <w:rsid w:val="00867D9D"/>
    <w:rsid w:val="00872E0A"/>
    <w:rsid w:val="00873594"/>
    <w:rsid w:val="00875285"/>
    <w:rsid w:val="00884B62"/>
    <w:rsid w:val="0088529C"/>
    <w:rsid w:val="00887903"/>
    <w:rsid w:val="0089270A"/>
    <w:rsid w:val="00893AF6"/>
    <w:rsid w:val="00894BC4"/>
    <w:rsid w:val="00895FBD"/>
    <w:rsid w:val="008A170B"/>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4923"/>
    <w:rsid w:val="008D501B"/>
    <w:rsid w:val="008D6DCF"/>
    <w:rsid w:val="008E3DE9"/>
    <w:rsid w:val="008E4376"/>
    <w:rsid w:val="008E7A0A"/>
    <w:rsid w:val="008E7B49"/>
    <w:rsid w:val="008F59F6"/>
    <w:rsid w:val="008F5FC6"/>
    <w:rsid w:val="00900719"/>
    <w:rsid w:val="009017AC"/>
    <w:rsid w:val="00902A9A"/>
    <w:rsid w:val="00904A1C"/>
    <w:rsid w:val="00905030"/>
    <w:rsid w:val="00906490"/>
    <w:rsid w:val="009111B2"/>
    <w:rsid w:val="009151F5"/>
    <w:rsid w:val="009159B9"/>
    <w:rsid w:val="009220CA"/>
    <w:rsid w:val="00924AE1"/>
    <w:rsid w:val="00924C51"/>
    <w:rsid w:val="009269B1"/>
    <w:rsid w:val="0092724D"/>
    <w:rsid w:val="009272B3"/>
    <w:rsid w:val="009279CA"/>
    <w:rsid w:val="00930170"/>
    <w:rsid w:val="009315BE"/>
    <w:rsid w:val="0093338F"/>
    <w:rsid w:val="0093482D"/>
    <w:rsid w:val="00934E41"/>
    <w:rsid w:val="00934F52"/>
    <w:rsid w:val="00937BD9"/>
    <w:rsid w:val="00950E2C"/>
    <w:rsid w:val="00951D50"/>
    <w:rsid w:val="009525EB"/>
    <w:rsid w:val="0095470B"/>
    <w:rsid w:val="00954874"/>
    <w:rsid w:val="0095615A"/>
    <w:rsid w:val="00961400"/>
    <w:rsid w:val="00963646"/>
    <w:rsid w:val="0096632D"/>
    <w:rsid w:val="00970975"/>
    <w:rsid w:val="009718C7"/>
    <w:rsid w:val="0097559F"/>
    <w:rsid w:val="0097761E"/>
    <w:rsid w:val="00982454"/>
    <w:rsid w:val="00982CF0"/>
    <w:rsid w:val="009853E1"/>
    <w:rsid w:val="00986E6B"/>
    <w:rsid w:val="00990032"/>
    <w:rsid w:val="00990B19"/>
    <w:rsid w:val="0099153B"/>
    <w:rsid w:val="00991769"/>
    <w:rsid w:val="0099232C"/>
    <w:rsid w:val="00994386"/>
    <w:rsid w:val="00995AFE"/>
    <w:rsid w:val="009977F7"/>
    <w:rsid w:val="009A13D8"/>
    <w:rsid w:val="009A279E"/>
    <w:rsid w:val="009A3015"/>
    <w:rsid w:val="009A3490"/>
    <w:rsid w:val="009B0A6F"/>
    <w:rsid w:val="009B0A94"/>
    <w:rsid w:val="009B2AE8"/>
    <w:rsid w:val="009B59E9"/>
    <w:rsid w:val="009B70AA"/>
    <w:rsid w:val="009C5E77"/>
    <w:rsid w:val="009C7A7E"/>
    <w:rsid w:val="009C7E4B"/>
    <w:rsid w:val="009D02E8"/>
    <w:rsid w:val="009D14E3"/>
    <w:rsid w:val="009D51D0"/>
    <w:rsid w:val="009D70A4"/>
    <w:rsid w:val="009D7B14"/>
    <w:rsid w:val="009E08D1"/>
    <w:rsid w:val="009E1B95"/>
    <w:rsid w:val="009E496F"/>
    <w:rsid w:val="009E4B0D"/>
    <w:rsid w:val="009E5250"/>
    <w:rsid w:val="009E6135"/>
    <w:rsid w:val="009E7F92"/>
    <w:rsid w:val="009F02A3"/>
    <w:rsid w:val="009F2B21"/>
    <w:rsid w:val="009F2F27"/>
    <w:rsid w:val="009F34AA"/>
    <w:rsid w:val="009F680C"/>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3680"/>
    <w:rsid w:val="00A77AA3"/>
    <w:rsid w:val="00A80421"/>
    <w:rsid w:val="00A8236D"/>
    <w:rsid w:val="00A854EB"/>
    <w:rsid w:val="00A872E5"/>
    <w:rsid w:val="00A91406"/>
    <w:rsid w:val="00A96E65"/>
    <w:rsid w:val="00A97C72"/>
    <w:rsid w:val="00A97F12"/>
    <w:rsid w:val="00AA268E"/>
    <w:rsid w:val="00AA310B"/>
    <w:rsid w:val="00AA63D4"/>
    <w:rsid w:val="00AB06E8"/>
    <w:rsid w:val="00AB1CD3"/>
    <w:rsid w:val="00AB352F"/>
    <w:rsid w:val="00AC274B"/>
    <w:rsid w:val="00AC4764"/>
    <w:rsid w:val="00AC4CC7"/>
    <w:rsid w:val="00AC6D36"/>
    <w:rsid w:val="00AC72B1"/>
    <w:rsid w:val="00AC7B45"/>
    <w:rsid w:val="00AD0CBA"/>
    <w:rsid w:val="00AD177A"/>
    <w:rsid w:val="00AD26E2"/>
    <w:rsid w:val="00AD784C"/>
    <w:rsid w:val="00AE126A"/>
    <w:rsid w:val="00AE1BAE"/>
    <w:rsid w:val="00AE285F"/>
    <w:rsid w:val="00AE3005"/>
    <w:rsid w:val="00AE3BD5"/>
    <w:rsid w:val="00AE59A0"/>
    <w:rsid w:val="00AE70BC"/>
    <w:rsid w:val="00AF0C57"/>
    <w:rsid w:val="00AF26F3"/>
    <w:rsid w:val="00AF5F04"/>
    <w:rsid w:val="00B00672"/>
    <w:rsid w:val="00B01B4D"/>
    <w:rsid w:val="00B03004"/>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151"/>
    <w:rsid w:val="00B431E8"/>
    <w:rsid w:val="00B45141"/>
    <w:rsid w:val="00B46DE7"/>
    <w:rsid w:val="00B519CD"/>
    <w:rsid w:val="00B5273A"/>
    <w:rsid w:val="00B562EB"/>
    <w:rsid w:val="00B57329"/>
    <w:rsid w:val="00B60E61"/>
    <w:rsid w:val="00B62B50"/>
    <w:rsid w:val="00B635B7"/>
    <w:rsid w:val="00B63AE8"/>
    <w:rsid w:val="00B65950"/>
    <w:rsid w:val="00B66D83"/>
    <w:rsid w:val="00B672C0"/>
    <w:rsid w:val="00B676FD"/>
    <w:rsid w:val="00B75327"/>
    <w:rsid w:val="00B75646"/>
    <w:rsid w:val="00B762D8"/>
    <w:rsid w:val="00B87101"/>
    <w:rsid w:val="00B88B56"/>
    <w:rsid w:val="00B90729"/>
    <w:rsid w:val="00B907DA"/>
    <w:rsid w:val="00B94CD5"/>
    <w:rsid w:val="00B950BC"/>
    <w:rsid w:val="00B954B3"/>
    <w:rsid w:val="00B9714C"/>
    <w:rsid w:val="00BA09CC"/>
    <w:rsid w:val="00BA29AD"/>
    <w:rsid w:val="00BA33CF"/>
    <w:rsid w:val="00BA3F8D"/>
    <w:rsid w:val="00BB7A10"/>
    <w:rsid w:val="00BC3E8F"/>
    <w:rsid w:val="00BC60BE"/>
    <w:rsid w:val="00BC7468"/>
    <w:rsid w:val="00BC7D4F"/>
    <w:rsid w:val="00BC7ED7"/>
    <w:rsid w:val="00BD1164"/>
    <w:rsid w:val="00BD2850"/>
    <w:rsid w:val="00BE28D2"/>
    <w:rsid w:val="00BE4A64"/>
    <w:rsid w:val="00BE5E43"/>
    <w:rsid w:val="00BF30B2"/>
    <w:rsid w:val="00BF557D"/>
    <w:rsid w:val="00BF7F58"/>
    <w:rsid w:val="00C01381"/>
    <w:rsid w:val="00C01AB1"/>
    <w:rsid w:val="00C0205B"/>
    <w:rsid w:val="00C026A0"/>
    <w:rsid w:val="00C06137"/>
    <w:rsid w:val="00C079B8"/>
    <w:rsid w:val="00C10037"/>
    <w:rsid w:val="00C123EA"/>
    <w:rsid w:val="00C12A49"/>
    <w:rsid w:val="00C133EE"/>
    <w:rsid w:val="00C149D0"/>
    <w:rsid w:val="00C15ED6"/>
    <w:rsid w:val="00C26588"/>
    <w:rsid w:val="00C27DE9"/>
    <w:rsid w:val="00C32989"/>
    <w:rsid w:val="00C33388"/>
    <w:rsid w:val="00C35484"/>
    <w:rsid w:val="00C4173A"/>
    <w:rsid w:val="00C42A17"/>
    <w:rsid w:val="00C4465F"/>
    <w:rsid w:val="00C50DED"/>
    <w:rsid w:val="00C528A1"/>
    <w:rsid w:val="00C52EAD"/>
    <w:rsid w:val="00C602FF"/>
    <w:rsid w:val="00C61174"/>
    <w:rsid w:val="00C6148F"/>
    <w:rsid w:val="00C621B1"/>
    <w:rsid w:val="00C62F7A"/>
    <w:rsid w:val="00C63B9C"/>
    <w:rsid w:val="00C6682F"/>
    <w:rsid w:val="00C67BF4"/>
    <w:rsid w:val="00C7275E"/>
    <w:rsid w:val="00C74C5D"/>
    <w:rsid w:val="00C84FC2"/>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06E5"/>
    <w:rsid w:val="00CD3476"/>
    <w:rsid w:val="00CD4FAC"/>
    <w:rsid w:val="00CD64DF"/>
    <w:rsid w:val="00CE225F"/>
    <w:rsid w:val="00CF2F50"/>
    <w:rsid w:val="00CF6198"/>
    <w:rsid w:val="00D02919"/>
    <w:rsid w:val="00D04C61"/>
    <w:rsid w:val="00D05B8D"/>
    <w:rsid w:val="00D065A2"/>
    <w:rsid w:val="00D0711E"/>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C84"/>
    <w:rsid w:val="00D714CC"/>
    <w:rsid w:val="00D71F1A"/>
    <w:rsid w:val="00D74C4A"/>
    <w:rsid w:val="00D75EA7"/>
    <w:rsid w:val="00D81ADF"/>
    <w:rsid w:val="00D81EF0"/>
    <w:rsid w:val="00D81F21"/>
    <w:rsid w:val="00D864F2"/>
    <w:rsid w:val="00D91D12"/>
    <w:rsid w:val="00D92F95"/>
    <w:rsid w:val="00D943F8"/>
    <w:rsid w:val="00D95470"/>
    <w:rsid w:val="00D96B55"/>
    <w:rsid w:val="00DA2619"/>
    <w:rsid w:val="00DA4239"/>
    <w:rsid w:val="00DA65DE"/>
    <w:rsid w:val="00DA7DA9"/>
    <w:rsid w:val="00DB0086"/>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09CB"/>
    <w:rsid w:val="00E06B75"/>
    <w:rsid w:val="00E11332"/>
    <w:rsid w:val="00E11352"/>
    <w:rsid w:val="00E170DC"/>
    <w:rsid w:val="00E17546"/>
    <w:rsid w:val="00E210B5"/>
    <w:rsid w:val="00E261B3"/>
    <w:rsid w:val="00E26818"/>
    <w:rsid w:val="00E2729B"/>
    <w:rsid w:val="00E27FFC"/>
    <w:rsid w:val="00E30B15"/>
    <w:rsid w:val="00E324EE"/>
    <w:rsid w:val="00E33237"/>
    <w:rsid w:val="00E374A7"/>
    <w:rsid w:val="00E40181"/>
    <w:rsid w:val="00E54950"/>
    <w:rsid w:val="00E56A01"/>
    <w:rsid w:val="00E56A7E"/>
    <w:rsid w:val="00E57807"/>
    <w:rsid w:val="00E62622"/>
    <w:rsid w:val="00E629A1"/>
    <w:rsid w:val="00E64D00"/>
    <w:rsid w:val="00E6794C"/>
    <w:rsid w:val="00E71591"/>
    <w:rsid w:val="00E71CEB"/>
    <w:rsid w:val="00E7474F"/>
    <w:rsid w:val="00E80DE3"/>
    <w:rsid w:val="00E82C55"/>
    <w:rsid w:val="00E86F29"/>
    <w:rsid w:val="00E875CF"/>
    <w:rsid w:val="00E8787E"/>
    <w:rsid w:val="00E92AC3"/>
    <w:rsid w:val="00E9686A"/>
    <w:rsid w:val="00EA1360"/>
    <w:rsid w:val="00EA2F6A"/>
    <w:rsid w:val="00EADDCC"/>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965"/>
    <w:rsid w:val="00EF201C"/>
    <w:rsid w:val="00EF36AF"/>
    <w:rsid w:val="00EF59A3"/>
    <w:rsid w:val="00EF6675"/>
    <w:rsid w:val="00EF693E"/>
    <w:rsid w:val="00F00F9C"/>
    <w:rsid w:val="00F01E5F"/>
    <w:rsid w:val="00F024F3"/>
    <w:rsid w:val="00F02ABA"/>
    <w:rsid w:val="00F0437A"/>
    <w:rsid w:val="00F101B8"/>
    <w:rsid w:val="00F11037"/>
    <w:rsid w:val="00F158A0"/>
    <w:rsid w:val="00F16F1B"/>
    <w:rsid w:val="00F17F95"/>
    <w:rsid w:val="00F250A9"/>
    <w:rsid w:val="00F267AF"/>
    <w:rsid w:val="00F307C8"/>
    <w:rsid w:val="00F30FF4"/>
    <w:rsid w:val="00F3122E"/>
    <w:rsid w:val="00F32368"/>
    <w:rsid w:val="00F331AD"/>
    <w:rsid w:val="00F35287"/>
    <w:rsid w:val="00F40A70"/>
    <w:rsid w:val="00F43A37"/>
    <w:rsid w:val="00F451AB"/>
    <w:rsid w:val="00F4641B"/>
    <w:rsid w:val="00F46EB8"/>
    <w:rsid w:val="00F50CD1"/>
    <w:rsid w:val="00F511E4"/>
    <w:rsid w:val="00F5239A"/>
    <w:rsid w:val="00F52D09"/>
    <w:rsid w:val="00F52E08"/>
    <w:rsid w:val="00F52EE6"/>
    <w:rsid w:val="00F53A66"/>
    <w:rsid w:val="00F53DDD"/>
    <w:rsid w:val="00F5462D"/>
    <w:rsid w:val="00F557B9"/>
    <w:rsid w:val="00F55B21"/>
    <w:rsid w:val="00F56EF6"/>
    <w:rsid w:val="00F60082"/>
    <w:rsid w:val="00F61A9F"/>
    <w:rsid w:val="00F61B5F"/>
    <w:rsid w:val="00F63BE9"/>
    <w:rsid w:val="00F64696"/>
    <w:rsid w:val="00F65AA9"/>
    <w:rsid w:val="00F6768F"/>
    <w:rsid w:val="00F72C2C"/>
    <w:rsid w:val="00F749AA"/>
    <w:rsid w:val="00F76CAB"/>
    <w:rsid w:val="00F772C6"/>
    <w:rsid w:val="00F80BF7"/>
    <w:rsid w:val="00F815B5"/>
    <w:rsid w:val="00F84FA0"/>
    <w:rsid w:val="00F85195"/>
    <w:rsid w:val="00F868E3"/>
    <w:rsid w:val="00F938BA"/>
    <w:rsid w:val="00F97919"/>
    <w:rsid w:val="00FA2C46"/>
    <w:rsid w:val="00FA2D6D"/>
    <w:rsid w:val="00FA3525"/>
    <w:rsid w:val="00FA5A53"/>
    <w:rsid w:val="00FA6593"/>
    <w:rsid w:val="00FB2551"/>
    <w:rsid w:val="00FB4769"/>
    <w:rsid w:val="00FB4CDA"/>
    <w:rsid w:val="00FB6481"/>
    <w:rsid w:val="00FB6D36"/>
    <w:rsid w:val="00FC0965"/>
    <w:rsid w:val="00FC0F81"/>
    <w:rsid w:val="00FC252F"/>
    <w:rsid w:val="00FC395C"/>
    <w:rsid w:val="00FC40AF"/>
    <w:rsid w:val="00FC5E8E"/>
    <w:rsid w:val="00FD3766"/>
    <w:rsid w:val="00FD47C4"/>
    <w:rsid w:val="00FD5BEF"/>
    <w:rsid w:val="00FD6F78"/>
    <w:rsid w:val="00FD722A"/>
    <w:rsid w:val="00FE2DCF"/>
    <w:rsid w:val="00FE3FA7"/>
    <w:rsid w:val="00FF188F"/>
    <w:rsid w:val="00FF2A4E"/>
    <w:rsid w:val="00FF2FCE"/>
    <w:rsid w:val="00FF4DE4"/>
    <w:rsid w:val="00FF4F7D"/>
    <w:rsid w:val="00FF54DF"/>
    <w:rsid w:val="00FF6D9D"/>
    <w:rsid w:val="00FF7DD5"/>
    <w:rsid w:val="0234DF7A"/>
    <w:rsid w:val="03F61F0C"/>
    <w:rsid w:val="03F9433F"/>
    <w:rsid w:val="042D5147"/>
    <w:rsid w:val="05E4F36B"/>
    <w:rsid w:val="05F0CAC4"/>
    <w:rsid w:val="069455CA"/>
    <w:rsid w:val="0877027D"/>
    <w:rsid w:val="087BAC4C"/>
    <w:rsid w:val="08A637F5"/>
    <w:rsid w:val="08AF3F1E"/>
    <w:rsid w:val="08CCB462"/>
    <w:rsid w:val="08E01348"/>
    <w:rsid w:val="08F8F55B"/>
    <w:rsid w:val="090C890E"/>
    <w:rsid w:val="0911EB6F"/>
    <w:rsid w:val="09A64E1D"/>
    <w:rsid w:val="0BC8311F"/>
    <w:rsid w:val="0BE6D8CE"/>
    <w:rsid w:val="0C0EFF62"/>
    <w:rsid w:val="0C8FBB26"/>
    <w:rsid w:val="0C960F72"/>
    <w:rsid w:val="0CD172AE"/>
    <w:rsid w:val="0D6EF50F"/>
    <w:rsid w:val="0E10E8D8"/>
    <w:rsid w:val="0E4D36BC"/>
    <w:rsid w:val="10EBF65E"/>
    <w:rsid w:val="10F0C1AF"/>
    <w:rsid w:val="13339325"/>
    <w:rsid w:val="135E5294"/>
    <w:rsid w:val="13C06D77"/>
    <w:rsid w:val="13C57809"/>
    <w:rsid w:val="151EB9D6"/>
    <w:rsid w:val="15985B4F"/>
    <w:rsid w:val="15C272C9"/>
    <w:rsid w:val="15E885A3"/>
    <w:rsid w:val="1632D348"/>
    <w:rsid w:val="16CA410E"/>
    <w:rsid w:val="16E28324"/>
    <w:rsid w:val="18062813"/>
    <w:rsid w:val="180B691F"/>
    <w:rsid w:val="180F32B6"/>
    <w:rsid w:val="181B5311"/>
    <w:rsid w:val="185CC70A"/>
    <w:rsid w:val="18D90217"/>
    <w:rsid w:val="197EA9B7"/>
    <w:rsid w:val="1A67EE53"/>
    <w:rsid w:val="1AB23310"/>
    <w:rsid w:val="1E2999F7"/>
    <w:rsid w:val="1E349A7F"/>
    <w:rsid w:val="1EDCFD57"/>
    <w:rsid w:val="1F4030D7"/>
    <w:rsid w:val="1FA1A2A0"/>
    <w:rsid w:val="1FCF16BF"/>
    <w:rsid w:val="20FAE136"/>
    <w:rsid w:val="210CB0F5"/>
    <w:rsid w:val="212BF670"/>
    <w:rsid w:val="22574F7C"/>
    <w:rsid w:val="226F778C"/>
    <w:rsid w:val="22EBC2D1"/>
    <w:rsid w:val="23FD762B"/>
    <w:rsid w:val="240FD71A"/>
    <w:rsid w:val="244673C1"/>
    <w:rsid w:val="2482CD3D"/>
    <w:rsid w:val="248CD032"/>
    <w:rsid w:val="24C39E27"/>
    <w:rsid w:val="252D1825"/>
    <w:rsid w:val="256C3A5D"/>
    <w:rsid w:val="268A237B"/>
    <w:rsid w:val="29049928"/>
    <w:rsid w:val="293E64D5"/>
    <w:rsid w:val="29A09685"/>
    <w:rsid w:val="29C32503"/>
    <w:rsid w:val="29C6EC20"/>
    <w:rsid w:val="2B563E90"/>
    <w:rsid w:val="2C0049FA"/>
    <w:rsid w:val="2CD944E1"/>
    <w:rsid w:val="2CF07429"/>
    <w:rsid w:val="2D25EBAF"/>
    <w:rsid w:val="2D531895"/>
    <w:rsid w:val="2E309C1E"/>
    <w:rsid w:val="2E798DBF"/>
    <w:rsid w:val="2FFC41F6"/>
    <w:rsid w:val="31852B1D"/>
    <w:rsid w:val="345EF6FC"/>
    <w:rsid w:val="34E565EB"/>
    <w:rsid w:val="363A3331"/>
    <w:rsid w:val="394AFF7E"/>
    <w:rsid w:val="3990C672"/>
    <w:rsid w:val="39D5361C"/>
    <w:rsid w:val="39DC48C1"/>
    <w:rsid w:val="3AF1A8D7"/>
    <w:rsid w:val="3BBC765D"/>
    <w:rsid w:val="3C43C725"/>
    <w:rsid w:val="3CBA9DF6"/>
    <w:rsid w:val="3D18D715"/>
    <w:rsid w:val="3DE88549"/>
    <w:rsid w:val="3EABF0A2"/>
    <w:rsid w:val="3EEBA5B1"/>
    <w:rsid w:val="3FD50B3D"/>
    <w:rsid w:val="4038BBFC"/>
    <w:rsid w:val="411ECA01"/>
    <w:rsid w:val="41610893"/>
    <w:rsid w:val="42B906E3"/>
    <w:rsid w:val="42F404C9"/>
    <w:rsid w:val="42F89AC6"/>
    <w:rsid w:val="438A45F6"/>
    <w:rsid w:val="43E17B54"/>
    <w:rsid w:val="4514B03B"/>
    <w:rsid w:val="469C06E7"/>
    <w:rsid w:val="46CFFDEF"/>
    <w:rsid w:val="475F47CC"/>
    <w:rsid w:val="481F37BF"/>
    <w:rsid w:val="49067F6C"/>
    <w:rsid w:val="49FDED41"/>
    <w:rsid w:val="4A4DFB22"/>
    <w:rsid w:val="4A6C3CDE"/>
    <w:rsid w:val="4B5D7908"/>
    <w:rsid w:val="4BCB648B"/>
    <w:rsid w:val="4CB17DE5"/>
    <w:rsid w:val="4CD20C68"/>
    <w:rsid w:val="4DF4463D"/>
    <w:rsid w:val="4E210C6F"/>
    <w:rsid w:val="4E534A58"/>
    <w:rsid w:val="4E710AF9"/>
    <w:rsid w:val="4F595715"/>
    <w:rsid w:val="4F7BFEA7"/>
    <w:rsid w:val="51AC6894"/>
    <w:rsid w:val="523A97D3"/>
    <w:rsid w:val="534E4027"/>
    <w:rsid w:val="534F2265"/>
    <w:rsid w:val="546F1DF4"/>
    <w:rsid w:val="54702025"/>
    <w:rsid w:val="5523C9C4"/>
    <w:rsid w:val="56F0F7B6"/>
    <w:rsid w:val="575CAEC1"/>
    <w:rsid w:val="57D2BAB7"/>
    <w:rsid w:val="584A6D1D"/>
    <w:rsid w:val="58567B2D"/>
    <w:rsid w:val="5882BE01"/>
    <w:rsid w:val="58A99246"/>
    <w:rsid w:val="58FC99DB"/>
    <w:rsid w:val="5966F2B0"/>
    <w:rsid w:val="5AE65727"/>
    <w:rsid w:val="5B592E7B"/>
    <w:rsid w:val="5CB135B8"/>
    <w:rsid w:val="5D1BCDE8"/>
    <w:rsid w:val="5E2A6F28"/>
    <w:rsid w:val="5ED70A3F"/>
    <w:rsid w:val="609D0180"/>
    <w:rsid w:val="60BAD434"/>
    <w:rsid w:val="626BC21D"/>
    <w:rsid w:val="634AD94E"/>
    <w:rsid w:val="64284BD5"/>
    <w:rsid w:val="64C256EE"/>
    <w:rsid w:val="65AAFC85"/>
    <w:rsid w:val="6627E881"/>
    <w:rsid w:val="66968186"/>
    <w:rsid w:val="66B849DB"/>
    <w:rsid w:val="66BA8B55"/>
    <w:rsid w:val="66BEEC1C"/>
    <w:rsid w:val="68732537"/>
    <w:rsid w:val="69B6A663"/>
    <w:rsid w:val="6A3F0682"/>
    <w:rsid w:val="6A5CDD97"/>
    <w:rsid w:val="6A7F8291"/>
    <w:rsid w:val="6ADE3EC1"/>
    <w:rsid w:val="6BF17D77"/>
    <w:rsid w:val="6DD615D3"/>
    <w:rsid w:val="6DF139E5"/>
    <w:rsid w:val="6EADD1BC"/>
    <w:rsid w:val="70629FD3"/>
    <w:rsid w:val="70B95C56"/>
    <w:rsid w:val="71D120FC"/>
    <w:rsid w:val="71E5230F"/>
    <w:rsid w:val="72168750"/>
    <w:rsid w:val="728F6A6A"/>
    <w:rsid w:val="7315A55B"/>
    <w:rsid w:val="73985BBA"/>
    <w:rsid w:val="73BB14A1"/>
    <w:rsid w:val="7493E3B6"/>
    <w:rsid w:val="749E9580"/>
    <w:rsid w:val="74A4073E"/>
    <w:rsid w:val="74B4E77E"/>
    <w:rsid w:val="74E25DBB"/>
    <w:rsid w:val="76820719"/>
    <w:rsid w:val="76CEAA60"/>
    <w:rsid w:val="77B5E845"/>
    <w:rsid w:val="7800F29D"/>
    <w:rsid w:val="78123925"/>
    <w:rsid w:val="79958F8C"/>
    <w:rsid w:val="7A9CF8C4"/>
    <w:rsid w:val="7ACF0D50"/>
    <w:rsid w:val="7BB5F93E"/>
    <w:rsid w:val="7C1BD40D"/>
    <w:rsid w:val="7C51DD1E"/>
    <w:rsid w:val="7C5EF717"/>
    <w:rsid w:val="7C7E2D23"/>
    <w:rsid w:val="7CB44353"/>
    <w:rsid w:val="7D14DD64"/>
    <w:rsid w:val="7D1F1B7E"/>
    <w:rsid w:val="7EE21E42"/>
    <w:rsid w:val="7F08B187"/>
    <w:rsid w:val="7F424DFA"/>
    <w:rsid w:val="7F61571B"/>
    <w:rsid w:val="7F9F89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52244"/>
  <w15:docId w15:val="{324543F0-00E9-4852-B8AA-8D5E8160D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D71F1A"/>
    <w:pPr>
      <w:keepNext/>
      <w:keepLines/>
      <w:spacing w:before="320" w:after="200" w:line="440" w:lineRule="atLeast"/>
      <w:outlineLvl w:val="0"/>
    </w:pPr>
    <w:rPr>
      <w:rFonts w:ascii="Arial" w:hAnsi="Arial" w:eastAsia="MS Gothic" w:cs="Arial"/>
      <w:bCs/>
      <w:color w:val="3C6BA2"/>
      <w:kern w:val="32"/>
      <w:sz w:val="40"/>
      <w:szCs w:val="40"/>
      <w:lang w:eastAsia="en-US"/>
    </w:rPr>
  </w:style>
  <w:style w:type="paragraph" w:styleId="Heading2">
    <w:name w:val="heading 2"/>
    <w:next w:val="Body"/>
    <w:link w:val="Heading2Char"/>
    <w:uiPriority w:val="1"/>
    <w:qFormat/>
    <w:rsid w:val="005915E2"/>
    <w:pPr>
      <w:keepNext/>
      <w:keepLines/>
      <w:spacing w:before="240" w:after="90" w:line="340" w:lineRule="atLeast"/>
      <w:outlineLvl w:val="1"/>
    </w:pPr>
    <w:rPr>
      <w:rFonts w:ascii="Arial" w:hAnsi="Arial"/>
      <w:b/>
      <w:color w:val="3C6BA2"/>
      <w:sz w:val="32"/>
      <w:szCs w:val="28"/>
      <w:lang w:eastAsia="en-US"/>
    </w:rPr>
  </w:style>
  <w:style w:type="paragraph" w:styleId="Heading3">
    <w:name w:val="heading 3"/>
    <w:next w:val="Body"/>
    <w:link w:val="Heading3Char"/>
    <w:uiPriority w:val="1"/>
    <w:qFormat/>
    <w:rsid w:val="005915E2"/>
    <w:pPr>
      <w:keepNext/>
      <w:keepLines/>
      <w:spacing w:before="280" w:after="120" w:line="310" w:lineRule="atLeast"/>
      <w:outlineLvl w:val="2"/>
    </w:pPr>
    <w:rPr>
      <w:rFonts w:ascii="Arial" w:hAnsi="Arial" w:eastAsia="MS Gothic"/>
      <w:bCs/>
      <w:color w:val="3C6BA2"/>
      <w:sz w:val="27"/>
      <w:szCs w:val="26"/>
      <w:lang w:eastAsia="en-US"/>
    </w:rPr>
  </w:style>
  <w:style w:type="paragraph" w:styleId="Heading4">
    <w:name w:val="heading 4"/>
    <w:next w:val="Body"/>
    <w:link w:val="Heading4Char"/>
    <w:uiPriority w:val="1"/>
    <w:qFormat/>
    <w:rsid w:val="005915E2"/>
    <w:pPr>
      <w:keepNext/>
      <w:keepLines/>
      <w:spacing w:before="240" w:after="120" w:line="280" w:lineRule="atLeast"/>
      <w:outlineLvl w:val="3"/>
    </w:pPr>
    <w:rPr>
      <w:rFonts w:ascii="Arial" w:hAnsi="Arial" w:eastAsia="MS Mincho"/>
      <w:b/>
      <w:bCs/>
      <w:color w:val="3C6BA2"/>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71F1A"/>
    <w:rPr>
      <w:rFonts w:ascii="Arial" w:hAnsi="Arial" w:eastAsia="MS Gothic" w:cs="Arial"/>
      <w:bCs/>
      <w:color w:val="3C6BA2"/>
      <w:kern w:val="32"/>
      <w:sz w:val="40"/>
      <w:szCs w:val="40"/>
      <w:lang w:eastAsia="en-US"/>
    </w:rPr>
  </w:style>
  <w:style w:type="character" w:styleId="Heading2Char" w:customStyle="1">
    <w:name w:val="Heading 2 Char"/>
    <w:link w:val="Heading2"/>
    <w:uiPriority w:val="1"/>
    <w:rsid w:val="005915E2"/>
    <w:rPr>
      <w:rFonts w:ascii="Arial" w:hAnsi="Arial"/>
      <w:b/>
      <w:color w:val="3C6BA2"/>
      <w:sz w:val="32"/>
      <w:szCs w:val="28"/>
      <w:lang w:eastAsia="en-US"/>
    </w:rPr>
  </w:style>
  <w:style w:type="character" w:styleId="Heading3Char" w:customStyle="1">
    <w:name w:val="Heading 3 Char"/>
    <w:link w:val="Heading3"/>
    <w:uiPriority w:val="1"/>
    <w:rsid w:val="005915E2"/>
    <w:rPr>
      <w:rFonts w:ascii="Arial" w:hAnsi="Arial" w:eastAsia="MS Gothic"/>
      <w:bCs/>
      <w:color w:val="3C6BA2"/>
      <w:sz w:val="27"/>
      <w:szCs w:val="26"/>
      <w:lang w:eastAsia="en-US"/>
    </w:rPr>
  </w:style>
  <w:style w:type="character" w:styleId="Heading4Char" w:customStyle="1">
    <w:name w:val="Heading 4 Char"/>
    <w:link w:val="Heading4"/>
    <w:uiPriority w:val="1"/>
    <w:rsid w:val="005915E2"/>
    <w:rPr>
      <w:rFonts w:ascii="Arial" w:hAnsi="Arial" w:eastAsia="MS Mincho"/>
      <w:b/>
      <w:bCs/>
      <w:color w:val="3C6BA2"/>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D71F1A"/>
    <w:pPr>
      <w:spacing w:after="240" w:line="560" w:lineRule="atLeast"/>
    </w:pPr>
    <w:rPr>
      <w:rFonts w:ascii="Arial" w:hAnsi="Arial"/>
      <w:b/>
      <w:color w:val="3C6BA2"/>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14"/>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16"/>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16"/>
      </w:numPr>
    </w:pPr>
  </w:style>
  <w:style w:type="numbering" w:styleId="ZZTablebullets" w:customStyle="1">
    <w:name w:val="ZZ Table bullets"/>
    <w:basedOn w:val="NoList"/>
    <w:rsid w:val="008E7B49"/>
    <w:pPr>
      <w:numPr>
        <w:numId w:val="16"/>
      </w:numPr>
    </w:pPr>
  </w:style>
  <w:style w:type="paragraph" w:styleId="Tablecolhead" w:customStyle="1">
    <w:name w:val="Table col head"/>
    <w:uiPriority w:val="3"/>
    <w:qFormat/>
    <w:rsid w:val="00D71F1A"/>
    <w:pPr>
      <w:spacing w:before="80" w:after="60"/>
    </w:pPr>
    <w:rPr>
      <w:rFonts w:ascii="Arial" w:hAnsi="Arial"/>
      <w:b/>
      <w:color w:val="3C6BA2"/>
      <w:sz w:val="21"/>
      <w:lang w:eastAsia="en-US"/>
    </w:rPr>
  </w:style>
  <w:style w:type="paragraph" w:styleId="Bulletafternumbers1" w:customStyle="1">
    <w:name w:val="Bullet after numbers 1"/>
    <w:basedOn w:val="Body"/>
    <w:uiPriority w:val="4"/>
    <w:rsid w:val="00101001"/>
    <w:pPr>
      <w:numPr>
        <w:ilvl w:val="2"/>
        <w:numId w:val="10"/>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14"/>
      </w:numPr>
    </w:pPr>
  </w:style>
  <w:style w:type="numbering" w:styleId="ZZNumbersdigit" w:customStyle="1">
    <w:name w:val="ZZ Numbers digit"/>
    <w:rsid w:val="00101001"/>
    <w:pPr>
      <w:numPr>
        <w:numId w:val="9"/>
      </w:numPr>
    </w:pPr>
  </w:style>
  <w:style w:type="numbering" w:styleId="ZZQuotebullets" w:customStyle="1">
    <w:name w:val="ZZ Quote bullets"/>
    <w:basedOn w:val="ZZNumbersdigit"/>
    <w:rsid w:val="008E7B49"/>
    <w:pPr>
      <w:numPr>
        <w:numId w:val="18"/>
      </w:numPr>
    </w:pPr>
  </w:style>
  <w:style w:type="paragraph" w:styleId="Numberdigit" w:customStyle="1">
    <w:name w:val="Number digit"/>
    <w:basedOn w:val="Body"/>
    <w:uiPriority w:val="2"/>
    <w:rsid w:val="00857C5A"/>
    <w:pPr>
      <w:numPr>
        <w:numId w:val="10"/>
      </w:numPr>
    </w:pPr>
  </w:style>
  <w:style w:type="paragraph" w:styleId="Numberloweralphaindent" w:customStyle="1">
    <w:name w:val="Number lower alpha indent"/>
    <w:basedOn w:val="Body"/>
    <w:uiPriority w:val="3"/>
    <w:rsid w:val="00721CFB"/>
    <w:pPr>
      <w:numPr>
        <w:ilvl w:val="1"/>
        <w:numId w:val="29"/>
      </w:numPr>
    </w:pPr>
  </w:style>
  <w:style w:type="paragraph" w:styleId="Numberdigitindent" w:customStyle="1">
    <w:name w:val="Number digit indent"/>
    <w:basedOn w:val="Numberloweralphaindent"/>
    <w:uiPriority w:val="3"/>
    <w:rsid w:val="00101001"/>
    <w:pPr>
      <w:numPr>
        <w:numId w:val="10"/>
      </w:numPr>
    </w:pPr>
  </w:style>
  <w:style w:type="paragraph" w:styleId="Numberloweralpha" w:customStyle="1">
    <w:name w:val="Number lower alpha"/>
    <w:basedOn w:val="Body"/>
    <w:uiPriority w:val="3"/>
    <w:rsid w:val="00721CFB"/>
    <w:pPr>
      <w:numPr>
        <w:numId w:val="29"/>
      </w:numPr>
    </w:pPr>
  </w:style>
  <w:style w:type="paragraph" w:styleId="Numberlowerroman" w:customStyle="1">
    <w:name w:val="Number lower roman"/>
    <w:basedOn w:val="Body"/>
    <w:uiPriority w:val="3"/>
    <w:rsid w:val="00721CFB"/>
    <w:pPr>
      <w:numPr>
        <w:numId w:val="20"/>
      </w:numPr>
    </w:pPr>
  </w:style>
  <w:style w:type="paragraph" w:styleId="Numberlowerromanindent" w:customStyle="1">
    <w:name w:val="Number lower roman indent"/>
    <w:basedOn w:val="Body"/>
    <w:uiPriority w:val="3"/>
    <w:rsid w:val="00721CFB"/>
    <w:pPr>
      <w:numPr>
        <w:ilvl w:val="1"/>
        <w:numId w:val="20"/>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10"/>
      </w:numPr>
    </w:pPr>
  </w:style>
  <w:style w:type="numbering" w:styleId="ZZNumberslowerroman" w:customStyle="1">
    <w:name w:val="ZZ Numbers lower roman"/>
    <w:basedOn w:val="ZZQuotebullets"/>
    <w:rsid w:val="00721CFB"/>
    <w:pPr>
      <w:numPr>
        <w:numId w:val="20"/>
      </w:numPr>
    </w:pPr>
  </w:style>
  <w:style w:type="numbering" w:styleId="ZZNumbersloweralpha" w:customStyle="1">
    <w:name w:val="ZZ Numbers lower alpha"/>
    <w:basedOn w:val="NoList"/>
    <w:rsid w:val="00721CFB"/>
    <w:pPr>
      <w:numPr>
        <w:numId w:val="27"/>
      </w:numPr>
    </w:pPr>
  </w:style>
  <w:style w:type="paragraph" w:styleId="Quotebullet1" w:customStyle="1">
    <w:name w:val="Quote bullet 1"/>
    <w:basedOn w:val="Quotetext"/>
    <w:rsid w:val="008E7B49"/>
    <w:pPr>
      <w:numPr>
        <w:numId w:val="18"/>
      </w:numPr>
    </w:pPr>
  </w:style>
  <w:style w:type="paragraph" w:styleId="Quotebullet2" w:customStyle="1">
    <w:name w:val="Quote bullet 2"/>
    <w:basedOn w:val="Quotetext"/>
    <w:rsid w:val="008E7B49"/>
    <w:pPr>
      <w:numPr>
        <w:ilvl w:val="1"/>
        <w:numId w:val="18"/>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D71F1A"/>
    <w:pPr>
      <w:spacing w:line="320" w:lineRule="atLeast"/>
    </w:pPr>
    <w:rPr>
      <w:color w:val="3C6BA2"/>
      <w:sz w:val="24"/>
    </w:rPr>
  </w:style>
  <w:style w:type="paragraph" w:styleId="DHHSbody" w:customStyle="1">
    <w:name w:val="DHHS body"/>
    <w:qFormat/>
    <w:rsid w:val="004B6C5A"/>
    <w:pPr>
      <w:spacing w:after="120" w:line="270" w:lineRule="atLeast"/>
    </w:pPr>
    <w:rPr>
      <w:rFonts w:ascii="Arial" w:hAnsi="Arial" w:eastAsia="Times"/>
      <w:lang w:eastAsia="en-US"/>
    </w:rPr>
  </w:style>
  <w:style w:type="paragraph" w:styleId="DHHSaccessibilitypara" w:customStyle="1">
    <w:name w:val="DHHS accessibility para"/>
    <w:uiPriority w:val="8"/>
    <w:rsid w:val="004B6C5A"/>
    <w:pPr>
      <w:spacing w:after="200" w:line="300" w:lineRule="atLeast"/>
    </w:pPr>
    <w:rPr>
      <w:rFonts w:ascii="Arial" w:hAnsi="Arial" w:eastAsia="Times"/>
      <w:sz w:val="24"/>
      <w:szCs w:val="19"/>
      <w:lang w:eastAsia="en-US"/>
    </w:rPr>
  </w:style>
  <w:style w:type="character" w:styleId="normaltextrun" w:customStyle="1">
    <w:name w:val="normaltextrun"/>
    <w:basedOn w:val="DefaultParagraphFont"/>
    <w:rsid w:val="004B6C5A"/>
  </w:style>
  <w:style w:type="character" w:styleId="eop" w:customStyle="1">
    <w:name w:val="eop"/>
    <w:basedOn w:val="DefaultParagraphFont"/>
    <w:rsid w:val="004B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yperlink" Target="https://www.health.vic.gov.au/mental-health-reform/mental-health-and-wellbeing-locals" TargetMode="External" Id="rId26" /><Relationship Type="http://schemas.openxmlformats.org/officeDocument/2006/relationships/customXml" Target="../customXml/item3.xml" Id="rId3" /><Relationship Type="http://schemas.openxmlformats.org/officeDocument/2006/relationships/hyperlink" Target="https://headspace.org.au/"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www.health.vic.gov.au/mental-health-reform/local-adult-and-older-adult-mental-health-and-wellbeing-services"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betterhealth.vic.gov.au/mental-health-and-wellbeing-connec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betterhealth.vic.gov.au/mhwloca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www.betterhealth.vic.gov.au/mhwlocal"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tel:13145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betterhealth.vic.gov.au/childrens-health-and-wellbeing-locals" TargetMode="External" Id="rId22" /><Relationship Type="http://schemas.openxmlformats.org/officeDocument/2006/relationships/footer" Target="footer4.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CA2985C-B40F-42C3-AC4F-F82B764C3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ca10a56-355e-46ff-ad5f-49159fb01b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&amp; wellbeing local</dc:title>
  <dc:subject/>
  <cp:keywords/>
  <dc:description/>
  <cp:revision>63</cp:revision>
  <cp:lastPrinted>2020-03-30T21:28:00Z</cp:lastPrinted>
  <dcterms:created xsi:type="dcterms:W3CDTF">2024-06-04T16:21:00Z</dcterms:created>
  <dcterms:modified xsi:type="dcterms:W3CDTF">2024-07-09T04:44:45Z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0x01010000F360B0B625154C88F2EF5EDCAE483E</vt:lpwstr>
  </property>
  <property fmtid="{D5CDD505-2E9C-101B-9397-08002B2CF9AE}" pid="4" name="version">
    <vt:lpwstr>v5 sbv1 14092022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2022-12-12T03:38:30Z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8e14e80d-1b48-494b-9485-35b83b141935</vt:lpwstr>
  </property>
  <property fmtid="{D5CDD505-2E9C-101B-9397-08002B2CF9AE}" pid="12" name="MSIP_Label_43e64453-338c-4f93-8a4d-0039a0a41f2a_ContentBits">
    <vt:lpwstr>2</vt:lpwstr>
  </property>
</Properties>
</file>