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F409E" w14:textId="2E54E820" w:rsidR="0074696E" w:rsidRPr="004C6EEE" w:rsidRDefault="000E0970" w:rsidP="00AD784C">
      <w:pPr>
        <w:pStyle w:val="Spacerparatopoffirstpage"/>
      </w:pPr>
      <w:r>
        <w:rPr>
          <w:lang w:eastAsia="zh-CN"/>
        </w:rPr>
        <w:drawing>
          <wp:anchor distT="0" distB="0" distL="114300" distR="114300" simplePos="0" relativeHeight="251658240" behindDoc="1" locked="1" layoutInCell="0" allowOverlap="1" wp14:anchorId="18FBCC14" wp14:editId="0ED0DEB4">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stretch>
                      <a:fillRect/>
                    </a:stretch>
                  </pic:blipFill>
                  <pic:spPr bwMode="auto">
                    <a:xfrm>
                      <a:off x="0" y="0"/>
                      <a:ext cx="7569720" cy="207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4C6EEE" w:rsidRDefault="00A62D44" w:rsidP="004C6EEE">
      <w:pPr>
        <w:pStyle w:val="Sectionbreakfirstpage"/>
        <w:sectPr w:rsidR="00A62D44" w:rsidRPr="004C6EEE" w:rsidSect="00AD784C">
          <w:footerReference w:type="default" r:id="rId12"/>
          <w:pgSz w:w="11906" w:h="16838" w:code="9"/>
          <w:pgMar w:top="567" w:right="851" w:bottom="1418" w:left="851" w:header="510" w:footer="510" w:gutter="0"/>
          <w:cols w:space="708"/>
          <w:docGrid w:linePitch="360"/>
        </w:sectPr>
      </w:pPr>
    </w:p>
    <w:tbl>
      <w:tblPr>
        <w:bidiVisual/>
        <w:tblW w:w="0" w:type="auto"/>
        <w:tblCellMar>
          <w:left w:w="0" w:type="dxa"/>
          <w:right w:w="0" w:type="dxa"/>
        </w:tblCellMar>
        <w:tblLook w:val="0600" w:firstRow="0" w:lastRow="0" w:firstColumn="0" w:lastColumn="0" w:noHBand="1" w:noVBand="1"/>
      </w:tblPr>
      <w:tblGrid>
        <w:gridCol w:w="8046"/>
      </w:tblGrid>
      <w:tr w:rsidR="00AD784C" w14:paraId="4C9ECBDB" w14:textId="77777777" w:rsidTr="008A28A8">
        <w:trPr>
          <w:trHeight w:val="1247"/>
        </w:trPr>
        <w:tc>
          <w:tcPr>
            <w:tcW w:w="8046" w:type="dxa"/>
            <w:shd w:val="clear" w:color="auto" w:fill="auto"/>
            <w:vAlign w:val="bottom"/>
          </w:tcPr>
          <w:p w14:paraId="7E383038" w14:textId="2D042666" w:rsidR="00AD784C" w:rsidRPr="00161AA0" w:rsidRDefault="00DF697B" w:rsidP="00761B45">
            <w:pPr>
              <w:pStyle w:val="DHHSmainheading"/>
              <w:bidi/>
              <w:ind w:left="2240"/>
            </w:pPr>
            <w:r>
              <w:rPr>
                <w:rtl/>
              </w:rPr>
              <w:t xml:space="preserve">النوم والتهدئة </w:t>
            </w:r>
            <w:r>
              <w:rPr>
                <w:rtl/>
              </w:rPr>
              <w:br/>
              <w:t>لمرحلة الطفولة المبكرة</w:t>
            </w:r>
          </w:p>
        </w:tc>
      </w:tr>
      <w:tr w:rsidR="00AD784C" w14:paraId="1A03AF5A" w14:textId="77777777" w:rsidTr="008A28A8">
        <w:trPr>
          <w:trHeight w:hRule="exact" w:val="1162"/>
        </w:trPr>
        <w:tc>
          <w:tcPr>
            <w:tcW w:w="8046" w:type="dxa"/>
            <w:shd w:val="clear" w:color="auto" w:fill="auto"/>
            <w:tcMar>
              <w:top w:w="170" w:type="dxa"/>
              <w:bottom w:w="510" w:type="dxa"/>
            </w:tcMar>
          </w:tcPr>
          <w:p w14:paraId="2E4E9881" w14:textId="77777777" w:rsidR="00357B4E" w:rsidRDefault="005713EC" w:rsidP="00761B45">
            <w:pPr>
              <w:pStyle w:val="DHHSmainsubheading"/>
              <w:bidi/>
              <w:ind w:left="2240"/>
            </w:pPr>
            <w:r>
              <w:rPr>
                <w:rtl/>
              </w:rPr>
              <w:t>صحيفة المعلومات 14</w:t>
            </w:r>
            <w:r w:rsidR="00761B45">
              <w:rPr>
                <w:szCs w:val="28"/>
                <w:rtl/>
              </w:rPr>
              <w:t>،</w:t>
            </w:r>
            <w:r>
              <w:rPr>
                <w:rtl/>
              </w:rPr>
              <w:t xml:space="preserve"> الرعاية الذاتية والدعم للوالدين ومقدّمي الرعاية</w:t>
            </w:r>
          </w:p>
          <w:p w14:paraId="02FF5F9D" w14:textId="165F50A6" w:rsidR="00976A0C" w:rsidRPr="00976A0C" w:rsidRDefault="00976A0C" w:rsidP="00976A0C">
            <w:pPr>
              <w:pStyle w:val="DHHSmainsubheading"/>
              <w:bidi/>
              <w:ind w:left="2240"/>
              <w:rPr>
                <w:szCs w:val="28"/>
              </w:rPr>
            </w:pPr>
            <w:r>
              <w:rPr>
                <w:rFonts w:cs="Times New Roman"/>
                <w:rtl/>
              </w:rPr>
              <w:t>(عربي)</w:t>
            </w:r>
          </w:p>
        </w:tc>
      </w:tr>
    </w:tbl>
    <w:p w14:paraId="1AABD037" w14:textId="2C1A24A0" w:rsidR="003D4261" w:rsidRDefault="003D4261" w:rsidP="003A1BD9">
      <w:pPr>
        <w:pStyle w:val="Heading1"/>
        <w:bidi/>
      </w:pPr>
      <w:r>
        <w:rPr>
          <w:rtl/>
        </w:rPr>
        <w:t>ملخص</w:t>
      </w:r>
    </w:p>
    <w:p w14:paraId="01FBE3D9" w14:textId="2B7B8373" w:rsidR="003D4261" w:rsidRDefault="003D4261" w:rsidP="003D4261">
      <w:pPr>
        <w:pStyle w:val="DHHSbullet1"/>
        <w:bidi/>
      </w:pPr>
      <w:r>
        <w:rPr>
          <w:rtl/>
        </w:rPr>
        <w:t>استراتيجيات الرعاية الذاتية هي أنشطة وأفكار تساعدكم على الحفاظ على صحة بدنية ونفسية جيّدة. مارسوا الرعاية الذاتية في أي وقت، بما في ذلك عندما ينام طفلكم أو عندما يقوم صديق موثوق به أو أحد أفراد الأسرة برعايته.</w:t>
      </w:r>
    </w:p>
    <w:p w14:paraId="5F5CE67D" w14:textId="35689CE2" w:rsidR="00C07637" w:rsidRDefault="00C07637" w:rsidP="003D4261">
      <w:pPr>
        <w:pStyle w:val="DHHSbullet1"/>
        <w:bidi/>
      </w:pPr>
      <w:r>
        <w:rPr>
          <w:rtl/>
        </w:rPr>
        <w:t xml:space="preserve">تُعتبر ولادة أي طفل فترة مميّزة، ويمكن أن تعزّز وتوطّد العلاقة بين الوالدين ومقدمي الرعاية. ومع ذلك، فإن وجود الأطفال الصغار غالباً ما يمكن أن يثير مشاعر وتحديات مختلفة في العلاقات للوالدين ومقدّمي الرعاية. </w:t>
      </w:r>
    </w:p>
    <w:p w14:paraId="70574B7A" w14:textId="77777777" w:rsidR="00C07637" w:rsidRPr="003D4261" w:rsidRDefault="00C07637" w:rsidP="00C07637">
      <w:pPr>
        <w:pStyle w:val="DHHSbullet1"/>
        <w:bidi/>
      </w:pPr>
      <w:r>
        <w:rPr>
          <w:rtl/>
        </w:rPr>
        <w:t>يتوفّر الكثير من الدعم لمساعدة الآباء على رعاية أنفسهم وفهم دورهم والتغييرات في علاقاتهم وبناء صلة وثيقة مع طفلهم.</w:t>
      </w:r>
    </w:p>
    <w:p w14:paraId="3BF072E0" w14:textId="5FF77C95" w:rsidR="00C07637" w:rsidRDefault="00C07637" w:rsidP="003D4261">
      <w:pPr>
        <w:pStyle w:val="DHHSbullet1"/>
        <w:bidi/>
      </w:pPr>
      <w:r>
        <w:rPr>
          <w:rtl/>
        </w:rPr>
        <w:t>واحدة من كل ستة أمهات وواحد من كل 10 آباء يعانون من اكتئاب ما بعد الولادة، وواحدة من كل خمس نساء تعاني من القلق بعد الولادة في السنة الأولى بعد ولادة الطفل.</w:t>
      </w:r>
    </w:p>
    <w:p w14:paraId="582106AC" w14:textId="77777777" w:rsidR="00C07637" w:rsidRDefault="00C07637" w:rsidP="003D4261">
      <w:pPr>
        <w:pStyle w:val="DHHSbullet1"/>
        <w:bidi/>
      </w:pPr>
      <w:r>
        <w:rPr>
          <w:rtl/>
        </w:rPr>
        <w:t>هناك بعض الأشياء المفيدة التي يمكنكم القيام بها لتقليل فُرص إصابتكم باكتئاب ما بعد الولادة.</w:t>
      </w:r>
    </w:p>
    <w:p w14:paraId="3473444F" w14:textId="3F128293" w:rsidR="00C07637" w:rsidRDefault="00C07637" w:rsidP="003D4261">
      <w:pPr>
        <w:pStyle w:val="DHHSbullet1"/>
        <w:bidi/>
      </w:pPr>
      <w:r>
        <w:rPr>
          <w:rtl/>
        </w:rPr>
        <w:t>إذا كنتم تعانون من القلق والاكتئاب، فأنتم لستم وحدكم. يجب عليكم التحدّث مع ممرضة صحة الأم والطفل أو طبيبكم في أقرب وقت ممكن. يمكنكم أيضاً الاتصال بخدمة للصحة النفسية للحصول على الدعم.</w:t>
      </w:r>
    </w:p>
    <w:p w14:paraId="74378612" w14:textId="49033241" w:rsidR="007E35AC" w:rsidRPr="00DF4368" w:rsidRDefault="00B0040B" w:rsidP="003A1BD9">
      <w:pPr>
        <w:pStyle w:val="Heading1"/>
        <w:bidi/>
      </w:pPr>
      <w:r>
        <w:rPr>
          <w:rtl/>
        </w:rPr>
        <w:t>استراتيجيات الرعاية الذاتية</w:t>
      </w:r>
    </w:p>
    <w:p w14:paraId="31456D16" w14:textId="4968667C" w:rsidR="00A30E99" w:rsidRDefault="00B54076" w:rsidP="00A30E99">
      <w:pPr>
        <w:pStyle w:val="DHHSbody"/>
        <w:bidi/>
      </w:pPr>
      <w:r>
        <w:rPr>
          <w:rtl/>
        </w:rPr>
        <w:t>الطفولة المبكرة هي فترة من الحياة مثيرة وسعيدة ومُجزية للغاية. ومع ذلك، يمكن أن تكون في بعض الأحيان فترة يسودها التوتر والإرهاق والقلق. إن وجود الأطفال الصغار غالباً ما يمكن أن يثير مشاعر وتحديات مختلفة للوالدين ومقدّمي الرعاية.</w:t>
      </w:r>
    </w:p>
    <w:p w14:paraId="40D2399F" w14:textId="6D40ABF2" w:rsidR="00CC2F44" w:rsidRDefault="00B54076" w:rsidP="00691D17">
      <w:pPr>
        <w:pStyle w:val="DHHSbody"/>
        <w:bidi/>
      </w:pPr>
      <w:r>
        <w:rPr>
          <w:rtl/>
        </w:rPr>
        <w:t>وقد يبدو أن كل طاقتكم تتركّز على طفلكم، ويمكنكم أن تنسوا الاعتناء بأنفسكم. حتى لو كان يبدو أنه ليس لديكم الوقت، ولكن من المهم الاهتمام بأنفسكم. إذا كنتم سعداء وتتمتعون بصحة جيدة، فسوف يكون بإمكانكم أن تكونوا أماً أو أباً أو شريكاً أفضل. ونحن نُسمّيها أحياناً بالرعاية الذاتية وهناك العديد من الاستراتيجيات المختلفة التي يمكنكم استخدامها لمساعدتكم على الحفاظ على صحة بدنية ونفسية جيّدة. ويمكنكم ممارسة الرعاية الذاتية في أي وقت، بما في ذلك عندما ينام طفلكم أو عندما يقوم صديق موثوق به أو أحد أفراد الأسرة برعايته.</w:t>
      </w:r>
    </w:p>
    <w:p w14:paraId="55CAA4E7" w14:textId="045633BE" w:rsidR="007E35AC" w:rsidRPr="00DF4368" w:rsidRDefault="00CC2F44" w:rsidP="003A1BD9">
      <w:pPr>
        <w:pStyle w:val="DHHSbody"/>
        <w:bidi/>
      </w:pPr>
      <w:r>
        <w:rPr>
          <w:rtl/>
        </w:rPr>
        <w:t>لا تفكروا في هذه الاستراتيجيات على أنها قائمة "بالمهام التي يتوجّب عليكم فعلها" - بدلاً من ذلك، هي أشياء عملية يمكنكم القيام بها لتحسين رفاهيتكم. وإليكم بعض الأنشطة التي قد تجدونها مفيدة.</w:t>
      </w:r>
    </w:p>
    <w:p w14:paraId="59666CFA" w14:textId="06628294" w:rsidR="007E35AC" w:rsidRPr="00DF4368" w:rsidRDefault="007E35AC" w:rsidP="003A1BD9">
      <w:pPr>
        <w:pStyle w:val="DHHStablecaption"/>
        <w:bidi/>
      </w:pPr>
      <w:bookmarkStart w:id="0" w:name="_Ref12626741"/>
      <w:bookmarkStart w:id="1" w:name="_Ref12460817"/>
      <w:r>
        <w:rPr>
          <w:rtl/>
        </w:rPr>
        <w:t>الجدول</w:t>
      </w:r>
      <w:bookmarkEnd w:id="0"/>
      <w:r w:rsidR="004658E5">
        <w:t xml:space="preserve"> </w:t>
      </w:r>
      <w:r>
        <w:rPr>
          <w:rtl/>
        </w:rPr>
        <w:t>1: استراتيجيات وأنشطة</w:t>
      </w:r>
      <w:bookmarkEnd w:id="1"/>
      <w:r>
        <w:rPr>
          <w:rtl/>
        </w:rPr>
        <w:t xml:space="preserve"> الرعاية الذاتية</w:t>
      </w:r>
    </w:p>
    <w:tbl>
      <w:tblPr>
        <w:tblStyle w:val="TableGrid"/>
        <w:bidiVisual/>
        <w:tblW w:w="0" w:type="auto"/>
        <w:tblLook w:val="04A0" w:firstRow="1" w:lastRow="0" w:firstColumn="1" w:lastColumn="0" w:noHBand="0" w:noVBand="1"/>
      </w:tblPr>
      <w:tblGrid>
        <w:gridCol w:w="1723"/>
        <w:gridCol w:w="8471"/>
      </w:tblGrid>
      <w:tr w:rsidR="007E35AC" w:rsidRPr="00DF4368" w14:paraId="31CE060A" w14:textId="77777777" w:rsidTr="003A1BD9">
        <w:trPr>
          <w:tblHeader/>
        </w:trPr>
        <w:tc>
          <w:tcPr>
            <w:tcW w:w="2689" w:type="dxa"/>
            <w:shd w:val="clear" w:color="auto" w:fill="auto"/>
          </w:tcPr>
          <w:p w14:paraId="496F9281" w14:textId="77777777" w:rsidR="007E35AC" w:rsidRPr="00DF4368" w:rsidRDefault="007E35AC" w:rsidP="003A1BD9">
            <w:pPr>
              <w:pStyle w:val="DHHStablecolhead"/>
              <w:bidi/>
            </w:pPr>
            <w:r>
              <w:rPr>
                <w:rtl/>
              </w:rPr>
              <w:t xml:space="preserve">الإستراتيجية </w:t>
            </w:r>
          </w:p>
        </w:tc>
        <w:tc>
          <w:tcPr>
            <w:tcW w:w="11303" w:type="dxa"/>
            <w:shd w:val="clear" w:color="auto" w:fill="auto"/>
          </w:tcPr>
          <w:p w14:paraId="585436FA" w14:textId="77777777" w:rsidR="007E35AC" w:rsidRPr="00DF4368" w:rsidRDefault="007E35AC" w:rsidP="003A1BD9">
            <w:pPr>
              <w:pStyle w:val="DHHStablecolhead"/>
              <w:bidi/>
            </w:pPr>
            <w:r>
              <w:rPr>
                <w:rtl/>
              </w:rPr>
              <w:t xml:space="preserve">الأنشطة </w:t>
            </w:r>
          </w:p>
        </w:tc>
      </w:tr>
      <w:tr w:rsidR="007E35AC" w:rsidRPr="00DF4368" w14:paraId="119567C4" w14:textId="77777777" w:rsidTr="0087489A">
        <w:tc>
          <w:tcPr>
            <w:tcW w:w="2689" w:type="dxa"/>
          </w:tcPr>
          <w:p w14:paraId="47CA72B7" w14:textId="7320DB69" w:rsidR="007E35AC" w:rsidRPr="003B2DDC" w:rsidRDefault="00631286" w:rsidP="003A1BD9">
            <w:pPr>
              <w:pStyle w:val="DHHStabletext"/>
              <w:bidi/>
            </w:pPr>
            <w:r>
              <w:rPr>
                <w:rtl/>
              </w:rPr>
              <w:t>كيفية الحصول على قسط كاف من النوم</w:t>
            </w:r>
          </w:p>
        </w:tc>
        <w:tc>
          <w:tcPr>
            <w:tcW w:w="11303" w:type="dxa"/>
          </w:tcPr>
          <w:p w14:paraId="3C9FC274" w14:textId="77777777" w:rsidR="007E35AC" w:rsidRPr="003B2DDC" w:rsidRDefault="007E35AC" w:rsidP="003A1BD9">
            <w:pPr>
              <w:pStyle w:val="DHHSbullet1"/>
              <w:bidi/>
            </w:pPr>
            <w:r>
              <w:rPr>
                <w:rtl/>
              </w:rPr>
              <w:t>اذهبوا إلى الفراش في نفس الوقت كل يوم</w:t>
            </w:r>
          </w:p>
          <w:p w14:paraId="57F3AC2A" w14:textId="77777777" w:rsidR="007E35AC" w:rsidRPr="003B2DDC" w:rsidRDefault="007E35AC" w:rsidP="003A1BD9">
            <w:pPr>
              <w:pStyle w:val="DHHSbullet1"/>
              <w:bidi/>
            </w:pPr>
            <w:r>
              <w:rPr>
                <w:rtl/>
              </w:rPr>
              <w:t>تجنّبوا مزاولة الرياضة قبل النوم</w:t>
            </w:r>
          </w:p>
          <w:p w14:paraId="3A20A0CC" w14:textId="77777777" w:rsidR="007E35AC" w:rsidRPr="003B2DDC" w:rsidRDefault="007E35AC" w:rsidP="003A1BD9">
            <w:pPr>
              <w:pStyle w:val="DHHSbullet1"/>
              <w:bidi/>
            </w:pPr>
            <w:r>
              <w:rPr>
                <w:rtl/>
              </w:rPr>
              <w:t>اجعلوا غرفة النوم بيئة مريحة بقدر الإمكان</w:t>
            </w:r>
          </w:p>
          <w:p w14:paraId="10C58E46" w14:textId="77777777" w:rsidR="007E35AC" w:rsidRPr="003B2DDC" w:rsidRDefault="007E35AC" w:rsidP="003A1BD9">
            <w:pPr>
              <w:pStyle w:val="DHHSbullet1"/>
              <w:bidi/>
            </w:pPr>
            <w:r>
              <w:rPr>
                <w:rtl/>
              </w:rPr>
              <w:t>تجنّبوا مشاهدة الشاشات أو غيرها من الأنشطة المنبّهة قبل النوم مباشرة</w:t>
            </w:r>
          </w:p>
          <w:p w14:paraId="05EFD6F2" w14:textId="77777777" w:rsidR="007E35AC" w:rsidRPr="003B2DDC" w:rsidRDefault="007E35AC" w:rsidP="003A1BD9">
            <w:pPr>
              <w:pStyle w:val="DHHSbullet1"/>
              <w:bidi/>
            </w:pPr>
            <w:r>
              <w:rPr>
                <w:rtl/>
              </w:rPr>
              <w:t>تجنّبوا الكافيين أو المُنشّطات الأخرى في المساء</w:t>
            </w:r>
          </w:p>
          <w:p w14:paraId="5D15A847" w14:textId="77777777" w:rsidR="007E35AC" w:rsidRPr="003B2DDC" w:rsidRDefault="007E35AC" w:rsidP="003A1BD9">
            <w:pPr>
              <w:pStyle w:val="DHHSbullet1"/>
              <w:bidi/>
            </w:pPr>
            <w:r>
              <w:rPr>
                <w:rtl/>
              </w:rPr>
              <w:t xml:space="preserve">جرّبوا أخذ حمام دافئ قبل ساعتين من النوم لضبط درجة حرارة جسمكم للنوم </w:t>
            </w:r>
          </w:p>
          <w:p w14:paraId="22E585A2" w14:textId="77777777" w:rsidR="007E35AC" w:rsidRPr="003B2DDC" w:rsidRDefault="007E35AC" w:rsidP="003A1BD9">
            <w:pPr>
              <w:pStyle w:val="DHHSbullet1"/>
              <w:bidi/>
            </w:pPr>
            <w:r>
              <w:rPr>
                <w:rtl/>
              </w:rPr>
              <w:t>تجنّبوا أخذ قيلولة في المساء</w:t>
            </w:r>
          </w:p>
          <w:p w14:paraId="5A446986" w14:textId="77777777" w:rsidR="007E35AC" w:rsidRPr="003B2DDC" w:rsidRDefault="007E35AC" w:rsidP="003A1BD9">
            <w:pPr>
              <w:pStyle w:val="DHHSbullet1"/>
              <w:bidi/>
            </w:pPr>
            <w:r>
              <w:rPr>
                <w:rtl/>
              </w:rPr>
              <w:t>إذا كنتم لا تستطيعون النوم، عندها اخرجوا من السرير وقوموا بعمل شيء هادئ في غرفة أخرى</w:t>
            </w:r>
          </w:p>
          <w:p w14:paraId="0D911313" w14:textId="74503642" w:rsidR="007E35AC" w:rsidRPr="003B2DDC" w:rsidRDefault="007E35AC" w:rsidP="003A1BD9">
            <w:pPr>
              <w:pStyle w:val="DHHSbullet1"/>
              <w:bidi/>
            </w:pPr>
            <w:r>
              <w:rPr>
                <w:rtl/>
              </w:rPr>
              <w:t>أخذ قيلولة قصيرة لمدة 20 دقيقة يمكن أن يحسّن التركيز ويساعدكم على اتخاذ قرارات أفضل</w:t>
            </w:r>
          </w:p>
        </w:tc>
      </w:tr>
      <w:tr w:rsidR="007E35AC" w:rsidRPr="00DF4368" w14:paraId="30CFE048" w14:textId="77777777" w:rsidTr="0087489A">
        <w:tc>
          <w:tcPr>
            <w:tcW w:w="2689" w:type="dxa"/>
          </w:tcPr>
          <w:p w14:paraId="2BBA95F5" w14:textId="6B132D97" w:rsidR="007E35AC" w:rsidRPr="003B2DDC" w:rsidRDefault="00631286" w:rsidP="003A1BD9">
            <w:pPr>
              <w:pStyle w:val="DHHStabletext"/>
              <w:bidi/>
            </w:pPr>
            <w:r>
              <w:rPr>
                <w:rtl/>
              </w:rPr>
              <w:t>تخصيص الوقت لممارسة النشاط البدني</w:t>
            </w:r>
          </w:p>
        </w:tc>
        <w:tc>
          <w:tcPr>
            <w:tcW w:w="11303" w:type="dxa"/>
          </w:tcPr>
          <w:p w14:paraId="3017A3FC" w14:textId="4B586DF8" w:rsidR="007E35AC" w:rsidRPr="003B2DDC" w:rsidRDefault="007E35AC" w:rsidP="003A1BD9">
            <w:pPr>
              <w:pStyle w:val="DHHSbullet1"/>
              <w:bidi/>
            </w:pPr>
            <w:r>
              <w:rPr>
                <w:rtl/>
              </w:rPr>
              <w:t>حدّدوا أهدافاً يمكنكم تحقيقها وفقاً لظروفكم الشخصية، وتاريخ ممارستكم للتمارين والشفاء البدني من الولادة</w:t>
            </w:r>
          </w:p>
          <w:p w14:paraId="15FAB512" w14:textId="77777777" w:rsidR="007E35AC" w:rsidRPr="003B2DDC" w:rsidRDefault="007E35AC" w:rsidP="003A1BD9">
            <w:pPr>
              <w:pStyle w:val="DHHSbullet1"/>
              <w:bidi/>
            </w:pPr>
            <w:r>
              <w:rPr>
                <w:rtl/>
              </w:rPr>
              <w:t>يمكن للهواء النقي وأشعة الشمس تحسين المزاج وتعزيز فيتامين "د"</w:t>
            </w:r>
          </w:p>
          <w:p w14:paraId="4E0121B2" w14:textId="6E1FDFC3" w:rsidR="007E35AC" w:rsidRPr="003B2DDC" w:rsidRDefault="00CC2F44" w:rsidP="003A1BD9">
            <w:pPr>
              <w:pStyle w:val="DHHSbullet1"/>
              <w:bidi/>
            </w:pPr>
            <w:r>
              <w:rPr>
                <w:rtl/>
              </w:rPr>
              <w:lastRenderedPageBreak/>
              <w:t>حدّدوا وقتاً لمزاولة التمارين في يومكم - على سبيل المثال، ضعوا طفلكم في عربة الأطفال واذهبوا في نزهة على الأقدام لفترة قصيرة</w:t>
            </w:r>
          </w:p>
          <w:p w14:paraId="1C767F4F" w14:textId="77777777" w:rsidR="007E35AC" w:rsidRPr="003B2DDC" w:rsidRDefault="007E35AC" w:rsidP="003A1BD9">
            <w:pPr>
              <w:pStyle w:val="DHHSbullet1"/>
              <w:bidi/>
            </w:pPr>
            <w:r>
              <w:rPr>
                <w:rtl/>
              </w:rPr>
              <w:t>يمكن أن تشمل التمارين الأنشطة الخفيفة أكثر، مثل تمارين التنفّس أو التأمل أو اليوغا</w:t>
            </w:r>
          </w:p>
          <w:p w14:paraId="08FEC4C8" w14:textId="1A8A8617" w:rsidR="007E35AC" w:rsidRPr="003B2DDC" w:rsidRDefault="007E35AC" w:rsidP="003A1BD9">
            <w:pPr>
              <w:pStyle w:val="DHHSbullet1"/>
              <w:bidi/>
            </w:pPr>
            <w:r>
              <w:rPr>
                <w:rtl/>
              </w:rPr>
              <w:t>يستطيع المعالجون الطبيعيون المساعدة في التقييم والعلاج والتمارين لتقوية جسمكم</w:t>
            </w:r>
          </w:p>
        </w:tc>
      </w:tr>
      <w:tr w:rsidR="007E35AC" w:rsidRPr="00DF4368" w14:paraId="404FF24B" w14:textId="77777777" w:rsidTr="0087489A">
        <w:tc>
          <w:tcPr>
            <w:tcW w:w="2689" w:type="dxa"/>
          </w:tcPr>
          <w:p w14:paraId="31DC09C4" w14:textId="050E5DCA" w:rsidR="007E35AC" w:rsidRPr="003B2DDC" w:rsidRDefault="00631286" w:rsidP="003A1BD9">
            <w:pPr>
              <w:pStyle w:val="DHHStabletext"/>
              <w:bidi/>
            </w:pPr>
            <w:r>
              <w:rPr>
                <w:rtl/>
              </w:rPr>
              <w:lastRenderedPageBreak/>
              <w:t>الاهتمام باحتياجاتكم الغذائية</w:t>
            </w:r>
          </w:p>
        </w:tc>
        <w:tc>
          <w:tcPr>
            <w:tcW w:w="11303" w:type="dxa"/>
          </w:tcPr>
          <w:p w14:paraId="616F7559" w14:textId="10FF704E" w:rsidR="007E35AC" w:rsidRPr="003B2DDC" w:rsidRDefault="007E35AC" w:rsidP="003A1BD9">
            <w:pPr>
              <w:pStyle w:val="DHHSbullet1"/>
              <w:bidi/>
            </w:pPr>
            <w:r>
              <w:rPr>
                <w:rtl/>
              </w:rPr>
              <w:t>ضعوا وجبات خفيفة صغيرة تحتوي على البروتين (مثل اللبن/الزبادي أو المكسرات) في متناول اليد إذا كنتم تواجهون صعوبة في إيجاد الوقت لتحضير الطعام خلال اليوم</w:t>
            </w:r>
          </w:p>
          <w:p w14:paraId="0BF5CCAC" w14:textId="77777777" w:rsidR="007E35AC" w:rsidRPr="003B2DDC" w:rsidRDefault="007E35AC" w:rsidP="003A1BD9">
            <w:pPr>
              <w:pStyle w:val="DHHSbullet1"/>
              <w:bidi/>
            </w:pPr>
            <w:r>
              <w:rPr>
                <w:rtl/>
              </w:rPr>
              <w:t>احتفظوا بزجاجة ماء في مكان قريب لأن الجفاف يمكن أن يسبّب شعوركم بالإرهاق والتعب</w:t>
            </w:r>
          </w:p>
          <w:p w14:paraId="6FB9A731" w14:textId="1713ACCC" w:rsidR="007E35AC" w:rsidRPr="003B2DDC" w:rsidRDefault="007E35AC" w:rsidP="003A1BD9">
            <w:pPr>
              <w:pStyle w:val="DHHSbullet1"/>
              <w:bidi/>
            </w:pPr>
            <w:r>
              <w:rPr>
                <w:rtl/>
              </w:rPr>
              <w:t xml:space="preserve">حدّدوا أهدافاً معقولة لعائلتكم واسمحوا بتناول شيء </w:t>
            </w:r>
            <w:r w:rsidR="004658E5">
              <w:rPr>
                <w:rtl/>
              </w:rPr>
              <w:t>بسيط</w:t>
            </w:r>
            <w:r>
              <w:rPr>
                <w:rtl/>
              </w:rPr>
              <w:t xml:space="preserve"> مثل السندويشات المحمصة أو البيض على الخبز المُحمّص في الأيام الصعبة</w:t>
            </w:r>
          </w:p>
        </w:tc>
      </w:tr>
      <w:tr w:rsidR="007E35AC" w:rsidRPr="00DF4368" w14:paraId="184619A3" w14:textId="77777777" w:rsidTr="0087489A">
        <w:trPr>
          <w:cantSplit/>
        </w:trPr>
        <w:tc>
          <w:tcPr>
            <w:tcW w:w="2689" w:type="dxa"/>
          </w:tcPr>
          <w:p w14:paraId="560F0BE0" w14:textId="7E87545E" w:rsidR="007E35AC" w:rsidRPr="003B2DDC" w:rsidRDefault="00631286" w:rsidP="003A1BD9">
            <w:pPr>
              <w:pStyle w:val="DHHStabletext"/>
              <w:bidi/>
            </w:pPr>
            <w:r>
              <w:rPr>
                <w:rtl/>
              </w:rPr>
              <w:t>تكوين صداقات والتواصل مع الآخرين</w:t>
            </w:r>
          </w:p>
        </w:tc>
        <w:tc>
          <w:tcPr>
            <w:tcW w:w="11303" w:type="dxa"/>
          </w:tcPr>
          <w:p w14:paraId="1A47680B" w14:textId="77777777" w:rsidR="007E35AC" w:rsidRPr="003B2DDC" w:rsidRDefault="007E35AC" w:rsidP="003A1BD9">
            <w:pPr>
              <w:pStyle w:val="DHHStabletext"/>
              <w:bidi/>
            </w:pPr>
            <w:r>
              <w:rPr>
                <w:rtl/>
              </w:rPr>
              <w:t>يمكن أن تساعد الشبكات الاجتماعية الجديدة والحالية الآباء والأمهات الجدد على التواصل مع أشخاص راشدين آخرين. وتتضمّن بعض الاقتراحات للحفاظ على الشبكات الاجتماعية وتطويرها ما يلي:</w:t>
            </w:r>
          </w:p>
          <w:p w14:paraId="406F3567" w14:textId="5C6AD2AC" w:rsidR="007E35AC" w:rsidRPr="003B2DDC" w:rsidRDefault="0062342D" w:rsidP="003A1BD9">
            <w:pPr>
              <w:pStyle w:val="DHHSbullet1"/>
              <w:bidi/>
            </w:pPr>
            <w:r>
              <w:rPr>
                <w:rtl/>
              </w:rPr>
              <w:t>مجموعات لأولئك الذين أصبحوا والدين لأول مرة</w:t>
            </w:r>
          </w:p>
          <w:p w14:paraId="05608E3B" w14:textId="36B93B16" w:rsidR="007E35AC" w:rsidRPr="003B2DDC" w:rsidRDefault="00CC2F44" w:rsidP="003A1BD9">
            <w:pPr>
              <w:pStyle w:val="DHHSbullet1"/>
              <w:bidi/>
            </w:pPr>
            <w:r>
              <w:rPr>
                <w:rtl/>
              </w:rPr>
              <w:t>مجموعات اللعب</w:t>
            </w:r>
          </w:p>
          <w:p w14:paraId="643D30CB" w14:textId="0920E6E1" w:rsidR="007E35AC" w:rsidRPr="003B2DDC" w:rsidRDefault="00CC2F44" w:rsidP="003A1BD9">
            <w:pPr>
              <w:pStyle w:val="DHHSbullet1"/>
              <w:bidi/>
            </w:pPr>
            <w:r>
              <w:rPr>
                <w:rtl/>
              </w:rPr>
              <w:t>الأنشطة المحلية المجانية، مثل وقت قراءة القصة في المكتبة المحلية</w:t>
            </w:r>
          </w:p>
          <w:p w14:paraId="1A85C0E7" w14:textId="2665818C" w:rsidR="007E35AC" w:rsidRPr="003B2DDC" w:rsidRDefault="00631286" w:rsidP="003A1BD9">
            <w:pPr>
              <w:pStyle w:val="DHHSbullet1"/>
              <w:bidi/>
            </w:pPr>
            <w:r>
              <w:rPr>
                <w:rtl/>
              </w:rPr>
              <w:t>استخدام وسائل التواصل الاجتماعي، مثل الانضمام إلى مجتمعات فايسبوك الداعمة.</w:t>
            </w:r>
          </w:p>
        </w:tc>
      </w:tr>
      <w:tr w:rsidR="007E35AC" w:rsidRPr="00DF4368" w14:paraId="3DBD2FE2" w14:textId="77777777" w:rsidTr="0087489A">
        <w:tc>
          <w:tcPr>
            <w:tcW w:w="2689" w:type="dxa"/>
          </w:tcPr>
          <w:p w14:paraId="54525323" w14:textId="41D5B51A" w:rsidR="007E35AC" w:rsidRPr="003B2DDC" w:rsidRDefault="00631286" w:rsidP="003A1BD9">
            <w:pPr>
              <w:pStyle w:val="DHHStabletext"/>
              <w:keepNext/>
              <w:keepLines/>
              <w:bidi/>
            </w:pPr>
            <w:r>
              <w:rPr>
                <w:rtl/>
              </w:rPr>
              <w:t>كونوا لطفاء مع أنفسكم</w:t>
            </w:r>
          </w:p>
        </w:tc>
        <w:tc>
          <w:tcPr>
            <w:tcW w:w="11303" w:type="dxa"/>
          </w:tcPr>
          <w:p w14:paraId="754C4625" w14:textId="0E2482BF" w:rsidR="007E35AC" w:rsidRPr="003B2DDC" w:rsidRDefault="0062342D" w:rsidP="003A1BD9">
            <w:pPr>
              <w:pStyle w:val="DHHStabletext"/>
              <w:keepNext/>
              <w:keepLines/>
              <w:bidi/>
            </w:pPr>
            <w:r>
              <w:rPr>
                <w:rtl/>
              </w:rPr>
              <w:t xml:space="preserve">من المهم أن تكونوا لطفاء مع أنفسكم. ولا بأس إذا شعرتم بالإحباط أو الخوف في بعض الأحيان. قد يكون من المفيد أن: </w:t>
            </w:r>
          </w:p>
          <w:p w14:paraId="0A2BF0E1" w14:textId="51F991E4" w:rsidR="007E35AC" w:rsidRPr="003B2DDC" w:rsidRDefault="00CC2F44" w:rsidP="003A1BD9">
            <w:pPr>
              <w:pStyle w:val="DHHSbullet1"/>
              <w:keepNext/>
              <w:keepLines/>
              <w:bidi/>
              <w:spacing w:line="240" w:lineRule="auto"/>
            </w:pPr>
            <w:r>
              <w:rPr>
                <w:rtl/>
              </w:rPr>
              <w:t>تكتبوا في مفكّرة أو دفتر يوميات</w:t>
            </w:r>
          </w:p>
          <w:p w14:paraId="186CDF05" w14:textId="21DF8EAA" w:rsidR="0062342D" w:rsidRPr="003B2DDC" w:rsidRDefault="00CC2F44" w:rsidP="003A1BD9">
            <w:pPr>
              <w:pStyle w:val="DHHSbullet1"/>
              <w:keepNext/>
              <w:keepLines/>
              <w:bidi/>
              <w:spacing w:line="240" w:lineRule="auto"/>
            </w:pPr>
            <w:r>
              <w:rPr>
                <w:rtl/>
              </w:rPr>
              <w:t>تتحدثوا إلى شريك حياتكم أو صديق مقرّب أو أحد أفراد عائلتكم إذا كنتم قادرين على ذلك</w:t>
            </w:r>
          </w:p>
          <w:p w14:paraId="5E9CBAF5" w14:textId="1870CF26" w:rsidR="007E35AC" w:rsidRPr="003B2DDC" w:rsidRDefault="00CC2F44" w:rsidP="003A1BD9">
            <w:pPr>
              <w:pStyle w:val="DHHSbullet1"/>
              <w:keepNext/>
              <w:keepLines/>
              <w:bidi/>
              <w:spacing w:line="240" w:lineRule="auto"/>
            </w:pPr>
            <w:r>
              <w:rPr>
                <w:rtl/>
              </w:rPr>
              <w:t>تكتبوا قائمة بالأشياء التي تشعرون بالامتنان لها أو الفخر بها كل يوم.</w:t>
            </w:r>
          </w:p>
        </w:tc>
      </w:tr>
      <w:tr w:rsidR="007E35AC" w:rsidRPr="00DF4368" w14:paraId="4A0971A9" w14:textId="77777777" w:rsidTr="0087489A">
        <w:tc>
          <w:tcPr>
            <w:tcW w:w="2689" w:type="dxa"/>
          </w:tcPr>
          <w:p w14:paraId="1DE2B3A4" w14:textId="5535024F" w:rsidR="007E35AC" w:rsidRPr="003B2DDC" w:rsidRDefault="00631286" w:rsidP="003A1BD9">
            <w:pPr>
              <w:pStyle w:val="DHHStabletext"/>
              <w:bidi/>
            </w:pPr>
            <w:r>
              <w:rPr>
                <w:rtl/>
              </w:rPr>
              <w:t>أخذ استراحة</w:t>
            </w:r>
          </w:p>
        </w:tc>
        <w:tc>
          <w:tcPr>
            <w:tcW w:w="11303" w:type="dxa"/>
          </w:tcPr>
          <w:p w14:paraId="1D125972" w14:textId="1C41E410" w:rsidR="007E35AC" w:rsidRPr="003B2DDC" w:rsidRDefault="001F5696" w:rsidP="003A1BD9">
            <w:pPr>
              <w:pStyle w:val="DHHStabletext"/>
              <w:bidi/>
            </w:pPr>
            <w:r>
              <w:rPr>
                <w:rtl/>
              </w:rPr>
              <w:t>يحتاج الوالدان ومقدمو الرعاية إلى استراحة من الرعاية من وقت لآخر. وهذا يتيح أيضاً لشخص آخر قضاء بعض الوقت مع الطفل. وتتضمن الاقتراحات بشأن الاستراحة:</w:t>
            </w:r>
          </w:p>
          <w:p w14:paraId="63FE2D19" w14:textId="28DC7AC4" w:rsidR="007E35AC" w:rsidRPr="003B2DDC" w:rsidRDefault="00CC2F44" w:rsidP="003A1BD9">
            <w:pPr>
              <w:pStyle w:val="DHHStablebullet1"/>
              <w:bidi/>
            </w:pPr>
            <w:r>
              <w:rPr>
                <w:rtl/>
              </w:rPr>
              <w:t>تحديد وقت مُحدّد لممارسة أحد الأنشطة كل أسبوع</w:t>
            </w:r>
          </w:p>
          <w:p w14:paraId="29150B40" w14:textId="09ED1D27" w:rsidR="007E35AC" w:rsidRPr="003B2DDC" w:rsidRDefault="00BA4963" w:rsidP="003A1BD9">
            <w:pPr>
              <w:pStyle w:val="DHHStablebullet1"/>
              <w:bidi/>
            </w:pPr>
            <w:r>
              <w:rPr>
                <w:rtl/>
              </w:rPr>
              <w:t xml:space="preserve">ممارسة هواية ممتعة أو حِرف يدوية </w:t>
            </w:r>
          </w:p>
          <w:p w14:paraId="275D50B2" w14:textId="3C468ECC" w:rsidR="007E35AC" w:rsidRPr="003B2DDC" w:rsidRDefault="00CC2F44" w:rsidP="003A1BD9">
            <w:pPr>
              <w:pStyle w:val="DHHStablebullet1"/>
              <w:bidi/>
            </w:pPr>
            <w:r>
              <w:rPr>
                <w:rtl/>
              </w:rPr>
              <w:t>أخذ حمام مريح. بشكل عام، سوف تستفيدون بشكل أفضل من وقت استراحتكم إذا كان باقي أفراد الأسرة خارج المنزل</w:t>
            </w:r>
          </w:p>
          <w:p w14:paraId="41ED8A37" w14:textId="79E0F5BB" w:rsidR="007E35AC" w:rsidRPr="003B2DDC" w:rsidRDefault="00CC2F44" w:rsidP="003A1BD9">
            <w:pPr>
              <w:pStyle w:val="DHHStablebullet1"/>
              <w:bidi/>
            </w:pPr>
            <w:r>
              <w:rPr>
                <w:rtl/>
              </w:rPr>
              <w:t>الذهاب في نزهة على الأقدام</w:t>
            </w:r>
          </w:p>
          <w:p w14:paraId="50DC39BE" w14:textId="46400E07" w:rsidR="007E35AC" w:rsidRPr="003B2DDC" w:rsidRDefault="00CC2F44" w:rsidP="003A1BD9">
            <w:pPr>
              <w:pStyle w:val="DHHStablebullet1"/>
              <w:bidi/>
            </w:pPr>
            <w:r>
              <w:rPr>
                <w:rtl/>
              </w:rPr>
              <w:t>الذهاب للتسوّق</w:t>
            </w:r>
          </w:p>
          <w:p w14:paraId="2BA01F17" w14:textId="22670F91" w:rsidR="007E35AC" w:rsidRPr="003B2DDC" w:rsidRDefault="00CC2F44" w:rsidP="003A1BD9">
            <w:pPr>
              <w:pStyle w:val="DHHStablebullet1"/>
              <w:bidi/>
            </w:pPr>
            <w:r>
              <w:rPr>
                <w:rtl/>
              </w:rPr>
              <w:t>قراءة كتاب أو مجلة</w:t>
            </w:r>
          </w:p>
          <w:p w14:paraId="38D592DE" w14:textId="66CCEC2A" w:rsidR="007E35AC" w:rsidRPr="003B2DDC" w:rsidRDefault="00CC2F44" w:rsidP="003A1BD9">
            <w:pPr>
              <w:pStyle w:val="DHHStablebullet1"/>
              <w:bidi/>
            </w:pPr>
            <w:r>
              <w:rPr>
                <w:rtl/>
              </w:rPr>
              <w:t>مشاهدة فيلم</w:t>
            </w:r>
          </w:p>
          <w:p w14:paraId="74701C7F" w14:textId="6072ED6C" w:rsidR="007E35AC" w:rsidRPr="003B2DDC" w:rsidRDefault="00215E98" w:rsidP="003A1BD9">
            <w:pPr>
              <w:pStyle w:val="DHHStablebullet1"/>
              <w:bidi/>
            </w:pPr>
            <w:r>
              <w:rPr>
                <w:rtl/>
              </w:rPr>
              <w:t>لقاء الأصدقاء لمعرفة أخبارهم</w:t>
            </w:r>
          </w:p>
          <w:p w14:paraId="0C0229C7" w14:textId="340B272B" w:rsidR="007E35AC" w:rsidRPr="003B2DDC" w:rsidRDefault="00CC2F44" w:rsidP="003A1BD9">
            <w:pPr>
              <w:pStyle w:val="DHHStablebullet1"/>
              <w:bidi/>
            </w:pPr>
            <w:r>
              <w:rPr>
                <w:rtl/>
              </w:rPr>
              <w:t>الحصول على تدليك أو جلسة للعناية بالأقدام وأظافرها</w:t>
            </w:r>
          </w:p>
        </w:tc>
      </w:tr>
      <w:tr w:rsidR="007E35AC" w:rsidRPr="00DF4368" w14:paraId="077C6B60" w14:textId="77777777" w:rsidTr="0087489A">
        <w:tc>
          <w:tcPr>
            <w:tcW w:w="2689" w:type="dxa"/>
          </w:tcPr>
          <w:p w14:paraId="675A4D57" w14:textId="20F6EE9B" w:rsidR="007E35AC" w:rsidRPr="003B2DDC" w:rsidRDefault="00631286" w:rsidP="003A1BD9">
            <w:pPr>
              <w:pStyle w:val="DHHStabletext"/>
              <w:bidi/>
            </w:pPr>
            <w:r>
              <w:rPr>
                <w:rtl/>
              </w:rPr>
              <w:t>طلب الدعم لصحتكم النفسية</w:t>
            </w:r>
          </w:p>
        </w:tc>
        <w:tc>
          <w:tcPr>
            <w:tcW w:w="11303" w:type="dxa"/>
          </w:tcPr>
          <w:p w14:paraId="0E55E07E" w14:textId="4FEFE819" w:rsidR="007E35AC" w:rsidRPr="003B2DDC" w:rsidRDefault="007E35AC" w:rsidP="003A1BD9">
            <w:pPr>
              <w:pStyle w:val="DHHStablebullet1"/>
              <w:bidi/>
            </w:pPr>
            <w:r>
              <w:rPr>
                <w:rtl/>
              </w:rPr>
              <w:t>كونوا على علم واطلاع بحالات الصحة النفسية الشائعة، مثل القلق والاكتئاب، التي قد تحدث أثناء الحمل وبعد الولادة</w:t>
            </w:r>
          </w:p>
          <w:p w14:paraId="0F920C1B" w14:textId="66F20BC2" w:rsidR="007E35AC" w:rsidRPr="003B2DDC" w:rsidRDefault="00BA4963" w:rsidP="003A1BD9">
            <w:pPr>
              <w:pStyle w:val="DHHStablebullet1"/>
              <w:bidi/>
            </w:pPr>
            <w:r>
              <w:rPr>
                <w:rtl/>
              </w:rPr>
              <w:t xml:space="preserve">تحدّثوا عن مخاوفكم بشأن الصحة النفسية مع العائلة أو الأصدقاء إذا كنتم قادرين على ذلك </w:t>
            </w:r>
          </w:p>
          <w:p w14:paraId="59089522" w14:textId="77777777" w:rsidR="00976A0C" w:rsidRPr="00976A0C" w:rsidRDefault="00BA4963" w:rsidP="003A1BD9">
            <w:pPr>
              <w:pStyle w:val="DHHStablebullet1"/>
              <w:bidi/>
            </w:pPr>
            <w:r>
              <w:rPr>
                <w:rtl/>
              </w:rPr>
              <w:t xml:space="preserve">تحدّثوا إلى ممرضة صحة الأم والطفل أو اتصلوا على خط MCH Line على الرقم: </w:t>
            </w:r>
            <w:r w:rsidR="00976A0C">
              <w:rPr>
                <w:lang w:val="en-US"/>
              </w:rPr>
              <w:t>13 22 29</w:t>
            </w:r>
          </w:p>
          <w:p w14:paraId="1789E99F" w14:textId="4DFC0996" w:rsidR="001F5696" w:rsidRDefault="001F5696" w:rsidP="00976A0C">
            <w:pPr>
              <w:pStyle w:val="DHHStablebullet1"/>
              <w:bidi/>
            </w:pPr>
            <w:r>
              <w:rPr>
                <w:rtl/>
              </w:rPr>
              <w:t xml:space="preserve">تحدّثوا إلى طبيبكم أو طبيبكم العام </w:t>
            </w:r>
          </w:p>
          <w:p w14:paraId="6E2284C6" w14:textId="772EC95A" w:rsidR="007E35AC" w:rsidRPr="003B2DDC" w:rsidRDefault="007E35AC" w:rsidP="003A1BD9">
            <w:pPr>
              <w:pStyle w:val="DHHStablebullet1"/>
              <w:bidi/>
            </w:pPr>
            <w:r>
              <w:rPr>
                <w:rtl/>
              </w:rPr>
              <w:t xml:space="preserve">اتصلوا بخط المساعدة مثل خط (Perinatal Anxiety and Depression Australia (PANDA أو Parentline على الرقم: </w:t>
            </w:r>
            <w:r w:rsidR="00976A0C">
              <w:t>13 22 89</w:t>
            </w:r>
            <w:r>
              <w:rPr>
                <w:rtl/>
              </w:rPr>
              <w:t>.</w:t>
            </w:r>
          </w:p>
          <w:p w14:paraId="3DD09F4F" w14:textId="1D32B17A" w:rsidR="00631286" w:rsidRPr="003B2DDC" w:rsidRDefault="00BA4963" w:rsidP="00631286">
            <w:pPr>
              <w:pStyle w:val="DHHStablebullet1"/>
              <w:bidi/>
            </w:pPr>
            <w:r>
              <w:rPr>
                <w:rtl/>
              </w:rPr>
              <w:t xml:space="preserve">تحدّثوا إلى أخصائي صحة نفسية، مثل معالج نفسي أو مستشار.  توجد معلومات حول خدمات المعالجين النفسيين على موقع </w:t>
            </w:r>
            <w:hyperlink r:id="rId13" w:history="1">
              <w:r>
                <w:rPr>
                  <w:rStyle w:val="Hyperlink"/>
                </w:rPr>
                <w:t>Better Health Channel</w:t>
              </w:r>
            </w:hyperlink>
            <w:r>
              <w:rPr>
                <w:rtl/>
              </w:rPr>
              <w:t xml:space="preserve"> الإلكتروني &lt;https://www.betterhealth.vic.gov.au/health/healthyliving/maternal-and-child-health-services</w:t>
            </w:r>
            <w:r w:rsidR="00631286" w:rsidRPr="004658E5">
              <w:rPr>
                <w:rStyle w:val="Hyperlink"/>
                <w:u w:val="none"/>
                <w:rtl/>
              </w:rPr>
              <w:t xml:space="preserve"> </w:t>
            </w:r>
            <w:r w:rsidR="00631286" w:rsidRPr="004658E5">
              <w:rPr>
                <w:rStyle w:val="Hyperlink"/>
                <w:color w:val="000000" w:themeColor="text1"/>
                <w:u w:val="none"/>
                <w:rtl/>
              </w:rPr>
              <w:t>&gt;</w:t>
            </w:r>
          </w:p>
        </w:tc>
      </w:tr>
    </w:tbl>
    <w:p w14:paraId="09D31026" w14:textId="13F5A991" w:rsidR="007E35AC" w:rsidRPr="00DF4368" w:rsidRDefault="00BA4963" w:rsidP="004658E5">
      <w:pPr>
        <w:pStyle w:val="Heading1"/>
        <w:bidi/>
        <w:spacing w:before="960"/>
      </w:pPr>
      <w:r>
        <w:rPr>
          <w:rtl/>
        </w:rPr>
        <w:lastRenderedPageBreak/>
        <w:t>دعم العلاقة</w:t>
      </w:r>
    </w:p>
    <w:p w14:paraId="176591A8" w14:textId="78928156" w:rsidR="00BA4963" w:rsidRDefault="00631286" w:rsidP="00BA4963">
      <w:pPr>
        <w:pStyle w:val="DHHSbody"/>
        <w:bidi/>
      </w:pPr>
      <w:r>
        <w:rPr>
          <w:rtl/>
        </w:rPr>
        <w:t>عندما يصبح المرء والداً/والدة فهذا الأمر قد يعزّز ويقوّي صلتكم مع شريك/شريكة حياتكم. ومع ذلك، فإنه سوف يجلب تحديات جديدة.</w:t>
      </w:r>
    </w:p>
    <w:p w14:paraId="232F7525" w14:textId="4437521F" w:rsidR="007E35AC" w:rsidRPr="00DF4368" w:rsidRDefault="00BA4963" w:rsidP="003A1BD9">
      <w:pPr>
        <w:pStyle w:val="DHHSbody"/>
        <w:bidi/>
      </w:pPr>
      <w:r>
        <w:rPr>
          <w:rtl/>
        </w:rPr>
        <w:t>ويمكن أن تشمل المشاكل في العلاقة:</w:t>
      </w:r>
    </w:p>
    <w:p w14:paraId="6EADC6F6" w14:textId="344FE5BF" w:rsidR="007E35AC" w:rsidRPr="00DF4368" w:rsidRDefault="00631286" w:rsidP="003A1BD9">
      <w:pPr>
        <w:pStyle w:val="DHHSbullet1"/>
        <w:bidi/>
      </w:pPr>
      <w:r>
        <w:rPr>
          <w:rtl/>
        </w:rPr>
        <w:t>صعوبات التكيّف مع الأبوة والأمومة، مثل الخلافات حول الأدوار التقليدية للجنسين</w:t>
      </w:r>
    </w:p>
    <w:p w14:paraId="1BB6AB64" w14:textId="08674196" w:rsidR="007E35AC" w:rsidRPr="00DF4368" w:rsidRDefault="00631286" w:rsidP="003A1BD9">
      <w:pPr>
        <w:pStyle w:val="DHHSbullet1"/>
        <w:bidi/>
      </w:pPr>
      <w:r>
        <w:rPr>
          <w:rtl/>
        </w:rPr>
        <w:t>توقّعات المجتمع من الأمهات والآباء</w:t>
      </w:r>
    </w:p>
    <w:p w14:paraId="49D9D94B" w14:textId="0E5D03CA" w:rsidR="007E35AC" w:rsidRPr="00DF4368" w:rsidRDefault="00B62648" w:rsidP="003A1BD9">
      <w:pPr>
        <w:pStyle w:val="DHHSbullet1"/>
        <w:bidi/>
      </w:pPr>
      <w:r>
        <w:rPr>
          <w:rtl/>
        </w:rPr>
        <w:t>تقسيم الأعمال المنزلية ورعاية الأطفال</w:t>
      </w:r>
    </w:p>
    <w:p w14:paraId="4571F467" w14:textId="0BA765FF" w:rsidR="007E35AC" w:rsidRPr="00DF4368" w:rsidRDefault="00B62648" w:rsidP="003A1BD9">
      <w:pPr>
        <w:pStyle w:val="DHHSbullet1"/>
        <w:bidi/>
      </w:pPr>
      <w:r>
        <w:rPr>
          <w:rtl/>
        </w:rPr>
        <w:t>انخفاض في المساواة في العلاقة والجنس والعلاقة الحميمة</w:t>
      </w:r>
    </w:p>
    <w:p w14:paraId="3FB9EB4F" w14:textId="5DBAF676" w:rsidR="007E35AC" w:rsidRPr="00DF4368" w:rsidRDefault="00B62648" w:rsidP="003A1BD9">
      <w:pPr>
        <w:pStyle w:val="DHHSbullet1"/>
        <w:bidi/>
      </w:pPr>
      <w:r>
        <w:rPr>
          <w:rtl/>
        </w:rPr>
        <w:t>زيادة في الخلافات.</w:t>
      </w:r>
    </w:p>
    <w:p w14:paraId="43F664C7" w14:textId="2FCD9928" w:rsidR="00215E98" w:rsidRDefault="00BA4963" w:rsidP="00B62648">
      <w:pPr>
        <w:pStyle w:val="DHHSbodyafterbullets"/>
        <w:bidi/>
      </w:pPr>
      <w:r>
        <w:rPr>
          <w:rtl/>
        </w:rPr>
        <w:t xml:space="preserve">إذا كنتم بحاجة إلى مشورة ودعم بشأن العلاقات، فهناك منظمات مثل </w:t>
      </w:r>
      <w:hyperlink r:id="rId14" w:history="1">
        <w:r>
          <w:rPr>
            <w:rStyle w:val="Hyperlink"/>
          </w:rPr>
          <w:t>Relationships Australia</w:t>
        </w:r>
      </w:hyperlink>
      <w:r>
        <w:rPr>
          <w:rtl/>
        </w:rPr>
        <w:t xml:space="preserve"> &lt;https://www.relationships.org.au/&gt; لمساعدة الوالدَين ومقدمي الرعاية على التكيّف مع الأبوة والأمومة. </w:t>
      </w:r>
    </w:p>
    <w:p w14:paraId="25D0489F" w14:textId="5BC0B603" w:rsidR="007E35AC" w:rsidRDefault="007E35AC" w:rsidP="003A1BD9">
      <w:pPr>
        <w:pStyle w:val="DHHSbodyafterbullets"/>
        <w:keepNext/>
        <w:keepLines/>
        <w:bidi/>
      </w:pPr>
      <w:r>
        <w:rPr>
          <w:rtl/>
        </w:rPr>
        <w:t>وقد يكون من المفيد أيضاً التحدّث إلى ممرضة صحة الأم والطفل أو الطبيب أو مستشار في العلاقات.</w:t>
      </w:r>
    </w:p>
    <w:p w14:paraId="1939066A" w14:textId="2C844210" w:rsidR="00A30E99" w:rsidRDefault="00A30E99" w:rsidP="00E53A26">
      <w:pPr>
        <w:pStyle w:val="Heading2"/>
        <w:bidi/>
      </w:pPr>
      <w:r>
        <w:rPr>
          <w:rtl/>
        </w:rPr>
        <w:t>الدعم متوفّر للآباء</w:t>
      </w:r>
    </w:p>
    <w:p w14:paraId="65F6D955" w14:textId="5D7EB28A" w:rsidR="00B62648" w:rsidRDefault="00B62648" w:rsidP="00B62648">
      <w:pPr>
        <w:pStyle w:val="DHHSbody"/>
        <w:bidi/>
      </w:pPr>
      <w:r>
        <w:rPr>
          <w:rtl/>
        </w:rPr>
        <w:t>الأبوة والأمومة ليست سهلة بالنسبة لمعظمنا ويمكن أن يجد العديد من الآباء أن واقع كونهم أباً جديداً هو أمر حافل بالتحديات. إنكم تتكيّفون مع الدور الجديد الذي تلعبونه كآباء، فعلاقتكم قد تغيّرت، وقد يكون من الصعب عليكم التواصل مع شريكة حياتكم أو إجراء علاقة حميمة معها مع وصول شخص صغير جديد. وقد لا تعرفو</w:t>
      </w:r>
      <w:r w:rsidR="00497C72">
        <w:rPr>
          <w:rtl/>
        </w:rPr>
        <w:t>ا</w:t>
      </w:r>
      <w:r>
        <w:rPr>
          <w:rtl/>
        </w:rPr>
        <w:t xml:space="preserve"> أيضاً كيفية بناء صلة وثيقة مع طفلكم الجديد. يمكن للمنظمات التالية مساعدة الآباء:</w:t>
      </w:r>
    </w:p>
    <w:p w14:paraId="530A21E2" w14:textId="015548D3" w:rsidR="00A30E99" w:rsidRDefault="00A30E99" w:rsidP="00497C72">
      <w:pPr>
        <w:pStyle w:val="DHHSbullet1"/>
        <w:bidi/>
      </w:pPr>
      <w:r>
        <w:rPr>
          <w:rtl/>
        </w:rPr>
        <w:t xml:space="preserve">قامت منظمة Relationship Australia بجمع عدد من الموارد للآباء. وتركّز هذه الموارد على دور الآباء والعلاقة بين الأب وشريكة حياته والصلة الوثيقة التي تربط بين الأب وطفله. يمكن العثور على المزيد من المعلومات على موقع </w:t>
      </w:r>
      <w:hyperlink r:id="rId15" w:history="1">
        <w:r w:rsidR="00497C72" w:rsidRPr="00497C72">
          <w:rPr>
            <w:rStyle w:val="Hyperlink"/>
          </w:rPr>
          <w:t>Supports for Fathers</w:t>
        </w:r>
      </w:hyperlink>
      <w:r>
        <w:rPr>
          <w:rtl/>
        </w:rPr>
        <w:t xml:space="preserve"> &lt;http://supportforfathers.com.au/resources/&gt;. </w:t>
      </w:r>
    </w:p>
    <w:p w14:paraId="5611F6B5" w14:textId="18DDA992" w:rsidR="00B5741C" w:rsidRDefault="002E1C51" w:rsidP="00C07637">
      <w:pPr>
        <w:pStyle w:val="DHHSbullet1"/>
        <w:bidi/>
      </w:pPr>
      <w:r>
        <w:rPr>
          <w:rtl/>
        </w:rPr>
        <w:t xml:space="preserve">قام مركز (Centre of Perinatal Excellence (COPE بتطوير دليل إلكتروني للآباء الجدد وللذين سيصبحوا آباء جدد. يوفر دليل Ready to COPE للآباء المعلومات والدعم المناسب في الوقت المناسب طوال فترة الحمل وخلال السنة الأولى بعد الولادة. للاشتراك في هذا الدليل زوروا </w:t>
      </w:r>
      <w:hyperlink r:id="rId16" w:history="1">
        <w:r>
          <w:rPr>
            <w:rStyle w:val="Hyperlink"/>
            <w:rtl/>
          </w:rPr>
          <w:t>موقع COPE الإلكتروني</w:t>
        </w:r>
      </w:hyperlink>
      <w:r>
        <w:rPr>
          <w:rtl/>
        </w:rPr>
        <w:t xml:space="preserve"> &lt;https://www.cope.org.au/readytocope/&gt;. </w:t>
      </w:r>
    </w:p>
    <w:p w14:paraId="41F2B643" w14:textId="23AA359D" w:rsidR="008A3CCC" w:rsidRDefault="008A3CCC" w:rsidP="00C07637">
      <w:pPr>
        <w:pStyle w:val="DHHSbullet1"/>
        <w:bidi/>
      </w:pPr>
      <w:r>
        <w:rPr>
          <w:rtl/>
        </w:rPr>
        <w:t xml:space="preserve">يحتوي موقع The Raising Children الإلكتروني على معلومات مُخصّصة للآباء، بدءً من الحمل وحتى الولادة ونموّ طفلكم.  للمزيد من المعلومات زوروا </w:t>
      </w:r>
      <w:hyperlink r:id="rId17" w:history="1">
        <w:r>
          <w:rPr>
            <w:rStyle w:val="Hyperlink"/>
            <w:rtl/>
          </w:rPr>
          <w:t xml:space="preserve">موقع Raising Children الإلكتروني </w:t>
        </w:r>
      </w:hyperlink>
      <w:r>
        <w:rPr>
          <w:rtl/>
        </w:rPr>
        <w:t xml:space="preserve"> &lt;https://raisingchildren.net.au&gt;. </w:t>
      </w:r>
    </w:p>
    <w:p w14:paraId="53D799C8" w14:textId="0E52A9BF" w:rsidR="00531AE1" w:rsidRPr="00C304DB" w:rsidRDefault="00531AE1" w:rsidP="00C07637">
      <w:pPr>
        <w:pStyle w:val="DHHSbullet1"/>
        <w:bidi/>
      </w:pPr>
      <w:r>
        <w:rPr>
          <w:rtl/>
        </w:rPr>
        <w:t xml:space="preserve">لدى منظمة Beyond Blue معلومات على موقعها الالكتروني لمساعدة الآباء على الانتقال إلى الأبوة. ومن المهم أن يهتمّ الآباء بصحتهم ورفاهيتهم، زوروا </w:t>
      </w:r>
      <w:hyperlink r:id="rId18">
        <w:r w:rsidRPr="035F172C">
          <w:rPr>
            <w:rStyle w:val="Hyperlink"/>
          </w:rPr>
          <w:t>الآباء الذين يتمتّعون بصحة جيدة</w:t>
        </w:r>
      </w:hyperlink>
      <w:r>
        <w:rPr>
          <w:rtl/>
        </w:rPr>
        <w:t xml:space="preserve"> على موقع Beyond Blue الإلكتروني للحصول على المزيد من المعلومات &lt;</w:t>
      </w:r>
      <w:r w:rsidR="43FC6B34" w:rsidRPr="035F172C">
        <w:rPr>
          <w:rtl/>
        </w:rPr>
        <w:t xml:space="preserve"> </w:t>
      </w:r>
      <w:r>
        <w:rPr>
          <w:rtl/>
        </w:rPr>
        <w:t>https://www.beyondblue.org.au/</w:t>
      </w:r>
      <w:r w:rsidR="43FC6B34" w:rsidRPr="035F172C">
        <w:t xml:space="preserve">mental-health/parenting </w:t>
      </w:r>
      <w:r>
        <w:rPr>
          <w:rtl/>
        </w:rPr>
        <w:t xml:space="preserve">&gt;. </w:t>
      </w:r>
    </w:p>
    <w:p w14:paraId="17BE5AA3" w14:textId="56391C87" w:rsidR="00A30E99" w:rsidRDefault="00A30E99" w:rsidP="00A30E99">
      <w:pPr>
        <w:pStyle w:val="Heading1"/>
        <w:bidi/>
      </w:pPr>
      <w:r>
        <w:rPr>
          <w:rtl/>
        </w:rPr>
        <w:t xml:space="preserve">الصحة النفسية بعد الولادة </w:t>
      </w:r>
    </w:p>
    <w:p w14:paraId="4F5B8A2D" w14:textId="2E844FCD" w:rsidR="00A30E99" w:rsidRDefault="001F5696" w:rsidP="00A30E99">
      <w:pPr>
        <w:pStyle w:val="DHHSbody"/>
        <w:bidi/>
      </w:pPr>
      <w:r>
        <w:rPr>
          <w:rtl/>
        </w:rPr>
        <w:t>تعاني بعض الأمهات من القلق والاكتئاب بعد ولادة طفلهن. والآباء والوالدين الذين لم ينجبا الطفل بأنفسهم هم أيضاً عرضة للإصابة به، خاصةً إذا كان شريكهم يعاني من حالة نفسية.</w:t>
      </w:r>
    </w:p>
    <w:p w14:paraId="05D0C2E2" w14:textId="37172A2D" w:rsidR="00A30E99" w:rsidRDefault="00A30E99" w:rsidP="00A30E99">
      <w:pPr>
        <w:pStyle w:val="DHHSbody"/>
        <w:bidi/>
      </w:pPr>
      <w:r>
        <w:rPr>
          <w:rtl/>
        </w:rPr>
        <w:t>واحدة من كل ستة أمهات وواحد من كل 10 آباء يعانون من اكتئاب ما بعد الولادة، وواحدة من كل خمس نساء تعاني من القلق بعد الولادة في السنة الأولى بعد ولادة الطفل.</w:t>
      </w:r>
    </w:p>
    <w:p w14:paraId="34D1061C" w14:textId="0A9469B2" w:rsidR="00A30E99" w:rsidRDefault="00A30E99" w:rsidP="00A30E99">
      <w:pPr>
        <w:pStyle w:val="DHHSbody"/>
        <w:bidi/>
      </w:pPr>
      <w:r>
        <w:rPr>
          <w:rtl/>
        </w:rPr>
        <w:t>إذا كنتم تعانون من القلق والاكتئاب، فأنت لستم وحدكم. تحدثوا إلى ممرضة صحة الأم والطفل أو الطبيب في أقرب وقت ممكن أو اتصلوا بخدمات الصحة النفسية المُدرجة في صحيفة المعلومات هذه.</w:t>
      </w:r>
    </w:p>
    <w:p w14:paraId="08F7D4AF" w14:textId="37B1ED87" w:rsidR="00E53A26" w:rsidRDefault="00B62648" w:rsidP="00E53A26">
      <w:pPr>
        <w:pStyle w:val="Heading2"/>
        <w:bidi/>
      </w:pPr>
      <w:r>
        <w:rPr>
          <w:rtl/>
        </w:rPr>
        <w:t>الحد من خطر الإصابة باكتئاب ما بعد الولادة</w:t>
      </w:r>
    </w:p>
    <w:p w14:paraId="26A70608" w14:textId="726EF84A" w:rsidR="00E53A26" w:rsidRPr="00DF4368" w:rsidRDefault="00E53A26" w:rsidP="00E53A26">
      <w:pPr>
        <w:pStyle w:val="DHHSbody"/>
        <w:bidi/>
      </w:pPr>
      <w:r>
        <w:rPr>
          <w:rtl/>
        </w:rPr>
        <w:t>قد تقلل بعض العوامل من خطر الإصابة باكتئاب ما بعد الولادة، وهي تشمل:</w:t>
      </w:r>
    </w:p>
    <w:p w14:paraId="709F2D2E" w14:textId="36FF7CCC" w:rsidR="00E53A26" w:rsidRPr="001C4303" w:rsidRDefault="00B62648" w:rsidP="00E53A26">
      <w:pPr>
        <w:pStyle w:val="DHHSbullet1"/>
        <w:bidi/>
      </w:pPr>
      <w:r>
        <w:rPr>
          <w:rtl/>
        </w:rPr>
        <w:t>وجود شبكات دعم قوية، بما في ذلك العائلة والأصدقاء والمجتمع والتواصل مع أولياء الأمور الجدد الآخرين مثل مجموعات الذين أصبحوا والدين لأول مرة</w:t>
      </w:r>
    </w:p>
    <w:p w14:paraId="25953A78" w14:textId="3CB2BA50" w:rsidR="00E53A26" w:rsidRPr="0087489A" w:rsidRDefault="00B62648" w:rsidP="00E53A26">
      <w:pPr>
        <w:pStyle w:val="DHHSbullet1"/>
        <w:bidi/>
      </w:pPr>
      <w:r>
        <w:rPr>
          <w:rtl/>
        </w:rPr>
        <w:t>التحلّي بشعور إيجابي بالهوية والتراث الثقافي</w:t>
      </w:r>
    </w:p>
    <w:p w14:paraId="68F0D1B4" w14:textId="035D5D15" w:rsidR="00E53A26" w:rsidRPr="0087489A" w:rsidRDefault="00B62648" w:rsidP="00E53A26">
      <w:pPr>
        <w:pStyle w:val="DHHSbullet1"/>
        <w:bidi/>
      </w:pPr>
      <w:r>
        <w:rPr>
          <w:rtl/>
        </w:rPr>
        <w:t>التمتع بصحة جسدية جيدة والمقدرة على الاعتناء بأنفسكم، بما في ذلك مزاولة التمارين الرياضية وتناول الطعام بشكل جيد وتقليل الشعور بالتوتر كلما أمكن ذلك</w:t>
      </w:r>
    </w:p>
    <w:p w14:paraId="79A9C47F" w14:textId="3DC0A5D6" w:rsidR="00E53A26" w:rsidRPr="0087489A" w:rsidRDefault="00B62648" w:rsidP="00E53A26">
      <w:pPr>
        <w:pStyle w:val="DHHSbullet1"/>
        <w:bidi/>
      </w:pPr>
      <w:r>
        <w:rPr>
          <w:rtl/>
        </w:rPr>
        <w:t>وجود صديق أو قريب يمكنكم الاتصال به/بها أو تبادل تجاربكم معه/معها</w:t>
      </w:r>
    </w:p>
    <w:p w14:paraId="00E441BD" w14:textId="75E7B79E" w:rsidR="00E53A26" w:rsidRPr="001C4303" w:rsidRDefault="00B62648" w:rsidP="00E53A26">
      <w:pPr>
        <w:pStyle w:val="DHHSbullet1"/>
        <w:bidi/>
      </w:pPr>
      <w:r>
        <w:rPr>
          <w:rtl/>
        </w:rPr>
        <w:lastRenderedPageBreak/>
        <w:t>التمتّع بمهارات جيدة في حلّ المشاكل</w:t>
      </w:r>
    </w:p>
    <w:p w14:paraId="4FBA9E0A" w14:textId="1628D964" w:rsidR="00E53A26" w:rsidRPr="0087489A" w:rsidRDefault="00B62648" w:rsidP="00E53A26">
      <w:pPr>
        <w:pStyle w:val="DHHSbullet1"/>
        <w:bidi/>
      </w:pPr>
      <w:r>
        <w:rPr>
          <w:rtl/>
        </w:rPr>
        <w:t>التحلّي بالتفاؤل - الإيمان بأن الحياة لها معنى وأمل</w:t>
      </w:r>
    </w:p>
    <w:p w14:paraId="454DD02F" w14:textId="041FD429" w:rsidR="00E53A26" w:rsidRPr="0087489A" w:rsidRDefault="00B62648" w:rsidP="00E53A26">
      <w:pPr>
        <w:pStyle w:val="DHHSbullet1"/>
        <w:bidi/>
      </w:pPr>
      <w:r>
        <w:rPr>
          <w:rtl/>
        </w:rPr>
        <w:t>التحلّي بموقف إيجابي من ناحية طلب الدعم</w:t>
      </w:r>
    </w:p>
    <w:p w14:paraId="55386541" w14:textId="2570DB17" w:rsidR="00E53A26" w:rsidRDefault="00B62648" w:rsidP="00E53A26">
      <w:pPr>
        <w:pStyle w:val="DHHSbullet1"/>
        <w:bidi/>
      </w:pPr>
      <w:r>
        <w:rPr>
          <w:rtl/>
        </w:rPr>
        <w:t>الوصول إلى خدمات الدعم.</w:t>
      </w:r>
    </w:p>
    <w:p w14:paraId="0C5FA7A6" w14:textId="165A0BBF" w:rsidR="00E53A26" w:rsidRDefault="00B62648" w:rsidP="00E53A26">
      <w:pPr>
        <w:pStyle w:val="Heading2"/>
        <w:bidi/>
      </w:pPr>
      <w:r>
        <w:rPr>
          <w:rtl/>
        </w:rPr>
        <w:t>عوامل خطر الإصابة باكتئاب ما بعد الولادة</w:t>
      </w:r>
    </w:p>
    <w:p w14:paraId="4CAF31F8" w14:textId="0A618296" w:rsidR="00E53A26" w:rsidRPr="0087489A" w:rsidRDefault="00B62648" w:rsidP="00E53A26">
      <w:pPr>
        <w:pStyle w:val="DHHSbody"/>
        <w:bidi/>
      </w:pPr>
      <w:r>
        <w:rPr>
          <w:rtl/>
        </w:rPr>
        <w:t>من غير المعروف بالضبط ما الذي يسبّب اكتئاب ما بعد الولادة، ولكنكم قد تكونون أكثر عرضة لخطر الإصابة به إذا:</w:t>
      </w:r>
    </w:p>
    <w:p w14:paraId="781CC671" w14:textId="51A64176" w:rsidR="00E53A26" w:rsidRPr="001C4303" w:rsidRDefault="00B62648" w:rsidP="00E53A26">
      <w:pPr>
        <w:pStyle w:val="DHHSbullet1"/>
        <w:bidi/>
      </w:pPr>
      <w:r>
        <w:rPr>
          <w:rtl/>
        </w:rPr>
        <w:t>عانيتم أنتم أو عائلتكم من مشاكل نفسية في الماضي، مثل الاكتئاب والقلق</w:t>
      </w:r>
    </w:p>
    <w:p w14:paraId="02F5C49B" w14:textId="51B92CB5" w:rsidR="00E53A26" w:rsidRPr="001C4303" w:rsidRDefault="00976A0C" w:rsidP="00531AE1">
      <w:pPr>
        <w:pStyle w:val="DHHStablebullet1"/>
        <w:bidi/>
      </w:pPr>
      <w:r>
        <w:t xml:space="preserve"> </w:t>
      </w:r>
      <w:r w:rsidR="00B62648">
        <w:rPr>
          <w:rtl/>
        </w:rPr>
        <w:t>كنتم تعانون من ضغوط الحياة الحالية المتزايدة، على سبيل المثال الانتقال إلى منزل جديد، أو صعوبات في العلاقة أو إنجاب طفل لديه احتياجات رعاية خاصة</w:t>
      </w:r>
    </w:p>
    <w:p w14:paraId="298422FC" w14:textId="68C8ECA2" w:rsidR="00E53A26" w:rsidRPr="001C4303" w:rsidRDefault="00B62648" w:rsidP="00E53A26">
      <w:pPr>
        <w:pStyle w:val="DHHSbullet1"/>
        <w:bidi/>
      </w:pPr>
      <w:r>
        <w:rPr>
          <w:rtl/>
        </w:rPr>
        <w:t>لم يكن عندكم الدعم العملي أو الاجتماعي أو العاطفي</w:t>
      </w:r>
    </w:p>
    <w:p w14:paraId="4D3EEBA0" w14:textId="12F46357" w:rsidR="00E53A26" w:rsidRPr="001C4303" w:rsidRDefault="00B62648" w:rsidP="00E53A26">
      <w:pPr>
        <w:pStyle w:val="DHHSbullet1"/>
        <w:bidi/>
      </w:pPr>
      <w:r>
        <w:rPr>
          <w:rtl/>
        </w:rPr>
        <w:t>كنتم تتعاطون الكحول والمخدرات</w:t>
      </w:r>
    </w:p>
    <w:p w14:paraId="01E22DF3" w14:textId="04431AEA" w:rsidR="00E53A26" w:rsidRPr="001C4303" w:rsidRDefault="00B62648" w:rsidP="00E53A26">
      <w:pPr>
        <w:pStyle w:val="DHHSbullet1"/>
        <w:bidi/>
      </w:pPr>
      <w:r>
        <w:rPr>
          <w:rtl/>
        </w:rPr>
        <w:t>تعرّضتم للإيذاء (الجسدي أو الجنسي أو العاطفي)</w:t>
      </w:r>
    </w:p>
    <w:p w14:paraId="5D096811" w14:textId="59FD5588" w:rsidR="00E53A26" w:rsidRPr="0087489A" w:rsidRDefault="00B62648" w:rsidP="00E53A26">
      <w:pPr>
        <w:pStyle w:val="DHHSbullet1"/>
        <w:bidi/>
      </w:pPr>
      <w:r>
        <w:rPr>
          <w:rtl/>
        </w:rPr>
        <w:t>شخصيتكم قلقة أو تسعى لتحقيق الكمال</w:t>
      </w:r>
    </w:p>
    <w:p w14:paraId="51E427E1" w14:textId="1A3B04D4" w:rsidR="00A30E99" w:rsidRPr="0062342D" w:rsidRDefault="00A30E99" w:rsidP="00A30E99">
      <w:pPr>
        <w:pStyle w:val="Heading2"/>
        <w:bidi/>
      </w:pPr>
      <w:r>
        <w:rPr>
          <w:rtl/>
        </w:rPr>
        <w:t>حالات الصحة النفسية الشائعة بعد الولادة</w:t>
      </w:r>
    </w:p>
    <w:p w14:paraId="38DAB60F" w14:textId="1AE976B9" w:rsidR="00A30E99" w:rsidRPr="00DF4368" w:rsidRDefault="00B62648" w:rsidP="00A30E99">
      <w:pPr>
        <w:pStyle w:val="DHHSbody"/>
        <w:bidi/>
      </w:pPr>
      <w:r>
        <w:rPr>
          <w:rtl/>
        </w:rPr>
        <w:t>يوضح الجدول التالي بعض حالات الصحة النفسية الشائعة بعد الولادة</w:t>
      </w:r>
      <w:bookmarkStart w:id="2" w:name="_Ref12626717"/>
      <w:bookmarkStart w:id="3" w:name="_Ref12613279"/>
      <w:r>
        <w:rPr>
          <w:rtl/>
        </w:rPr>
        <w:t xml:space="preserve"> والتي يمكن أن يعاني منها الوالدان ومقدمو الرعاية، ولكن هناك أيضاً العديد من الأعراض الأخرى غير المُدرجة هنا: </w:t>
      </w:r>
    </w:p>
    <w:p w14:paraId="398736B1" w14:textId="2ABDABAA" w:rsidR="00A30E99" w:rsidRPr="00DF4368" w:rsidRDefault="00A30E99" w:rsidP="00A30E99">
      <w:pPr>
        <w:pStyle w:val="DHHStablecaption"/>
        <w:bidi/>
      </w:pPr>
      <w:r>
        <w:rPr>
          <w:rtl/>
        </w:rPr>
        <w:t xml:space="preserve">الجدول </w:t>
      </w:r>
      <w:bookmarkEnd w:id="2"/>
      <w:r>
        <w:rPr>
          <w:rtl/>
        </w:rPr>
        <w:t>2: حالات الصحة النفسية الشائعة بعد الولادة</w:t>
      </w:r>
      <w:bookmarkEnd w:id="3"/>
      <w:r>
        <w:rPr>
          <w:rtl/>
        </w:rPr>
        <w:t xml:space="preserve"> وأعراضها</w:t>
      </w:r>
    </w:p>
    <w:tbl>
      <w:tblPr>
        <w:tblStyle w:val="TableGrid"/>
        <w:bidiVisual/>
        <w:tblW w:w="0" w:type="auto"/>
        <w:tblLook w:val="04A0" w:firstRow="1" w:lastRow="0" w:firstColumn="1" w:lastColumn="0" w:noHBand="0" w:noVBand="1"/>
      </w:tblPr>
      <w:tblGrid>
        <w:gridCol w:w="4430"/>
        <w:gridCol w:w="5764"/>
      </w:tblGrid>
      <w:tr w:rsidR="00A30E99" w:rsidRPr="00DF4368" w14:paraId="089E9E6D" w14:textId="77777777">
        <w:trPr>
          <w:tblHeader/>
        </w:trPr>
        <w:tc>
          <w:tcPr>
            <w:tcW w:w="6091" w:type="dxa"/>
            <w:shd w:val="clear" w:color="auto" w:fill="auto"/>
          </w:tcPr>
          <w:p w14:paraId="1349E498" w14:textId="77777777" w:rsidR="00A30E99" w:rsidRPr="00F97013" w:rsidRDefault="00A30E99">
            <w:pPr>
              <w:pStyle w:val="DHHStablecolhead"/>
              <w:bidi/>
            </w:pPr>
            <w:r>
              <w:rPr>
                <w:rtl/>
              </w:rPr>
              <w:t>الحالة</w:t>
            </w:r>
          </w:p>
        </w:tc>
        <w:tc>
          <w:tcPr>
            <w:tcW w:w="7901" w:type="dxa"/>
            <w:shd w:val="clear" w:color="auto" w:fill="auto"/>
          </w:tcPr>
          <w:p w14:paraId="14D348DA" w14:textId="77777777" w:rsidR="00A30E99" w:rsidRPr="00F97013" w:rsidRDefault="00A30E99">
            <w:pPr>
              <w:pStyle w:val="DHHStablecolhead"/>
              <w:bidi/>
            </w:pPr>
            <w:r>
              <w:rPr>
                <w:rtl/>
              </w:rPr>
              <w:t xml:space="preserve">الإشارات والأعراض </w:t>
            </w:r>
          </w:p>
        </w:tc>
      </w:tr>
      <w:tr w:rsidR="00A30E99" w:rsidRPr="00DF4368" w14:paraId="5AD3D9B3" w14:textId="77777777">
        <w:tc>
          <w:tcPr>
            <w:tcW w:w="6091" w:type="dxa"/>
          </w:tcPr>
          <w:p w14:paraId="48307D29" w14:textId="77777777" w:rsidR="00A30E99" w:rsidRDefault="00A30E99">
            <w:pPr>
              <w:pStyle w:val="DHHStabletext"/>
              <w:bidi/>
            </w:pPr>
            <w:r>
              <w:rPr>
                <w:b/>
                <w:bCs/>
                <w:rtl/>
              </w:rPr>
              <w:t>كآبة الأمومة</w:t>
            </w:r>
            <w:r>
              <w:rPr>
                <w:rtl/>
              </w:rPr>
              <w:t xml:space="preserve"> هي استجابة عاطفية شائعة في الأيام القليلة الأولى بعد ولادة الطفل. </w:t>
            </w:r>
          </w:p>
          <w:p w14:paraId="073E6544" w14:textId="77777777" w:rsidR="00A30E99" w:rsidRDefault="00A30E99">
            <w:pPr>
              <w:pStyle w:val="DHHStabletext"/>
              <w:bidi/>
            </w:pPr>
            <w:r>
              <w:rPr>
                <w:rtl/>
              </w:rPr>
              <w:t xml:space="preserve">تعاني حوالي 80 في المئة من النساء من كآبة الأمومة. </w:t>
            </w:r>
          </w:p>
          <w:p w14:paraId="7FBF8D3C" w14:textId="73EE69D9" w:rsidR="00A30E99" w:rsidRDefault="00A30E99">
            <w:pPr>
              <w:pStyle w:val="DHHStabletext"/>
              <w:bidi/>
            </w:pPr>
            <w:r>
              <w:rPr>
                <w:rtl/>
              </w:rPr>
              <w:t>وهي عادة ما تختفي في غضون بضعة أيام دون علاج.</w:t>
            </w:r>
          </w:p>
          <w:p w14:paraId="729A2517" w14:textId="77777777" w:rsidR="00A30E99" w:rsidRPr="00DF4368" w:rsidRDefault="00A30E99">
            <w:pPr>
              <w:pStyle w:val="DHHStabletext"/>
              <w:bidi/>
            </w:pPr>
            <w:r>
              <w:rPr>
                <w:rtl/>
              </w:rPr>
              <w:t>إذا لم تختف هذه الأعراض، فقد يكون ذلك علامة على وجود حالة صحية نفسية مثل الاكتئاب أو القلق.</w:t>
            </w:r>
          </w:p>
        </w:tc>
        <w:tc>
          <w:tcPr>
            <w:tcW w:w="7901" w:type="dxa"/>
          </w:tcPr>
          <w:p w14:paraId="1E8DCB95" w14:textId="77777777" w:rsidR="00A30E99" w:rsidRPr="00DF4368" w:rsidRDefault="00A30E99">
            <w:pPr>
              <w:pStyle w:val="DHHStablebullet1"/>
              <w:bidi/>
            </w:pPr>
            <w:r>
              <w:rPr>
                <w:rtl/>
              </w:rPr>
              <w:t>البكاء</w:t>
            </w:r>
          </w:p>
          <w:p w14:paraId="40C7E015" w14:textId="77777777" w:rsidR="00A30E99" w:rsidRPr="00DF4368" w:rsidRDefault="00A30E99">
            <w:pPr>
              <w:pStyle w:val="DHHStablebullet1"/>
              <w:bidi/>
            </w:pPr>
            <w:r>
              <w:rPr>
                <w:rtl/>
              </w:rPr>
              <w:t>سرعة الغضب</w:t>
            </w:r>
          </w:p>
          <w:p w14:paraId="4EEC4E02" w14:textId="2A14BF18" w:rsidR="00A30E99" w:rsidRPr="00DF4368" w:rsidRDefault="006A6F5D">
            <w:pPr>
              <w:pStyle w:val="DHHStablebullet1"/>
              <w:bidi/>
            </w:pPr>
            <w:r>
              <w:rPr>
                <w:rtl/>
              </w:rPr>
              <w:t>رهافة الإحساس</w:t>
            </w:r>
          </w:p>
          <w:p w14:paraId="5A798E66" w14:textId="77777777" w:rsidR="00A30E99" w:rsidRPr="00DF4368" w:rsidRDefault="00A30E99">
            <w:pPr>
              <w:pStyle w:val="DHHStablebullet1"/>
              <w:bidi/>
            </w:pPr>
            <w:r>
              <w:rPr>
                <w:rtl/>
              </w:rPr>
              <w:t>الإرهاق</w:t>
            </w:r>
          </w:p>
          <w:p w14:paraId="0458B992" w14:textId="77777777" w:rsidR="00A30E99" w:rsidRPr="00DF4368" w:rsidRDefault="00A30E99">
            <w:pPr>
              <w:pStyle w:val="DHHStablebullet1"/>
              <w:bidi/>
            </w:pPr>
            <w:r>
              <w:rPr>
                <w:rtl/>
              </w:rPr>
              <w:t xml:space="preserve">التغيّرات المزاجية المتكررة </w:t>
            </w:r>
          </w:p>
        </w:tc>
      </w:tr>
      <w:tr w:rsidR="00A30E99" w:rsidRPr="00DF4368" w14:paraId="6A8B94B0" w14:textId="77777777">
        <w:tc>
          <w:tcPr>
            <w:tcW w:w="6091" w:type="dxa"/>
          </w:tcPr>
          <w:p w14:paraId="0C5382B2" w14:textId="103DE7AB" w:rsidR="00A30E99" w:rsidRDefault="00A30E99">
            <w:pPr>
              <w:pStyle w:val="DHHStabletext"/>
              <w:bidi/>
            </w:pPr>
            <w:r>
              <w:rPr>
                <w:b/>
                <w:bCs/>
                <w:rtl/>
              </w:rPr>
              <w:t>اكتئاب ما بعد الولادة</w:t>
            </w:r>
            <w:r w:rsidRPr="00DF4368">
              <w:rPr>
                <w:rtl/>
              </w:rPr>
              <w:t xml:space="preserve"> يمكن أن يحدث بعد ولادة طفلكم وحتى عام واحد بعدها. </w:t>
            </w:r>
          </w:p>
          <w:p w14:paraId="7AC991E5" w14:textId="77777777" w:rsidR="00A30E99" w:rsidRPr="00DF4368" w:rsidRDefault="00A30E99">
            <w:pPr>
              <w:pStyle w:val="DHHStabletext"/>
              <w:bidi/>
            </w:pPr>
            <w:r>
              <w:rPr>
                <w:rtl/>
              </w:rPr>
              <w:t>وهو عادة ما يحدث بسبب مجموعة من العوامل.</w:t>
            </w:r>
          </w:p>
        </w:tc>
        <w:tc>
          <w:tcPr>
            <w:tcW w:w="7901" w:type="dxa"/>
          </w:tcPr>
          <w:p w14:paraId="21EEF6FA" w14:textId="77777777" w:rsidR="00A30E99" w:rsidRPr="00DF4368" w:rsidRDefault="00A30E99">
            <w:pPr>
              <w:pStyle w:val="DHHStablebullet1"/>
              <w:bidi/>
            </w:pPr>
            <w:r>
              <w:rPr>
                <w:rtl/>
              </w:rPr>
              <w:t>تدنّي الشعور بالاعتزاز بالذات والثقة بالنفس</w:t>
            </w:r>
          </w:p>
          <w:p w14:paraId="6785A72A" w14:textId="77777777" w:rsidR="00A30E99" w:rsidRPr="00DF4368" w:rsidRDefault="00A30E99">
            <w:pPr>
              <w:pStyle w:val="DHHStablebullet1"/>
              <w:bidi/>
            </w:pPr>
            <w:r>
              <w:rPr>
                <w:rtl/>
              </w:rPr>
              <w:t>الشعور بانعدام الكفاءة أو الذنب</w:t>
            </w:r>
          </w:p>
          <w:p w14:paraId="0D6AE801" w14:textId="77777777" w:rsidR="00A30E99" w:rsidRPr="00DF4368" w:rsidRDefault="00A30E99">
            <w:pPr>
              <w:pStyle w:val="DHHStablebullet1"/>
              <w:bidi/>
            </w:pPr>
            <w:r>
              <w:rPr>
                <w:rtl/>
              </w:rPr>
              <w:t>الأفكار السلبية</w:t>
            </w:r>
          </w:p>
          <w:p w14:paraId="5953177F" w14:textId="77777777" w:rsidR="00A30E99" w:rsidRPr="00DF4368" w:rsidRDefault="00A30E99">
            <w:pPr>
              <w:pStyle w:val="DHHStablebullet1"/>
              <w:bidi/>
            </w:pPr>
            <w:r>
              <w:rPr>
                <w:rtl/>
              </w:rPr>
              <w:t>الشعور بأن الحياة لا معنى لها</w:t>
            </w:r>
          </w:p>
          <w:p w14:paraId="63B9589F" w14:textId="77777777" w:rsidR="00A30E99" w:rsidRPr="00DF4368" w:rsidRDefault="00A30E99">
            <w:pPr>
              <w:pStyle w:val="DHHStablebullet1"/>
              <w:bidi/>
            </w:pPr>
            <w:r>
              <w:rPr>
                <w:rtl/>
              </w:rPr>
              <w:t>الشعور بعدم القدرة على التكيّف</w:t>
            </w:r>
          </w:p>
          <w:p w14:paraId="5889C4C5" w14:textId="77777777" w:rsidR="00A30E99" w:rsidRPr="00DF4368" w:rsidRDefault="00A30E99">
            <w:pPr>
              <w:pStyle w:val="DHHStablebullet1"/>
              <w:bidi/>
            </w:pPr>
            <w:r>
              <w:rPr>
                <w:rtl/>
              </w:rPr>
              <w:t>الرغبة بالبكاء أو سرعة الغضب</w:t>
            </w:r>
          </w:p>
          <w:p w14:paraId="384EA0D2" w14:textId="77777777" w:rsidR="00A30E99" w:rsidRPr="00DF4368" w:rsidRDefault="00A30E99">
            <w:pPr>
              <w:pStyle w:val="DHHStablebullet1"/>
              <w:bidi/>
            </w:pPr>
            <w:r>
              <w:rPr>
                <w:rtl/>
              </w:rPr>
              <w:t>صعوبة في النوم أو تغيّرات في أنماط النوم</w:t>
            </w:r>
          </w:p>
          <w:p w14:paraId="3B7C574E" w14:textId="77777777" w:rsidR="00A30E99" w:rsidRPr="00DF4368" w:rsidRDefault="00A30E99">
            <w:pPr>
              <w:pStyle w:val="DHHStablebullet1"/>
              <w:bidi/>
            </w:pPr>
            <w:r>
              <w:rPr>
                <w:rtl/>
              </w:rPr>
              <w:t>تدنّي الشهوة الجنسية</w:t>
            </w:r>
          </w:p>
          <w:p w14:paraId="7FF370EC" w14:textId="77777777" w:rsidR="00A30E99" w:rsidRPr="00DF4368" w:rsidRDefault="00A30E99">
            <w:pPr>
              <w:pStyle w:val="DHHStablebullet1"/>
              <w:bidi/>
            </w:pPr>
            <w:r>
              <w:rPr>
                <w:rtl/>
              </w:rPr>
              <w:t>صعوبة في التركيز أو تذكّر الأشياء</w:t>
            </w:r>
          </w:p>
          <w:p w14:paraId="394015A8" w14:textId="77777777" w:rsidR="00A30E99" w:rsidRPr="00DF4368" w:rsidRDefault="00A30E99">
            <w:pPr>
              <w:pStyle w:val="DHHStablebullet1"/>
              <w:bidi/>
            </w:pPr>
            <w:r>
              <w:rPr>
                <w:rtl/>
              </w:rPr>
              <w:t>فقدان أو تغيّرات في الشهية</w:t>
            </w:r>
          </w:p>
        </w:tc>
      </w:tr>
      <w:tr w:rsidR="00A30E99" w:rsidRPr="00DF4368" w14:paraId="0F947F78" w14:textId="77777777">
        <w:tc>
          <w:tcPr>
            <w:tcW w:w="6091" w:type="dxa"/>
          </w:tcPr>
          <w:p w14:paraId="07D408CB" w14:textId="78F3D614" w:rsidR="00A30E99" w:rsidRDefault="00A30E99">
            <w:pPr>
              <w:pStyle w:val="DHHStabletext"/>
              <w:keepNext/>
              <w:keepLines/>
              <w:bidi/>
            </w:pPr>
            <w:r>
              <w:rPr>
                <w:b/>
                <w:bCs/>
                <w:rtl/>
              </w:rPr>
              <w:lastRenderedPageBreak/>
              <w:t xml:space="preserve">القلق قبل الولادة وبعدها </w:t>
            </w:r>
            <w:r w:rsidRPr="00DF4368">
              <w:rPr>
                <w:rtl/>
              </w:rPr>
              <w:t>يمكن أن يتطوّر بعد ولادة طفلكم.</w:t>
            </w:r>
          </w:p>
          <w:p w14:paraId="6C6219F4" w14:textId="77777777" w:rsidR="00A30E99" w:rsidRDefault="00A30E99">
            <w:pPr>
              <w:pStyle w:val="DHHStabletext"/>
              <w:keepNext/>
              <w:keepLines/>
              <w:bidi/>
            </w:pPr>
            <w:r>
              <w:rPr>
                <w:rtl/>
              </w:rPr>
              <w:t>القلق هو مصطلح واسع للحالات التي لها عدد من الأعراض الشائعة.</w:t>
            </w:r>
          </w:p>
          <w:p w14:paraId="0A8A870D" w14:textId="77777777" w:rsidR="00A30E99" w:rsidRPr="00DF4368" w:rsidRDefault="00A30E99">
            <w:pPr>
              <w:pStyle w:val="DHHStabletext"/>
              <w:keepNext/>
              <w:keepLines/>
              <w:bidi/>
            </w:pPr>
            <w:r>
              <w:rPr>
                <w:rtl/>
              </w:rPr>
              <w:t>وعادة ما يعاني الشخص من القلق واكتئاب ما بعد الولادة معاً.</w:t>
            </w:r>
          </w:p>
        </w:tc>
        <w:tc>
          <w:tcPr>
            <w:tcW w:w="7901" w:type="dxa"/>
          </w:tcPr>
          <w:p w14:paraId="7F6BB64A" w14:textId="77777777" w:rsidR="00A30E99" w:rsidRPr="00DF4368" w:rsidRDefault="00A30E99" w:rsidP="00531AE1">
            <w:pPr>
              <w:pStyle w:val="DHHStablebullet1"/>
              <w:bidi/>
            </w:pPr>
            <w:r>
              <w:rPr>
                <w:rtl/>
              </w:rPr>
              <w:t>مشاعر الخوف والقلق التي "تسيطر" على تفكيركم</w:t>
            </w:r>
          </w:p>
          <w:p w14:paraId="623D3A67" w14:textId="77777777" w:rsidR="00A30E99" w:rsidRPr="00DF4368" w:rsidRDefault="00A30E99" w:rsidP="00531AE1">
            <w:pPr>
              <w:pStyle w:val="DHHStablebullet1"/>
              <w:bidi/>
            </w:pPr>
            <w:r>
              <w:rPr>
                <w:rtl/>
              </w:rPr>
              <w:t>سرعة الغضب أو الشعور بالاضطراب أو التوتر أو العصبية باستمرار</w:t>
            </w:r>
          </w:p>
          <w:p w14:paraId="61F675A1" w14:textId="77777777" w:rsidR="00A30E99" w:rsidRPr="00DF4368" w:rsidRDefault="00A30E99" w:rsidP="00531AE1">
            <w:pPr>
              <w:pStyle w:val="DHHStablebullet1"/>
              <w:bidi/>
            </w:pPr>
            <w:r>
              <w:rPr>
                <w:rtl/>
              </w:rPr>
              <w:t>ضربات قلب متسارعة / خفقان قوي، بما في ذلك نوبات الهلع</w:t>
            </w:r>
          </w:p>
          <w:p w14:paraId="470B9720" w14:textId="623F5C1B" w:rsidR="00A30E99" w:rsidRPr="00DF4368" w:rsidRDefault="00A30E99" w:rsidP="00531AE1">
            <w:pPr>
              <w:pStyle w:val="DHHStablebullet1"/>
              <w:bidi/>
            </w:pPr>
            <w:r>
              <w:rPr>
                <w:rtl/>
              </w:rPr>
              <w:t xml:space="preserve">تكرار الأفكار المثيرة للقلق، على سبيل المثال بأنكم لا تفعلون الأشياء بشكل صحيح أو </w:t>
            </w:r>
            <w:r w:rsidR="00976A0C">
              <w:rPr>
                <w:rtl/>
              </w:rPr>
              <w:t xml:space="preserve">شيء فظيع </w:t>
            </w:r>
            <w:r>
              <w:rPr>
                <w:rtl/>
              </w:rPr>
              <w:t xml:space="preserve">سيحدث </w:t>
            </w:r>
          </w:p>
          <w:p w14:paraId="22B18736" w14:textId="77777777" w:rsidR="00A30E99" w:rsidRPr="00DF4368" w:rsidRDefault="00A30E99" w:rsidP="00531AE1">
            <w:pPr>
              <w:pStyle w:val="DHHStablebullet1"/>
              <w:bidi/>
            </w:pPr>
            <w:r>
              <w:rPr>
                <w:rtl/>
              </w:rPr>
              <w:t>عدم القدرة على النوم، حتى عندما تتاح لكم الفرصة لذلك</w:t>
            </w:r>
          </w:p>
          <w:p w14:paraId="0F9CDB44" w14:textId="77777777" w:rsidR="00A30E99" w:rsidRPr="00DF4368" w:rsidRDefault="00A30E99" w:rsidP="00531AE1">
            <w:pPr>
              <w:pStyle w:val="DHHStablebullet1"/>
              <w:bidi/>
            </w:pPr>
            <w:r>
              <w:rPr>
                <w:rtl/>
              </w:rPr>
              <w:t>تجنّب المواقف لأنكم تخشون حدوث شيء سيء</w:t>
            </w:r>
          </w:p>
        </w:tc>
      </w:tr>
    </w:tbl>
    <w:p w14:paraId="4EEAE82C" w14:textId="4919B9A7" w:rsidR="00A30E99" w:rsidRPr="001C4303" w:rsidRDefault="00A30E99" w:rsidP="00A30E99">
      <w:pPr>
        <w:pStyle w:val="Heading2"/>
        <w:bidi/>
      </w:pPr>
      <w:bookmarkStart w:id="4" w:name="_Hlk26354806"/>
      <w:r>
        <w:rPr>
          <w:rtl/>
        </w:rPr>
        <w:t xml:space="preserve">حالات الصحة النفسية الأخرى </w:t>
      </w:r>
    </w:p>
    <w:p w14:paraId="586E9CEF" w14:textId="10F9B197" w:rsidR="00743C05" w:rsidRDefault="00A30E99" w:rsidP="00C34053">
      <w:pPr>
        <w:pStyle w:val="DHHSbodyaftertablefigure"/>
        <w:bidi/>
      </w:pPr>
      <w:r>
        <w:rPr>
          <w:rtl/>
        </w:rPr>
        <w:t xml:space="preserve">وبالإضافة إلى حالات الصحة النفسية الشائعة الموضحة، قد تعاني بعض النساء من </w:t>
      </w:r>
      <w:r w:rsidR="006A6F5D">
        <w:rPr>
          <w:rtl/>
        </w:rPr>
        <w:t>أمراض</w:t>
      </w:r>
      <w:r w:rsidR="006A6F5D">
        <w:t xml:space="preserve"> </w:t>
      </w:r>
      <w:r w:rsidR="006A6F5D">
        <w:rPr>
          <w:rtl/>
        </w:rPr>
        <w:t>نفسية</w:t>
      </w:r>
      <w:r>
        <w:rPr>
          <w:rtl/>
        </w:rPr>
        <w:t xml:space="preserve"> أخرى أكثر خطورة سواء أثناء الحمل أو بعد ولادة طفلهن. </w:t>
      </w:r>
    </w:p>
    <w:p w14:paraId="2A0D183C" w14:textId="33BD541F" w:rsidR="00743C05" w:rsidRDefault="006A6F5D" w:rsidP="00C34053">
      <w:pPr>
        <w:pStyle w:val="DHHSbodyaftertablefigure"/>
        <w:bidi/>
      </w:pPr>
      <w:r>
        <w:t xml:space="preserve"> </w:t>
      </w:r>
      <w:r>
        <w:rPr>
          <w:rtl/>
        </w:rPr>
        <w:t>إن</w:t>
      </w:r>
      <w:r w:rsidR="00976A0C">
        <w:t xml:space="preserve"> </w:t>
      </w:r>
      <w:r w:rsidR="00743C05">
        <w:rPr>
          <w:rtl/>
        </w:rPr>
        <w:t xml:space="preserve">الإصابة سابقاً </w:t>
      </w:r>
      <w:r>
        <w:rPr>
          <w:rtl/>
        </w:rPr>
        <w:t>بمرض</w:t>
      </w:r>
      <w:r w:rsidR="00743C05">
        <w:rPr>
          <w:rtl/>
        </w:rPr>
        <w:t xml:space="preserve"> نفسي أو وجود عوامل خطر </w:t>
      </w:r>
      <w:r w:rsidR="005B2D26">
        <w:rPr>
          <w:rtl/>
        </w:rPr>
        <w:t xml:space="preserve">قد تؤدّي </w:t>
      </w:r>
      <w:r w:rsidR="00743C05">
        <w:rPr>
          <w:rtl/>
        </w:rPr>
        <w:t xml:space="preserve">إلى زيادة خطر الإصابة أو الانتكاس أو تفاقم </w:t>
      </w:r>
      <w:r w:rsidR="005B2D26">
        <w:rPr>
          <w:rtl/>
        </w:rPr>
        <w:t>المرض</w:t>
      </w:r>
      <w:r w:rsidR="00743C05">
        <w:rPr>
          <w:rtl/>
        </w:rPr>
        <w:t xml:space="preserve"> النفسي. وتشمل عوامل الخطر هذه ضغوط الحياة (العنف الأسري، أو الفقدان أو الإعاقة)، أو الصدمات المتعددة أو العزلة (عن طريق المسافة أو الثقافة). </w:t>
      </w:r>
    </w:p>
    <w:p w14:paraId="2C7CC18B" w14:textId="6F36B965" w:rsidR="00743C05" w:rsidRPr="00743C05" w:rsidRDefault="00515A03" w:rsidP="00743C05">
      <w:pPr>
        <w:pStyle w:val="DHHSbody"/>
        <w:bidi/>
      </w:pPr>
      <w:r>
        <w:rPr>
          <w:rtl/>
        </w:rPr>
        <w:t>وهذا الأمر يمكن أن يؤدي إلى زيادة خطر الإصابة بأمراض نفسية حادة، كالاضطرابات النفسية مثل انفصام الشخصية، والذهان بعد الولادة واضطراب ثنائي القطب أثناء الحمل أو بعد الولادة.</w:t>
      </w:r>
    </w:p>
    <w:bookmarkEnd w:id="4"/>
    <w:p w14:paraId="423BE736" w14:textId="42839D84" w:rsidR="00712E23" w:rsidRDefault="00A30E99" w:rsidP="00A30E99">
      <w:pPr>
        <w:pStyle w:val="Heading1"/>
        <w:bidi/>
        <w:spacing w:line="240" w:lineRule="auto"/>
      </w:pPr>
      <w:r>
        <w:rPr>
          <w:rtl/>
        </w:rPr>
        <w:t>أين يمكن الحصول على دعم للصحة النفسية</w:t>
      </w:r>
    </w:p>
    <w:p w14:paraId="43884EFA" w14:textId="23881152" w:rsidR="00A30E99" w:rsidRDefault="00A30E99" w:rsidP="005B2D26">
      <w:pPr>
        <w:pStyle w:val="Heading2"/>
        <w:bidi/>
      </w:pPr>
      <w:r>
        <w:t xml:space="preserve">Perinatal Anxiety and Depression Australia (PANDA) </w:t>
      </w:r>
    </w:p>
    <w:p w14:paraId="5F4AB56B" w14:textId="6D36DA4D" w:rsidR="00A30E99" w:rsidRDefault="00511F3F" w:rsidP="00A30E99">
      <w:pPr>
        <w:pStyle w:val="DHHSbody"/>
        <w:bidi/>
      </w:pPr>
      <w:hyperlink r:id="rId19" w:history="1">
        <w:r>
          <w:rPr>
            <w:rStyle w:val="Hyperlink"/>
          </w:rPr>
          <w:t>Perinatal Anxiety and Depression Australia (PANDA)</w:t>
        </w:r>
      </w:hyperlink>
      <w:r>
        <w:rPr>
          <w:rtl/>
        </w:rPr>
        <w:t xml:space="preserve"> &lt;https://www.panda.org.au/&gt; هو مصدر للمعلومات معروف ويتمتع بسمعة حسنة.</w:t>
      </w:r>
    </w:p>
    <w:p w14:paraId="501EB997" w14:textId="62DC14D9" w:rsidR="00A30E99" w:rsidRDefault="00A30E99" w:rsidP="00A30E99">
      <w:pPr>
        <w:pStyle w:val="DHHSbody"/>
        <w:bidi/>
      </w:pPr>
      <w:r>
        <w:rPr>
          <w:rtl/>
        </w:rPr>
        <w:t>تقدم PANDA استشارة هاتفية مجانية من الساعة 9.00 صباحاً وحتى الساعة 7.30 مساءً، من الاثنين إلى الجمعة. اتصلوا على الرقم</w:t>
      </w:r>
      <w:r w:rsidR="00976A0C">
        <w:t xml:space="preserve">1300 726 306 </w:t>
      </w:r>
      <w:r>
        <w:rPr>
          <w:rtl/>
        </w:rPr>
        <w:t>.</w:t>
      </w:r>
    </w:p>
    <w:p w14:paraId="45C2A907" w14:textId="3018A7EB" w:rsidR="00A30E99" w:rsidRPr="0087489A" w:rsidRDefault="00A30E99" w:rsidP="00A30E99">
      <w:pPr>
        <w:pStyle w:val="DHHSbody"/>
        <w:bidi/>
      </w:pPr>
      <w:r>
        <w:rPr>
          <w:rtl/>
        </w:rPr>
        <w:t>قوموا بزيارة الموقع الإلكتروني للحصول على قوائم المراجعة وصحائف المعلومات والمعلومات المُترجمة إلى خمس لغات غير الإنجليزية.</w:t>
      </w:r>
    </w:p>
    <w:p w14:paraId="57DB3CD8" w14:textId="77777777" w:rsidR="00A30E99" w:rsidRPr="0087489A" w:rsidRDefault="00A30E99" w:rsidP="00A30E99">
      <w:pPr>
        <w:pStyle w:val="DHHSbody"/>
        <w:bidi/>
      </w:pPr>
      <w:r>
        <w:rPr>
          <w:rtl/>
        </w:rPr>
        <w:t>وتقترح PANDA أيضاً هذه الخيارات لطلب المساعدة:</w:t>
      </w:r>
    </w:p>
    <w:p w14:paraId="10BA195E" w14:textId="44ED53AF" w:rsidR="00A30E99" w:rsidRPr="003B2DDC" w:rsidRDefault="00A30E99" w:rsidP="00A30E99">
      <w:pPr>
        <w:pStyle w:val="DHHSbullet1"/>
        <w:bidi/>
      </w:pPr>
      <w:r>
        <w:rPr>
          <w:rtl/>
        </w:rPr>
        <w:t>ممرضة صحة الأم والطفل أو خط MCH</w:t>
      </w:r>
    </w:p>
    <w:p w14:paraId="4E6BD808" w14:textId="24E49C5E" w:rsidR="00A30E99" w:rsidRPr="003B2DDC" w:rsidRDefault="00063EC2" w:rsidP="00A30E99">
      <w:pPr>
        <w:pStyle w:val="DHHSbullet1"/>
        <w:bidi/>
      </w:pPr>
      <w:r>
        <w:rPr>
          <w:rtl/>
        </w:rPr>
        <w:t>الطبيب (لتمكين الحصول على خطة لمعالجة الصحة النفسية إذا لزم الأمر)</w:t>
      </w:r>
    </w:p>
    <w:p w14:paraId="1A4B7D2E" w14:textId="77777777" w:rsidR="00A30E99" w:rsidRPr="003B2DDC" w:rsidRDefault="00A30E99" w:rsidP="00A30E99">
      <w:pPr>
        <w:pStyle w:val="DHHSbullet1"/>
        <w:bidi/>
      </w:pPr>
      <w:r>
        <w:rPr>
          <w:rtl/>
        </w:rPr>
        <w:t>القابلة المولّدة أو طبيب التوليد</w:t>
      </w:r>
    </w:p>
    <w:p w14:paraId="5D0E121E" w14:textId="77777777" w:rsidR="00A30E99" w:rsidRPr="003B2DDC" w:rsidRDefault="00A30E99" w:rsidP="00A30E99">
      <w:pPr>
        <w:pStyle w:val="DHHSbullet1"/>
        <w:bidi/>
      </w:pPr>
      <w:r>
        <w:rPr>
          <w:rtl/>
        </w:rPr>
        <w:t>مراكز الأبوة والأمومة في وقت مبكر</w:t>
      </w:r>
    </w:p>
    <w:p w14:paraId="7FDA02E1" w14:textId="77777777" w:rsidR="00A30E99" w:rsidRPr="003B2DDC" w:rsidRDefault="00A30E99" w:rsidP="00A30E99">
      <w:pPr>
        <w:pStyle w:val="DHHSbullet1"/>
        <w:bidi/>
      </w:pPr>
      <w:r>
        <w:rPr>
          <w:rtl/>
        </w:rPr>
        <w:t>المستشارين المتخصّصين بالعلاقات</w:t>
      </w:r>
    </w:p>
    <w:p w14:paraId="69AD66D9" w14:textId="77777777" w:rsidR="00A30E99" w:rsidRPr="003B2DDC" w:rsidRDefault="00A30E99" w:rsidP="00A30E99">
      <w:pPr>
        <w:pStyle w:val="DHHSbullet1"/>
        <w:bidi/>
      </w:pPr>
      <w:r>
        <w:rPr>
          <w:rtl/>
        </w:rPr>
        <w:t>وحدات الأم والطفل</w:t>
      </w:r>
    </w:p>
    <w:p w14:paraId="3C4F8F70" w14:textId="77777777" w:rsidR="00A30E99" w:rsidRPr="003B2DDC" w:rsidRDefault="00A30E99" w:rsidP="00A30E99">
      <w:pPr>
        <w:pStyle w:val="DHHSbullet1"/>
        <w:bidi/>
      </w:pPr>
      <w:r>
        <w:rPr>
          <w:rtl/>
        </w:rPr>
        <w:t>MindMum – تطبيق تم تصميمه لمساعدة الرفاهية العاطفية للنساء الحوامل والأمهات الجدد</w:t>
      </w:r>
    </w:p>
    <w:p w14:paraId="533E9826" w14:textId="629DADF9" w:rsidR="00A30E99" w:rsidRPr="003B2DDC" w:rsidRDefault="00A30E99" w:rsidP="00A30E99">
      <w:pPr>
        <w:pStyle w:val="DHHSbullet1"/>
        <w:bidi/>
      </w:pPr>
      <w:r>
        <w:rPr>
          <w:rtl/>
        </w:rPr>
        <w:t>MumMoodBooster – برنامج علاجي مجاني عبر الإنترنت للقلق والاكتئاب بعد الولادة يرتكز على العلاج السلوكي المعرفي. يمكنكم القيام بهذا البرنامج بحسب وتيرتكم الخاصة، و</w:t>
      </w:r>
      <w:r w:rsidR="005B2D26">
        <w:rPr>
          <w:rtl/>
        </w:rPr>
        <w:t>لستم</w:t>
      </w:r>
      <w:r w:rsidR="005B2D26">
        <w:t xml:space="preserve"> </w:t>
      </w:r>
      <w:r w:rsidR="005B2D26">
        <w:rPr>
          <w:rtl/>
        </w:rPr>
        <w:t>بحاجة</w:t>
      </w:r>
      <w:r>
        <w:rPr>
          <w:rtl/>
        </w:rPr>
        <w:t xml:space="preserve"> إلى تشخيص للوصول إليه </w:t>
      </w:r>
    </w:p>
    <w:p w14:paraId="235FC931" w14:textId="77777777" w:rsidR="00A30E99" w:rsidRPr="003B2DDC" w:rsidRDefault="00A30E99" w:rsidP="00A30E99">
      <w:pPr>
        <w:pStyle w:val="DHHSbullet1"/>
        <w:bidi/>
      </w:pPr>
      <w:r>
        <w:rPr>
          <w:rtl/>
        </w:rPr>
        <w:t>مجموعات اللعب المجتمعية ومجموعات الدعم</w:t>
      </w:r>
    </w:p>
    <w:p w14:paraId="2CB6190B" w14:textId="77777777" w:rsidR="00A30E99" w:rsidRPr="003B2DDC" w:rsidRDefault="00A30E99" w:rsidP="00A30E99">
      <w:pPr>
        <w:pStyle w:val="DHHSbullet1"/>
        <w:bidi/>
      </w:pPr>
      <w:r>
        <w:rPr>
          <w:rtl/>
        </w:rPr>
        <w:t>قسم الطوارئ، إذا كان الدعم العاجل مطلوباً.</w:t>
      </w:r>
    </w:p>
    <w:p w14:paraId="60EB9655" w14:textId="22CCF828" w:rsidR="00A30E99" w:rsidRDefault="00A30E99" w:rsidP="005B2D26">
      <w:pPr>
        <w:pStyle w:val="Heading2"/>
        <w:bidi/>
      </w:pPr>
      <w:r>
        <w:t>Centre of Perinatal Excellence (CoPE)</w:t>
      </w:r>
    </w:p>
    <w:p w14:paraId="48F324D4" w14:textId="325E28F8" w:rsidR="00A30E99" w:rsidRDefault="00A30E99" w:rsidP="00A30E99">
      <w:pPr>
        <w:pStyle w:val="DHHSbody"/>
        <w:bidi/>
      </w:pPr>
      <w:r>
        <w:rPr>
          <w:rtl/>
        </w:rPr>
        <w:t xml:space="preserve">يوفر </w:t>
      </w:r>
      <w:r w:rsidR="00384693">
        <w:t xml:space="preserve"> </w:t>
      </w:r>
      <w:hyperlink r:id="rId20" w:history="1">
        <w:r w:rsidR="005930D8">
          <w:rPr>
            <w:rStyle w:val="Hyperlink"/>
          </w:rPr>
          <w:t>Centre of Perinatal Excellence (CoPE)</w:t>
        </w:r>
      </w:hyperlink>
      <w:r>
        <w:rPr>
          <w:rtl/>
        </w:rPr>
        <w:t xml:space="preserve">&lt;https://www.cope.org.au/&gt; معلومات مُفصّلة حول مجموعة من تحديات الصحة العاطفية والنفسية التي يواجهها الوالدين في فترات الحمل والولادة وما بعد الولادة.  </w:t>
      </w:r>
    </w:p>
    <w:p w14:paraId="32D8ACB6" w14:textId="4951E818" w:rsidR="00A30E99" w:rsidRDefault="000D3810" w:rsidP="00A30E99">
      <w:pPr>
        <w:pStyle w:val="DHHSbody"/>
        <w:bidi/>
      </w:pPr>
      <w:r>
        <w:rPr>
          <w:rtl/>
        </w:rPr>
        <w:t xml:space="preserve">يوفر CoPE أيضاً أحدث الأدلة لتحديد ومعالجة وإدارة حالات الصحة النفسية مثل القلق والاكتئاب واضطرابات الصحة النفسية الشديدة الأخرى. </w:t>
      </w:r>
    </w:p>
    <w:p w14:paraId="3D6697D6" w14:textId="77777777" w:rsidR="00A30E99" w:rsidRPr="00DF4368" w:rsidRDefault="00A30E99" w:rsidP="00A30E99">
      <w:pPr>
        <w:pStyle w:val="DHHSbody"/>
        <w:bidi/>
      </w:pPr>
      <w:r>
        <w:rPr>
          <w:rtl/>
        </w:rPr>
        <w:t>يحتوي الموقع الإلكتروني على موارد للوالدين ومقدمي الرعاية الذين يعانون من حالات الصحة النفسية، مثل صحائف المعلومات الخاصة بالأعراض وأين ومتى يجب الحصول على الدعم والعلاج.</w:t>
      </w:r>
    </w:p>
    <w:p w14:paraId="23DBBECA" w14:textId="53E6DDC2" w:rsidR="00A30E99" w:rsidRPr="00DF4368" w:rsidRDefault="00A30E99" w:rsidP="00A30E99">
      <w:pPr>
        <w:pStyle w:val="DHHSbody"/>
        <w:bidi/>
      </w:pPr>
      <w:r>
        <w:rPr>
          <w:rtl/>
        </w:rPr>
        <w:lastRenderedPageBreak/>
        <w:t>تشمل الموارد:</w:t>
      </w:r>
    </w:p>
    <w:p w14:paraId="048F743D" w14:textId="420D0AAE" w:rsidR="00A30E99" w:rsidRPr="003B2DDC" w:rsidRDefault="00A30E99" w:rsidP="00A30E99">
      <w:pPr>
        <w:pStyle w:val="DHHSbullet1"/>
        <w:bidi/>
      </w:pPr>
      <w:hyperlink r:id="rId21" w:history="1">
        <w:r>
          <w:rPr>
            <w:rStyle w:val="Hyperlink"/>
            <w:rtl/>
          </w:rPr>
          <w:t>صحائف معلومات</w:t>
        </w:r>
      </w:hyperlink>
      <w:r>
        <w:rPr>
          <w:rtl/>
        </w:rPr>
        <w:t xml:space="preserve"> تابعة لمركز CoPE للنساء وأسرهن &lt; https://www.cope.org.au/new-parents/postnatal-mental-health-conditions/postnatal-mental-health-factsheets-resources/&gt;</w:t>
      </w:r>
    </w:p>
    <w:p w14:paraId="0E6AEF6D" w14:textId="48898D43" w:rsidR="00A30E99" w:rsidRPr="003B2DDC" w:rsidRDefault="00A30E99" w:rsidP="00A30E99">
      <w:pPr>
        <w:pStyle w:val="DHHSbullet1"/>
        <w:bidi/>
      </w:pPr>
      <w:hyperlink r:id="rId22" w:history="1">
        <w:r>
          <w:rPr>
            <w:rStyle w:val="Hyperlink"/>
            <w:rtl/>
          </w:rPr>
          <w:t>صحائف معلومات</w:t>
        </w:r>
      </w:hyperlink>
      <w:r>
        <w:rPr>
          <w:rtl/>
        </w:rPr>
        <w:t xml:space="preserve"> تابعة لمركز CoPE للمهنيين الصحيين &lt; https://www.cope.org.au/health-professionals/perinatal-mental-health-factsheets-for-professionals/&gt;</w:t>
      </w:r>
    </w:p>
    <w:p w14:paraId="376FE2F8" w14:textId="77777777" w:rsidR="00A30E99" w:rsidRDefault="00A30E99" w:rsidP="005B2D26">
      <w:pPr>
        <w:pStyle w:val="Heading2"/>
        <w:bidi/>
      </w:pPr>
      <w:r>
        <w:t>beyondblue</w:t>
      </w:r>
    </w:p>
    <w:p w14:paraId="5A630AAD" w14:textId="04667CB2" w:rsidR="00A30E99" w:rsidRDefault="00511F3F" w:rsidP="00A30E99">
      <w:pPr>
        <w:pStyle w:val="DHHSbody"/>
        <w:bidi/>
      </w:pPr>
      <w:hyperlink r:id="rId23">
        <w:r w:rsidRPr="035F172C">
          <w:rPr>
            <w:rStyle w:val="Hyperlink"/>
          </w:rPr>
          <w:t>beyondblue</w:t>
        </w:r>
      </w:hyperlink>
      <w:r>
        <w:rPr>
          <w:rtl/>
        </w:rPr>
        <w:t xml:space="preserve"> &lt;</w:t>
      </w:r>
      <w:r w:rsidR="002117A7" w:rsidRPr="002117A7">
        <w:t xml:space="preserve"> https://www.beyondblue.org.au/mental-health/parenting</w:t>
      </w:r>
      <w:r>
        <w:rPr>
          <w:rtl/>
        </w:rPr>
        <w:t xml:space="preserve">&gt; توفر معلومات تتعلق بالحمل وتربية الأطفال، التي تغطي المواضيع التي تتراوح من بناء صلة وثيقة مع طفلكم، إلى اكتشاف علامات القلق والاكتئاب. </w:t>
      </w:r>
    </w:p>
    <w:p w14:paraId="249D6CBC" w14:textId="77777777" w:rsidR="00A30E99" w:rsidRPr="00DF4368" w:rsidRDefault="00A30E99" w:rsidP="00A30E99">
      <w:pPr>
        <w:pStyle w:val="DHHSbody"/>
        <w:bidi/>
      </w:pPr>
      <w:r>
        <w:rPr>
          <w:rtl/>
        </w:rPr>
        <w:t>وتشمل المواضيع الإعلامية:</w:t>
      </w:r>
    </w:p>
    <w:p w14:paraId="466132A0" w14:textId="77777777" w:rsidR="00A30E99" w:rsidRPr="003B2DDC" w:rsidRDefault="00A30E99" w:rsidP="00A30E99">
      <w:pPr>
        <w:pStyle w:val="DHHSbullet1"/>
        <w:bidi/>
      </w:pPr>
      <w:r>
        <w:rPr>
          <w:rtl/>
        </w:rPr>
        <w:t>أن تصبح والداً/والدةً - ما يمكن توقّعه</w:t>
      </w:r>
    </w:p>
    <w:p w14:paraId="19E00529" w14:textId="77777777" w:rsidR="00A30E99" w:rsidRPr="003B2DDC" w:rsidRDefault="00A30E99" w:rsidP="00A30E99">
      <w:pPr>
        <w:pStyle w:val="DHHSbullet1"/>
        <w:bidi/>
      </w:pPr>
      <w:r>
        <w:rPr>
          <w:rtl/>
        </w:rPr>
        <w:t xml:space="preserve">صحة الأم النفسية ورفاهيتها </w:t>
      </w:r>
    </w:p>
    <w:p w14:paraId="4232B1FD" w14:textId="77777777" w:rsidR="00A30E99" w:rsidRPr="003B2DDC" w:rsidRDefault="00A30E99" w:rsidP="00A30E99">
      <w:pPr>
        <w:pStyle w:val="DHHSbullet1"/>
        <w:bidi/>
      </w:pPr>
      <w:r>
        <w:rPr>
          <w:rtl/>
        </w:rPr>
        <w:t>نصيحة - للآباء الجدد والمتوقعين</w:t>
      </w:r>
    </w:p>
    <w:p w14:paraId="2DE30450" w14:textId="77777777" w:rsidR="00A30E99" w:rsidRDefault="00A30E99" w:rsidP="00A30E99">
      <w:pPr>
        <w:pStyle w:val="DHHSbullet1"/>
        <w:bidi/>
      </w:pPr>
      <w:r>
        <w:rPr>
          <w:rtl/>
        </w:rPr>
        <w:t>‘Just speak up’ وهو منتدى لتبادل القصص الشخصية عن القلق والاكتئاب بعد الولادة</w:t>
      </w:r>
    </w:p>
    <w:p w14:paraId="2DE23964" w14:textId="47332694" w:rsidR="001556AB" w:rsidRPr="001556AB" w:rsidRDefault="00511F3F" w:rsidP="001556AB">
      <w:pPr>
        <w:pStyle w:val="DHHSbullet1"/>
        <w:bidi/>
      </w:pPr>
      <w:hyperlink r:id="rId24">
        <w:r w:rsidRPr="118943F6">
          <w:rPr>
            <w:rStyle w:val="Hyperlink"/>
          </w:rPr>
          <w:t>‘Mental health checklist for mums’</w:t>
        </w:r>
      </w:hyperlink>
      <w:r w:rsidRPr="118943F6">
        <w:t xml:space="preserve"> &lt;</w:t>
      </w:r>
      <w:r w:rsidR="1CDA1DE8">
        <w:t xml:space="preserve"> </w:t>
      </w:r>
      <w:r w:rsidRPr="118943F6">
        <w:t>https://</w:t>
      </w:r>
      <w:r w:rsidR="1CDA1DE8">
        <w:t>www</w:t>
      </w:r>
      <w:r w:rsidRPr="118943F6">
        <w:t>.beyondblue.org.au/</w:t>
      </w:r>
      <w:r w:rsidR="1CDA1DE8">
        <w:t>mental-health/parenting</w:t>
      </w:r>
      <w:r w:rsidR="1CDA1DE8" w:rsidRPr="118943F6">
        <w:rPr>
          <w:rtl/>
        </w:rPr>
        <w:t xml:space="preserve"> </w:t>
      </w:r>
      <w:r w:rsidRPr="118943F6">
        <w:rPr>
          <w:rtl/>
        </w:rPr>
        <w:t>-</w:t>
      </w:r>
      <w:r w:rsidRPr="118943F6">
        <w:t>parents/maternal</w:t>
      </w:r>
      <w:r w:rsidRPr="118943F6">
        <w:rPr>
          <w:rtl/>
        </w:rPr>
        <w:t>-</w:t>
      </w:r>
      <w:r w:rsidR="00477512" w:rsidRPr="118943F6">
        <w:rPr>
          <w:rtl/>
        </w:rPr>
        <w:t>&lt;</w:t>
      </w:r>
      <w:r w:rsidR="00477512">
        <w:rPr>
          <w:rtl/>
        </w:rPr>
        <w:t xml:space="preserve"> </w:t>
      </w:r>
      <w:r w:rsidR="00477512">
        <w:t>https://www.beyondblue.org.au/mental-health/parentin</w:t>
      </w:r>
      <w:r w:rsidR="00477512" w:rsidRPr="118943F6">
        <w:rPr>
          <w:rtl/>
        </w:rPr>
        <w:t xml:space="preserve"> </w:t>
      </w:r>
      <w:r w:rsidRPr="118943F6">
        <w:rPr>
          <w:rtl/>
        </w:rPr>
        <w:t>&gt;، قائمة مرجعية لمساعدتكم في معرفة ما إذا كنتم تعانون من القلق والاكتئاب بعد الولادة.</w:t>
      </w:r>
    </w:p>
    <w:p w14:paraId="06DE8798" w14:textId="3C5114D7" w:rsidR="00712E23" w:rsidRPr="001556AB" w:rsidRDefault="00712E23" w:rsidP="001556AB">
      <w:pPr>
        <w:pStyle w:val="Heading2"/>
        <w:bidi/>
        <w:rPr>
          <w:rFonts w:ascii="Calibri" w:eastAsiaTheme="minorHAnsi" w:hAnsi="Calibri" w:cs="Calibri"/>
          <w:szCs w:val="22"/>
        </w:rPr>
      </w:pPr>
      <w:r>
        <w:rPr>
          <w:rtl/>
        </w:rPr>
        <w:t>علاج الصحة النفسية السريرية للأمهات</w:t>
      </w:r>
    </w:p>
    <w:p w14:paraId="21FCF5AD" w14:textId="039F3152" w:rsidR="00712E23" w:rsidRDefault="00712E23" w:rsidP="001556AB">
      <w:pPr>
        <w:pStyle w:val="DHHSbody"/>
        <w:bidi/>
      </w:pPr>
      <w:bookmarkStart w:id="5" w:name="_Hlk28085727"/>
      <w:r>
        <w:rPr>
          <w:rtl/>
        </w:rPr>
        <w:t>يوفّر برنامج The Perinatal Emotional Health Program (الصحة العاطفية في الفترة المحيطة بالولادة) العلاج للنساء المُعرّضات لخطر الإصابة بمرض نفسي أو اللواتي يعانين من مرض نفسي في الفترة المحيطة بالولادة. تمتد الفترة المحيطة بالولادة من الحمل حتى نهاية السنة الأولى بعد الولادة.  ونظراً لأن تأثير المرض النفسي في الفترة المحيطة بالولادة يمتد إلى أبعد من المرأة نفسها، فإن العلاج مخصّص للعائلة.</w:t>
      </w:r>
    </w:p>
    <w:p w14:paraId="70D18E23" w14:textId="7FD42C46" w:rsidR="00712E23" w:rsidRDefault="00511F3F" w:rsidP="001556AB">
      <w:pPr>
        <w:pStyle w:val="DHHSbody"/>
        <w:bidi/>
      </w:pPr>
      <w:r>
        <w:rPr>
          <w:rtl/>
        </w:rPr>
        <w:t>توجد ست خدمات صحية في فيكتوريا لديها وحدات للأم والطفل الرضيع مع رعاية متعددة التخصصات حيث تستطيع النساء المصابات بأمراض نفسية خطيرة خلال الفترة المحيطة بالولادة الحصول على علاج سريري في محيط سكني. ويوفّر فريق من الموظفين المدربين تدريباً عالياً الرعاية لكن</w:t>
      </w:r>
      <w:r w:rsidR="002131D4">
        <w:rPr>
          <w:rtl/>
        </w:rPr>
        <w:t>ّ</w:t>
      </w:r>
      <w:r>
        <w:rPr>
          <w:rtl/>
        </w:rPr>
        <w:t xml:space="preserve"> ولطفلكن تحت إشراف طبيب نفسي.  </w:t>
      </w:r>
    </w:p>
    <w:p w14:paraId="6323B2C3" w14:textId="11BDDACC" w:rsidR="00712E23" w:rsidRPr="001556AB" w:rsidRDefault="00712E23" w:rsidP="001556AB">
      <w:pPr>
        <w:pStyle w:val="DHHSbody"/>
        <w:bidi/>
        <w:rPr>
          <w:rFonts w:ascii="Times New Roman" w:hAnsi="Times New Roman" w:cs="Times New Roman"/>
          <w:sz w:val="22"/>
          <w:szCs w:val="22"/>
        </w:rPr>
      </w:pPr>
      <w:r w:rsidRPr="118943F6">
        <w:rPr>
          <w:rtl/>
        </w:rPr>
        <w:t xml:space="preserve">يمكن أن يحيلكن طبيبكن أو ممرضة صحة الأم والطفل إلى برنامج </w:t>
      </w:r>
      <w:r w:rsidRPr="118943F6">
        <w:t>The Perinatal Emotional Health Program</w:t>
      </w:r>
      <w:r w:rsidRPr="118943F6">
        <w:rPr>
          <w:rtl/>
        </w:rPr>
        <w:t xml:space="preserve"> أو </w:t>
      </w:r>
      <w:r w:rsidRPr="118943F6">
        <w:t>Parent Infant Units</w:t>
      </w:r>
      <w:r w:rsidRPr="118943F6">
        <w:rPr>
          <w:rtl/>
        </w:rPr>
        <w:t xml:space="preserve"> (وحدات الأم والرضيع). يمكن الوصول إلى هذه الخدمات أيضا</w:t>
      </w:r>
      <w:r w:rsidR="002131D4" w:rsidRPr="118943F6">
        <w:rPr>
          <w:rtl/>
        </w:rPr>
        <w:t>ً</w:t>
      </w:r>
      <w:r w:rsidRPr="118943F6">
        <w:rPr>
          <w:rtl/>
        </w:rPr>
        <w:t xml:space="preserve"> من خلال خدمة تصنيف وتقييم حالات المرض النفسي </w:t>
      </w:r>
      <w:hyperlink r:id="rId25">
        <w:r w:rsidR="004C2984" w:rsidRPr="118943F6">
          <w:rPr>
            <w:rStyle w:val="Hyperlink"/>
          </w:rPr>
          <w:t>http://www.health.vic.gov.au/mentalhealthservices/</w:t>
        </w:r>
      </w:hyperlink>
      <w:r w:rsidRPr="118943F6">
        <w:rPr>
          <w:rtl/>
        </w:rPr>
        <w:t xml:space="preserve">. توفّر كل خدمة للصحة النفسية العامة في فيكتوريا خدمة تصنيف وتقييم حالات المرض النفسي والإحالة على مدار </w:t>
      </w:r>
      <w:r w:rsidRPr="118943F6">
        <w:t>24</w:t>
      </w:r>
      <w:r w:rsidRPr="118943F6">
        <w:rPr>
          <w:rtl/>
        </w:rPr>
        <w:t xml:space="preserve"> ساعة في اليوم وسبعة أيام في الأسبوع.</w:t>
      </w:r>
    </w:p>
    <w:tbl>
      <w:tblPr>
        <w:bidiVisual/>
        <w:tblW w:w="4895" w:type="pct"/>
        <w:tblCellMar>
          <w:top w:w="113" w:type="dxa"/>
          <w:bottom w:w="57" w:type="dxa"/>
        </w:tblCellMar>
        <w:tblLook w:val="00A0" w:firstRow="1" w:lastRow="0" w:firstColumn="1" w:lastColumn="0" w:noHBand="0" w:noVBand="0"/>
      </w:tblPr>
      <w:tblGrid>
        <w:gridCol w:w="9980"/>
      </w:tblGrid>
      <w:tr w:rsidR="006254F8" w:rsidRPr="002802E3" w14:paraId="0B193D13" w14:textId="77777777" w:rsidTr="118943F6">
        <w:trPr>
          <w:cantSplit/>
        </w:trPr>
        <w:tc>
          <w:tcPr>
            <w:tcW w:w="5000" w:type="pct"/>
            <w:tcBorders>
              <w:top w:val="single" w:sz="4" w:space="0" w:color="auto"/>
              <w:left w:val="single" w:sz="4" w:space="0" w:color="auto"/>
              <w:bottom w:val="single" w:sz="4" w:space="0" w:color="auto"/>
              <w:right w:val="single" w:sz="4" w:space="0" w:color="auto"/>
            </w:tcBorders>
            <w:vAlign w:val="bottom"/>
          </w:tcPr>
          <w:bookmarkEnd w:id="5"/>
          <w:p w14:paraId="34B9E13A" w14:textId="1F3063F8" w:rsidR="00B42EE2" w:rsidRPr="00A04092" w:rsidRDefault="1502CC27" w:rsidP="00B42EE2">
            <w:pPr>
              <w:pStyle w:val="DHHSaccessibilitypara"/>
              <w:bidi/>
            </w:pPr>
            <w:r w:rsidRPr="035F172C">
              <w:rPr>
                <w:rtl/>
              </w:rPr>
              <w:t xml:space="preserve">للحصول على هذه الاستمارة في شكل يسهل الاطلاع عليها </w:t>
            </w:r>
            <w:hyperlink r:id="rId26">
              <w:r w:rsidR="004C2984" w:rsidRPr="035F172C">
                <w:rPr>
                  <w:rStyle w:val="Hyperlink"/>
                </w:rPr>
                <w:t>أرسلوا بريداً إلكترونياً إلى Maternal and Child Health and Early Parenting</w:t>
              </w:r>
            </w:hyperlink>
            <w:r w:rsidRPr="035F172C">
              <w:t xml:space="preserve"> &lt;</w:t>
            </w:r>
            <w:r w:rsidR="26B5A87A" w:rsidRPr="035F172C">
              <w:t>mch</w:t>
            </w:r>
            <w:r w:rsidRPr="035F172C">
              <w:t>@</w:t>
            </w:r>
            <w:r w:rsidR="246971E9" w:rsidRPr="00477512">
              <w:rPr>
                <w:szCs w:val="24"/>
              </w:rPr>
              <w:t>health</w:t>
            </w:r>
            <w:r w:rsidRPr="00477512">
              <w:rPr>
                <w:szCs w:val="24"/>
              </w:rPr>
              <w:t>.</w:t>
            </w:r>
            <w:r w:rsidRPr="035F172C">
              <w:t>vic.gov.au&gt;</w:t>
            </w:r>
          </w:p>
          <w:p w14:paraId="5A02407D" w14:textId="4A565C36" w:rsidR="00B42EE2" w:rsidRPr="00C31117" w:rsidRDefault="00B42EE2" w:rsidP="00B42EE2">
            <w:pPr>
              <w:pStyle w:val="DHHSbody"/>
              <w:bidi/>
            </w:pPr>
            <w:r>
              <w:rPr>
                <w:rtl/>
              </w:rPr>
              <w:t>تم ترخيصها ونشرها من قبل حكومة ولاية فيكتوريا، Treasury Place, Melbourne</w:t>
            </w:r>
            <w:r w:rsidR="002131D4">
              <w:t xml:space="preserve">1 </w:t>
            </w:r>
            <w:r>
              <w:rPr>
                <w:rtl/>
              </w:rPr>
              <w:t>.</w:t>
            </w:r>
          </w:p>
          <w:p w14:paraId="2370F41F" w14:textId="435CAFA2" w:rsidR="00B42EE2" w:rsidRDefault="00B42EE2" w:rsidP="00B42EE2">
            <w:pPr>
              <w:pStyle w:val="DHHSbody"/>
              <w:bidi/>
              <w:rPr>
                <w:color w:val="000000" w:themeColor="text1"/>
              </w:rPr>
            </w:pPr>
            <w:r>
              <w:rPr>
                <w:rtl/>
              </w:rPr>
              <w:t xml:space="preserve">© ولاية فيكتوريا، أستراليا، دائرة الصحة والخدمات </w:t>
            </w:r>
            <w:r>
              <w:rPr>
                <w:color w:val="000000" w:themeColor="text1"/>
                <w:rtl/>
              </w:rPr>
              <w:t xml:space="preserve">الإنسانية أيلول/سبتمبر 2019. </w:t>
            </w:r>
          </w:p>
          <w:p w14:paraId="55CAAC6C" w14:textId="6308334B" w:rsidR="00976A0C" w:rsidRPr="00976A0C" w:rsidRDefault="00976A0C" w:rsidP="00976A0C">
            <w:pPr>
              <w:pStyle w:val="DHHSbody"/>
              <w:bidi/>
              <w:rPr>
                <w:rFonts w:ascii="Calibri" w:hAnsi="Calibri" w:cs="Calibri"/>
                <w:color w:val="000000"/>
                <w:bdr w:val="none" w:sz="0" w:space="0" w:color="auto" w:frame="1"/>
                <w:shd w:val="clear" w:color="auto" w:fill="FFFFFF"/>
              </w:rPr>
            </w:pPr>
            <w:r>
              <w:rPr>
                <w:rFonts w:ascii="Calibri" w:hAnsi="Calibri" w:cs="Calibri"/>
                <w:b/>
                <w:bCs/>
                <w:color w:val="000000"/>
                <w:bdr w:val="none" w:sz="0" w:space="0" w:color="auto" w:frame="1"/>
                <w:shd w:val="clear" w:color="auto" w:fill="FFFFFF"/>
                <w:rtl/>
              </w:rPr>
              <w:t>(</w:t>
            </w:r>
            <w:r>
              <w:rPr>
                <w:rFonts w:ascii="Calibri" w:hAnsi="Calibri" w:cs="Calibri"/>
                <w:b/>
                <w:bCs/>
                <w:color w:val="000000"/>
                <w:bdr w:val="none" w:sz="0" w:space="0" w:color="auto" w:frame="1"/>
                <w:shd w:val="clear" w:color="auto" w:fill="FFFFFF"/>
              </w:rPr>
              <w:t>pdf</w:t>
            </w:r>
            <w:r>
              <w:rPr>
                <w:rFonts w:ascii="Calibri" w:hAnsi="Calibri" w:cs="Calibri"/>
                <w:b/>
                <w:bCs/>
                <w:color w:val="000000"/>
                <w:bdr w:val="none" w:sz="0" w:space="0" w:color="auto" w:frame="1"/>
                <w:shd w:val="clear" w:color="auto" w:fill="FFFFFF"/>
                <w:rtl/>
              </w:rPr>
              <w:t>/</w:t>
            </w:r>
            <w:r w:rsidRPr="00384693">
              <w:rPr>
                <w:b/>
                <w:bCs/>
                <w:color w:val="000000"/>
                <w:bdr w:val="none" w:sz="0" w:space="0" w:color="auto" w:frame="1"/>
                <w:shd w:val="clear" w:color="auto" w:fill="FFFFFF"/>
                <w:rtl/>
              </w:rPr>
              <w:t>عبر الإنترنت</w:t>
            </w:r>
            <w:r>
              <w:rPr>
                <w:rFonts w:ascii="Calibri" w:hAnsi="Calibri" w:cs="Calibri"/>
                <w:b/>
                <w:bCs/>
                <w:color w:val="000000"/>
                <w:bdr w:val="none" w:sz="0" w:space="0" w:color="auto" w:frame="1"/>
                <w:shd w:val="clear" w:color="auto" w:fill="FFFFFF"/>
                <w:rtl/>
              </w:rPr>
              <w:t>/</w:t>
            </w:r>
            <w:r>
              <w:rPr>
                <w:rFonts w:ascii="Calibri" w:hAnsi="Calibri" w:cs="Calibri"/>
                <w:b/>
                <w:bCs/>
                <w:color w:val="000000"/>
                <w:bdr w:val="none" w:sz="0" w:space="0" w:color="auto" w:frame="1"/>
                <w:shd w:val="clear" w:color="auto" w:fill="FFFFFF"/>
              </w:rPr>
              <w:t>MS word</w:t>
            </w:r>
            <w:r>
              <w:rPr>
                <w:rFonts w:ascii="Calibri" w:hAnsi="Calibri" w:cs="Calibri"/>
                <w:b/>
                <w:bCs/>
                <w:color w:val="000000"/>
                <w:bdr w:val="none" w:sz="0" w:space="0" w:color="auto" w:frame="1"/>
                <w:shd w:val="clear" w:color="auto" w:fill="FFFFFF"/>
                <w:rtl/>
              </w:rPr>
              <w:t>)</w:t>
            </w:r>
            <w:r>
              <w:rPr>
                <w:rFonts w:ascii="inherit" w:hAnsi="inherit" w:cs="Calibri"/>
                <w:b/>
                <w:bCs/>
                <w:color w:val="000000"/>
                <w:bdr w:val="none" w:sz="0" w:space="0" w:color="auto" w:frame="1"/>
                <w:shd w:val="clear" w:color="auto" w:fill="FFFFFF"/>
              </w:rPr>
              <w:t xml:space="preserve"> ISBN</w:t>
            </w:r>
            <w:r>
              <w:rPr>
                <w:rFonts w:ascii="Calibri" w:hAnsi="Calibri" w:cs="Calibri"/>
                <w:color w:val="000000"/>
                <w:bdr w:val="none" w:sz="0" w:space="0" w:color="auto" w:frame="1"/>
                <w:shd w:val="clear" w:color="auto" w:fill="FFFFFF"/>
              </w:rPr>
              <w:t> 978-1-76069-257-5</w:t>
            </w:r>
            <w:r>
              <w:rPr>
                <w:rFonts w:ascii="Calibri" w:hAnsi="Calibri" w:cs="Calibri"/>
                <w:b/>
                <w:bCs/>
                <w:color w:val="000000"/>
                <w:bdr w:val="none" w:sz="0" w:space="0" w:color="auto" w:frame="1"/>
                <w:shd w:val="clear" w:color="auto" w:fill="FFFFFF"/>
              </w:rPr>
              <w:t> </w:t>
            </w:r>
          </w:p>
          <w:p w14:paraId="33DF050C" w14:textId="11B42CDB" w:rsidR="006254F8" w:rsidRDefault="00B42EE2" w:rsidP="005C54B5">
            <w:pPr>
              <w:pStyle w:val="DHHSbody"/>
              <w:bidi/>
            </w:pPr>
            <w:r>
              <w:rPr>
                <w:rtl/>
              </w:rPr>
              <w:t xml:space="preserve">متوفّرة على موقع </w:t>
            </w:r>
            <w:hyperlink r:id="rId27" w:history="1">
              <w:r>
                <w:rPr>
                  <w:rStyle w:val="Hyperlink"/>
                </w:rPr>
                <w:t>Better Health Channel</w:t>
              </w:r>
            </w:hyperlink>
            <w:r>
              <w:rPr>
                <w:rtl/>
              </w:rPr>
              <w:t xml:space="preserve"> الإلكتروني &lt;https://www.betterhealth.vic.gov.au/child-health&gt;.</w:t>
            </w:r>
          </w:p>
          <w:p w14:paraId="12C0D788" w14:textId="0995E8C9" w:rsidR="004A0350" w:rsidRPr="002802E3" w:rsidRDefault="004A0350" w:rsidP="005C54B5">
            <w:pPr>
              <w:pStyle w:val="DHHSbody"/>
              <w:bidi/>
            </w:pPr>
            <w:r w:rsidRPr="118943F6">
              <w:rPr>
                <w:rtl/>
              </w:rPr>
              <w:t xml:space="preserve">تستند صحيفة المعلومات هذه إلى الأبحاث التي أجرتها </w:t>
            </w:r>
            <w:r w:rsidRPr="118943F6">
              <w:t>KPMG</w:t>
            </w:r>
            <w:r w:rsidRPr="118943F6">
              <w:rPr>
                <w:rtl/>
              </w:rPr>
              <w:t xml:space="preserve"> نيابة عن دائرة الصحة والخدمات الإنسانية. تضمّنت الأبحاث نظرة شاملة على البحوث المعاصرة والنهج القائم على الأدلة والتدخّلات للنوم والتهدئة في مرحلة الطفولة المُبكرة. لقد أخذت بعين الإعتبار استراتيجيات ملائمة لمراحل النمو والتنوّع الثقافي. قوموا بتنزيل التقرير البحثي الكامل من </w:t>
            </w:r>
            <w:hyperlink r:id="rId28">
              <w:r w:rsidRPr="118943F6">
                <w:rPr>
                  <w:rStyle w:val="Hyperlink"/>
                </w:rPr>
                <w:t>موقع خدمات MCH</w:t>
              </w:r>
            </w:hyperlink>
            <w:r w:rsidRPr="118943F6">
              <w:rPr>
                <w:rtl/>
              </w:rPr>
              <w:t xml:space="preserve"> الإلكتروني </w:t>
            </w:r>
            <w:r w:rsidR="00976A0C" w:rsidRPr="118943F6">
              <w:rPr>
                <w:rFonts w:cs="Times New Roman"/>
                <w:rtl/>
              </w:rPr>
              <w:t>&lt;</w:t>
            </w:r>
            <w:r w:rsidR="00976A0C">
              <w:t>https://www2.health.vic.gov.au/maternal-child-health</w:t>
            </w:r>
            <w:r w:rsidR="00976A0C" w:rsidRPr="118943F6">
              <w:rPr>
                <w:rFonts w:cs="Times New Roman"/>
              </w:rPr>
              <w:t>&gt;.</w:t>
            </w:r>
          </w:p>
        </w:tc>
      </w:tr>
    </w:tbl>
    <w:p w14:paraId="6248AC03" w14:textId="77777777" w:rsidR="00B2752E" w:rsidRPr="00906490" w:rsidRDefault="00B2752E" w:rsidP="00FF6D9D">
      <w:pPr>
        <w:pStyle w:val="DHHSbody"/>
      </w:pPr>
    </w:p>
    <w:sectPr w:rsidR="00B2752E" w:rsidRPr="00906490" w:rsidSect="004013C7">
      <w:headerReference w:type="even" r:id="rId29"/>
      <w:headerReference w:type="default" r:id="rId30"/>
      <w:footerReference w:type="default" r:id="rId31"/>
      <w:headerReference w:type="first" r:id="rId32"/>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49B97" w14:textId="77777777" w:rsidR="00FC4682" w:rsidRDefault="00FC4682">
      <w:r>
        <w:separator/>
      </w:r>
    </w:p>
  </w:endnote>
  <w:endnote w:type="continuationSeparator" w:id="0">
    <w:p w14:paraId="7F64D369" w14:textId="77777777" w:rsidR="00FC4682" w:rsidRDefault="00FC4682">
      <w:r>
        <w:continuationSeparator/>
      </w:r>
    </w:p>
  </w:endnote>
  <w:endnote w:type="continuationNotice" w:id="1">
    <w:p w14:paraId="180A859F" w14:textId="77777777" w:rsidR="00FC4682" w:rsidRDefault="00FC468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KPMG Light">
    <w:altName w:val="Corbel"/>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inherit">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BE300" w14:textId="5FE09E1E" w:rsidR="0093453B" w:rsidRPr="0093453B" w:rsidRDefault="000539BE" w:rsidP="0093453B">
    <w:pPr>
      <w:pStyle w:val="DHHSfooter"/>
      <w:jc w:val="right"/>
    </w:pPr>
    <w:r>
      <w:rPr>
        <w:noProof/>
        <w:lang w:eastAsia="zh-CN"/>
      </w:rPr>
      <mc:AlternateContent>
        <mc:Choice Requires="wps">
          <w:drawing>
            <wp:anchor distT="0" distB="0" distL="114300" distR="114300" simplePos="0" relativeHeight="251658240" behindDoc="0" locked="0" layoutInCell="0" allowOverlap="1" wp14:anchorId="1FBA92F6" wp14:editId="6C0BC0C2">
              <wp:simplePos x="0" y="0"/>
              <wp:positionH relativeFrom="page">
                <wp:posOffset>0</wp:posOffset>
              </wp:positionH>
              <wp:positionV relativeFrom="page">
                <wp:posOffset>10189210</wp:posOffset>
              </wp:positionV>
              <wp:extent cx="7560310" cy="311785"/>
              <wp:effectExtent l="0" t="0" r="0" b="12065"/>
              <wp:wrapNone/>
              <wp:docPr id="1286215570" name="MSIPCM533d4c9d90a6f8b3f7029d1b"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F7CA22" w14:textId="43107DFA" w:rsidR="000539BE" w:rsidRPr="000539BE" w:rsidRDefault="000539BE" w:rsidP="000539BE">
                          <w:pPr>
                            <w:spacing w:before="0" w:after="0"/>
                            <w:jc w:val="center"/>
                            <w:rPr>
                              <w:rFonts w:ascii="Arial Black" w:hAnsi="Arial Black"/>
                              <w:color w:val="000000"/>
                            </w:rPr>
                          </w:pPr>
                          <w:r w:rsidRPr="000539B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BA92F6" id="_x0000_t202" coordsize="21600,21600" o:spt="202" path="m,l,21600r21600,l21600,xe">
              <v:stroke joinstyle="miter"/>
              <v:path gradientshapeok="t" o:connecttype="rect"/>
            </v:shapetype>
            <v:shape id="MSIPCM533d4c9d90a6f8b3f7029d1b"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2F7CA22" w14:textId="43107DFA" w:rsidR="000539BE" w:rsidRPr="000539BE" w:rsidRDefault="000539BE" w:rsidP="000539BE">
                    <w:pPr>
                      <w:spacing w:before="0" w:after="0"/>
                      <w:jc w:val="center"/>
                      <w:rPr>
                        <w:rFonts w:ascii="Arial Black" w:hAnsi="Arial Black"/>
                        <w:color w:val="000000"/>
                      </w:rPr>
                    </w:pPr>
                    <w:r w:rsidRPr="000539BE">
                      <w:rPr>
                        <w:rFonts w:ascii="Arial Black" w:hAnsi="Arial Black"/>
                        <w:color w:val="000000"/>
                      </w:rPr>
                      <w:t>OFFICIAL</w:t>
                    </w:r>
                  </w:p>
                </w:txbxContent>
              </v:textbox>
              <w10:wrap anchorx="page" anchory="page"/>
            </v:shape>
          </w:pict>
        </mc:Fallback>
      </mc:AlternateContent>
    </w:r>
    <w:r w:rsidR="0093453B" w:rsidRPr="0093453B">
      <w:rPr>
        <w:rFonts w:ascii="Times New Roman" w:hAnsi="Times New Roman" w:cs="Times New Roman"/>
        <w:sz w:val="24"/>
        <w:szCs w:val="24"/>
        <w:lang w:eastAsia="en-AU"/>
      </w:rPr>
      <w:t xml:space="preserve"> </w:t>
    </w:r>
    <w:r w:rsidR="0093453B" w:rsidRPr="0093453B">
      <w:rPr>
        <w:noProof/>
      </w:rPr>
      <w:drawing>
        <wp:inline distT="0" distB="0" distL="0" distR="0" wp14:anchorId="425783E6" wp14:editId="03CCB8F7">
          <wp:extent cx="1733550" cy="495300"/>
          <wp:effectExtent l="0" t="0" r="0" b="0"/>
          <wp:docPr id="5534825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495300"/>
                  </a:xfrm>
                  <a:prstGeom prst="rect">
                    <a:avLst/>
                  </a:prstGeom>
                  <a:noFill/>
                  <a:ln>
                    <a:noFill/>
                  </a:ln>
                </pic:spPr>
              </pic:pic>
            </a:graphicData>
          </a:graphic>
        </wp:inline>
      </w:drawing>
    </w:r>
  </w:p>
  <w:p w14:paraId="7F18E3E6" w14:textId="6FF045AC" w:rsidR="0087489A" w:rsidRPr="00F65AA9" w:rsidRDefault="0087489A" w:rsidP="0051568D">
    <w:pPr>
      <w:pStyle w:val="DHHS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6984B" w14:textId="77C4AD95" w:rsidR="0087489A" w:rsidRPr="00A11421" w:rsidRDefault="000539BE" w:rsidP="0051568D">
    <w:pPr>
      <w:pStyle w:val="DHHSfooter"/>
      <w:bidi/>
    </w:pPr>
    <w:r>
      <w:rPr>
        <w:noProof/>
      </w:rPr>
      <mc:AlternateContent>
        <mc:Choice Requires="wps">
          <w:drawing>
            <wp:anchor distT="0" distB="0" distL="114300" distR="114300" simplePos="0" relativeHeight="251658241" behindDoc="0" locked="0" layoutInCell="0" allowOverlap="1" wp14:anchorId="4F4436B2" wp14:editId="4FDE688A">
              <wp:simplePos x="0" y="0"/>
              <wp:positionH relativeFrom="page">
                <wp:posOffset>0</wp:posOffset>
              </wp:positionH>
              <wp:positionV relativeFrom="page">
                <wp:posOffset>10189210</wp:posOffset>
              </wp:positionV>
              <wp:extent cx="7560310" cy="311785"/>
              <wp:effectExtent l="0" t="0" r="0" b="12065"/>
              <wp:wrapNone/>
              <wp:docPr id="1942134694" name="MSIPCM8cb54437adf68da60f96b1a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3EAF9C" w14:textId="682C0777" w:rsidR="000539BE" w:rsidRPr="000539BE" w:rsidRDefault="000539BE" w:rsidP="000539BE">
                          <w:pPr>
                            <w:spacing w:before="0" w:after="0"/>
                            <w:jc w:val="center"/>
                            <w:rPr>
                              <w:rFonts w:ascii="Arial Black" w:hAnsi="Arial Black"/>
                              <w:color w:val="000000"/>
                            </w:rPr>
                          </w:pPr>
                          <w:r w:rsidRPr="000539B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4436B2" id="_x0000_t202" coordsize="21600,21600" o:spt="202" path="m,l,21600r21600,l21600,xe">
              <v:stroke joinstyle="miter"/>
              <v:path gradientshapeok="t" o:connecttype="rect"/>
            </v:shapetype>
            <v:shape id="MSIPCM8cb54437adf68da60f96b1a2" o:spid="_x0000_s1027"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B3EAF9C" w14:textId="682C0777" w:rsidR="000539BE" w:rsidRPr="000539BE" w:rsidRDefault="000539BE" w:rsidP="000539BE">
                    <w:pPr>
                      <w:spacing w:before="0" w:after="0"/>
                      <w:jc w:val="center"/>
                      <w:rPr>
                        <w:rFonts w:ascii="Arial Black" w:hAnsi="Arial Black"/>
                        <w:color w:val="000000"/>
                      </w:rPr>
                    </w:pPr>
                    <w:r w:rsidRPr="000539BE">
                      <w:rPr>
                        <w:rFonts w:ascii="Arial Black" w:hAnsi="Arial Black"/>
                        <w:color w:val="000000"/>
                      </w:rPr>
                      <w:t>OFFICIAL</w:t>
                    </w:r>
                  </w:p>
                </w:txbxContent>
              </v:textbox>
              <w10:wrap anchorx="page" anchory="page"/>
            </v:shape>
          </w:pict>
        </mc:Fallback>
      </mc:AlternateContent>
    </w:r>
    <w:r w:rsidR="00FB0E87">
      <w:t>Sleep and settling for early childhood factsheet 14: Self-care and support for parents and caregivers</w:t>
    </w:r>
    <w:r w:rsidR="000603CE">
      <w:t xml:space="preserve"> - Arabic</w:t>
    </w:r>
    <w:r w:rsidR="00FB0E87">
      <w:rPr>
        <w:rtl/>
      </w:rPr>
      <w:t xml:space="preserve"> </w:t>
    </w:r>
    <w:r w:rsidR="0087489A">
      <w:rPr>
        <w:rtl/>
      </w:rPr>
      <w:ptab w:relativeTo="margin" w:alignment="right" w:leader="none"/>
    </w:r>
    <w:r w:rsidR="0087489A" w:rsidRPr="00A11421">
      <w:rPr>
        <w:rtl/>
      </w:rPr>
      <w:fldChar w:fldCharType="begin"/>
    </w:r>
    <w:r w:rsidR="0087489A" w:rsidRPr="00A11421">
      <w:rPr>
        <w:rtl/>
      </w:rPr>
      <w:instrText xml:space="preserve"> PAGE </w:instrText>
    </w:r>
    <w:r w:rsidR="0087489A" w:rsidRPr="00A11421">
      <w:rPr>
        <w:rtl/>
      </w:rPr>
      <w:fldChar w:fldCharType="separate"/>
    </w:r>
    <w:r w:rsidR="000603CE">
      <w:rPr>
        <w:noProof/>
        <w:rtl/>
      </w:rPr>
      <w:t>6</w:t>
    </w:r>
    <w:r w:rsidR="0087489A" w:rsidRPr="00A11421">
      <w:rPr>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3C6EE" w14:textId="77777777" w:rsidR="00FC4682" w:rsidRDefault="00FC4682" w:rsidP="002862F1">
      <w:r>
        <w:separator/>
      </w:r>
    </w:p>
  </w:footnote>
  <w:footnote w:type="continuationSeparator" w:id="0">
    <w:p w14:paraId="1A0501B6" w14:textId="77777777" w:rsidR="00FC4682" w:rsidRDefault="00FC4682">
      <w:r>
        <w:continuationSeparator/>
      </w:r>
    </w:p>
  </w:footnote>
  <w:footnote w:type="continuationNotice" w:id="1">
    <w:p w14:paraId="4801A31B" w14:textId="77777777" w:rsidR="00FC4682" w:rsidRDefault="00FC468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F11FC" w14:textId="799113E3" w:rsidR="00E53A26" w:rsidRDefault="00E53A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7CA31" w14:textId="4DB4D437" w:rsidR="0087489A" w:rsidRPr="0051568D" w:rsidRDefault="0087489A" w:rsidP="0051568D">
    <w:pPr>
      <w:pStyle w:val="DHH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C9684" w14:textId="51A9C901" w:rsidR="00E53A26" w:rsidRDefault="00E53A26">
    <w:pPr>
      <w:pStyle w:val="Header"/>
    </w:pPr>
  </w:p>
</w:hdr>
</file>

<file path=word/intelligence2.xml><?xml version="1.0" encoding="utf-8"?>
<int2:intelligence xmlns:int2="http://schemas.microsoft.com/office/intelligence/2020/intelligence" xmlns:oel="http://schemas.microsoft.com/office/2019/extlst">
  <int2:observations>
    <int2:textHash int2:hashCode="rQBTq09ILFACw7" int2:id="mKPzztqF">
      <int2:state int2:value="Rejected" int2:type="AugLoop_Text_Critique"/>
    </int2:textHash>
    <int2:textHash int2:hashCode="BGg7eABnbhOuGw" int2:id="UaLaYHU6">
      <int2:state int2:value="Rejected" int2:type="AugLoop_Text_Critique"/>
    </int2:textHash>
    <int2:textHash int2:hashCode="wxz7358sV8e0ys" int2:id="a0WTRdDm">
      <int2:state int2:value="Rejected" int2:type="AugLoop_Text_Critique"/>
    </int2:textHash>
    <int2:textHash int2:hashCode="dbKYpHenL3cK3x" int2:id="hb2rbsAS">
      <int2:state int2:value="Rejected" int2:type="AugLoop_Text_Critique"/>
    </int2:textHash>
    <int2:textHash int2:hashCode="4l2A3hayn8malp" int2:id="HHPSgQJ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hAnsi="Symbol" w:cs="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cs="Symbol" w:hint="default"/>
      </w:rPr>
    </w:lvl>
    <w:lvl w:ilvl="1">
      <w:start w:val="1"/>
      <w:numFmt w:val="bullet"/>
      <w:lvlRestart w:val="0"/>
      <w:lvlText w:val=""/>
      <w:lvlJc w:val="left"/>
      <w:pPr>
        <w:ind w:left="284" w:hanging="284"/>
      </w:pPr>
      <w:rPr>
        <w:rFonts w:ascii="Symbol" w:hAnsi="Symbol" w:cs="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cs="Symbol" w:hint="default"/>
      </w:rPr>
    </w:lvl>
    <w:lvl w:ilvl="5">
      <w:start w:val="1"/>
      <w:numFmt w:val="bullet"/>
      <w:lvlRestart w:val="0"/>
      <w:lvlText w:val=""/>
      <w:lvlJc w:val="left"/>
      <w:pPr>
        <w:ind w:left="680" w:hanging="283"/>
      </w:pPr>
      <w:rPr>
        <w:rFonts w:ascii="Symbol" w:hAnsi="Symbol" w:cs="Symbol" w:hint="default"/>
      </w:rPr>
    </w:lvl>
    <w:lvl w:ilvl="6">
      <w:start w:val="1"/>
      <w:numFmt w:val="bullet"/>
      <w:lvlRestart w:val="0"/>
      <w:lvlText w:val=""/>
      <w:lvlJc w:val="left"/>
      <w:pPr>
        <w:ind w:left="227" w:hanging="227"/>
      </w:pPr>
      <w:rPr>
        <w:rFonts w:ascii="Symbol" w:hAnsi="Symbol" w:cs="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3F37B3A"/>
    <w:multiLevelType w:val="singleLevel"/>
    <w:tmpl w:val="67603914"/>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6" w15:restartNumberingAfterBreak="0">
    <w:nsid w:val="152159A2"/>
    <w:multiLevelType w:val="singleLevel"/>
    <w:tmpl w:val="752A3E02"/>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7" w15:restartNumberingAfterBreak="0">
    <w:nsid w:val="2FAA448F"/>
    <w:multiLevelType w:val="singleLevel"/>
    <w:tmpl w:val="AC2A464C"/>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8"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cs="Calibri" w:hint="default"/>
      </w:rPr>
    </w:lvl>
    <w:lvl w:ilvl="3">
      <w:start w:val="1"/>
      <w:numFmt w:val="bullet"/>
      <w:lvlRestart w:val="0"/>
      <w:lvlText w:val="–"/>
      <w:lvlJc w:val="left"/>
      <w:pPr>
        <w:tabs>
          <w:tab w:val="num" w:pos="1191"/>
        </w:tabs>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cs="Calibri" w:hint="default"/>
        <w:color w:val="auto"/>
      </w:rPr>
    </w:lvl>
    <w:lvl w:ilvl="3">
      <w:start w:val="1"/>
      <w:numFmt w:val="bullet"/>
      <w:lvlRestart w:val="0"/>
      <w:lvlText w:val="–"/>
      <w:lvlJc w:val="left"/>
      <w:pPr>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cs="Calibri" w:hint="default"/>
      </w:rPr>
    </w:lvl>
    <w:lvl w:ilvl="1">
      <w:start w:val="1"/>
      <w:numFmt w:val="bullet"/>
      <w:lvlRestart w:val="0"/>
      <w:pStyle w:val="DHHStablebullet2"/>
      <w:lvlText w:val="–"/>
      <w:lvlJc w:val="left"/>
      <w:pPr>
        <w:tabs>
          <w:tab w:val="num" w:pos="227"/>
        </w:tabs>
        <w:ind w:left="454" w:hanging="227"/>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cs="Calibri" w:hint="default"/>
      </w:rPr>
    </w:lvl>
    <w:lvl w:ilvl="1">
      <w:start w:val="1"/>
      <w:numFmt w:val="bullet"/>
      <w:lvlRestart w:val="0"/>
      <w:pStyle w:val="DHHSbullet2"/>
      <w:lvlText w:val="–"/>
      <w:lvlJc w:val="left"/>
      <w:pPr>
        <w:ind w:left="567" w:hanging="283"/>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cs="Calibri" w:hint="default"/>
        <w:color w:val="auto"/>
      </w:rPr>
    </w:lvl>
    <w:lvl w:ilvl="1">
      <w:start w:val="1"/>
      <w:numFmt w:val="bullet"/>
      <w:lvlRestart w:val="0"/>
      <w:pStyle w:val="DHHSquotebullet2"/>
      <w:lvlText w:val="–"/>
      <w:lvlJc w:val="left"/>
      <w:pPr>
        <w:ind w:left="964" w:hanging="284"/>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AC262D6"/>
    <w:multiLevelType w:val="multilevel"/>
    <w:tmpl w:val="B38817FE"/>
    <w:lvl w:ilvl="0">
      <w:start w:val="1"/>
      <w:numFmt w:val="bullet"/>
      <w:lvlText w:val="•"/>
      <w:lvlJc w:val="left"/>
      <w:pPr>
        <w:ind w:left="794" w:hanging="397"/>
      </w:pPr>
      <w:rPr>
        <w:rFonts w:ascii="Calibri" w:hAnsi="Calibri" w:cs="Calibri" w:hint="default"/>
        <w:color w:val="auto"/>
      </w:rPr>
    </w:lvl>
    <w:lvl w:ilvl="1">
      <w:start w:val="1"/>
      <w:numFmt w:val="bullet"/>
      <w:lvlRestart w:val="0"/>
      <w:lvlText w:val="–"/>
      <w:lvlJc w:val="left"/>
      <w:pPr>
        <w:ind w:left="1191" w:hanging="397"/>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73BE0122"/>
    <w:multiLevelType w:val="singleLevel"/>
    <w:tmpl w:val="96303678"/>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16" w15:restartNumberingAfterBreak="0">
    <w:nsid w:val="73C63509"/>
    <w:multiLevelType w:val="singleLevel"/>
    <w:tmpl w:val="FDF662D4"/>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17" w15:restartNumberingAfterBreak="0">
    <w:nsid w:val="75C026EB"/>
    <w:multiLevelType w:val="hybridMultilevel"/>
    <w:tmpl w:val="3C3AC920"/>
    <w:lvl w:ilvl="0" w:tplc="0C09000F">
      <w:start w:val="1"/>
      <w:numFmt w:val="decimal"/>
      <w:lvlText w:val="%1."/>
      <w:lvlJc w:val="left"/>
      <w:pPr>
        <w:ind w:left="720" w:hanging="360"/>
      </w:pPr>
      <w:rPr>
        <w:rFonts w:hint="default"/>
      </w:rPr>
    </w:lvl>
    <w:lvl w:ilvl="1" w:tplc="58D69AA6">
      <w:start w:val="6"/>
      <w:numFmt w:val="bullet"/>
      <w:lvlText w:val="–"/>
      <w:lvlJc w:val="left"/>
      <w:pPr>
        <w:ind w:left="1440" w:hanging="360"/>
      </w:pPr>
      <w:rPr>
        <w:rFonts w:ascii="Univers 45 Light" w:eastAsia="Calibri" w:hAnsi="Univers 45 Light" w:cs="Univers 45 Light" w:hint="default"/>
        <w: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68056146">
    <w:abstractNumId w:val="1"/>
  </w:num>
  <w:num w:numId="2" w16cid:durableId="179516195">
    <w:abstractNumId w:val="9"/>
  </w:num>
  <w:num w:numId="3" w16cid:durableId="12484624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72110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48332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56115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5453227">
    <w:abstractNumId w:val="12"/>
  </w:num>
  <w:num w:numId="8" w16cid:durableId="1297955673">
    <w:abstractNumId w:val="8"/>
  </w:num>
  <w:num w:numId="9" w16cid:durableId="2115009739">
    <w:abstractNumId w:val="11"/>
  </w:num>
  <w:num w:numId="10" w16cid:durableId="10629432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7625727">
    <w:abstractNumId w:val="13"/>
  </w:num>
  <w:num w:numId="12" w16cid:durableId="19756731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6389005">
    <w:abstractNumId w:val="10"/>
  </w:num>
  <w:num w:numId="14" w16cid:durableId="9453879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05436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64583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42886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7291142">
    <w:abstractNumId w:val="14"/>
  </w:num>
  <w:num w:numId="19" w16cid:durableId="16142890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729640">
    <w:abstractNumId w:val="4"/>
  </w:num>
  <w:num w:numId="21" w16cid:durableId="1585188605">
    <w:abstractNumId w:val="2"/>
  </w:num>
  <w:num w:numId="22" w16cid:durableId="14942940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70275144">
    <w:abstractNumId w:val="0"/>
  </w:num>
  <w:num w:numId="24" w16cid:durableId="1547060592">
    <w:abstractNumId w:val="16"/>
  </w:num>
  <w:num w:numId="25" w16cid:durableId="1406026472">
    <w:abstractNumId w:val="5"/>
  </w:num>
  <w:num w:numId="26" w16cid:durableId="363553670">
    <w:abstractNumId w:val="7"/>
  </w:num>
  <w:num w:numId="27" w16cid:durableId="1169293485">
    <w:abstractNumId w:val="17"/>
  </w:num>
  <w:num w:numId="28" w16cid:durableId="426770817">
    <w:abstractNumId w:val="6"/>
  </w:num>
  <w:num w:numId="29" w16cid:durableId="424617849">
    <w:abstractNumId w:val="15"/>
  </w:num>
  <w:num w:numId="30" w16cid:durableId="89878688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D11"/>
    <w:rsid w:val="000072B6"/>
    <w:rsid w:val="0001021B"/>
    <w:rsid w:val="00011D89"/>
    <w:rsid w:val="000154FD"/>
    <w:rsid w:val="00024D89"/>
    <w:rsid w:val="000250B6"/>
    <w:rsid w:val="00033D81"/>
    <w:rsid w:val="00041BF0"/>
    <w:rsid w:val="0004536B"/>
    <w:rsid w:val="00046B68"/>
    <w:rsid w:val="0005073E"/>
    <w:rsid w:val="000527DD"/>
    <w:rsid w:val="000539BE"/>
    <w:rsid w:val="000578B2"/>
    <w:rsid w:val="000603CE"/>
    <w:rsid w:val="00060959"/>
    <w:rsid w:val="00063EC2"/>
    <w:rsid w:val="000663CD"/>
    <w:rsid w:val="00072689"/>
    <w:rsid w:val="000733FE"/>
    <w:rsid w:val="00074219"/>
    <w:rsid w:val="00074ED5"/>
    <w:rsid w:val="0008508E"/>
    <w:rsid w:val="000902AB"/>
    <w:rsid w:val="0009113B"/>
    <w:rsid w:val="00093402"/>
    <w:rsid w:val="00094DA3"/>
    <w:rsid w:val="00094FC0"/>
    <w:rsid w:val="00096CD1"/>
    <w:rsid w:val="000A012C"/>
    <w:rsid w:val="000A0EB9"/>
    <w:rsid w:val="000A186C"/>
    <w:rsid w:val="000A1EA4"/>
    <w:rsid w:val="000B3EDB"/>
    <w:rsid w:val="000B543D"/>
    <w:rsid w:val="000B5BF7"/>
    <w:rsid w:val="000B6BC8"/>
    <w:rsid w:val="000B792A"/>
    <w:rsid w:val="000C0303"/>
    <w:rsid w:val="000C42EA"/>
    <w:rsid w:val="000C4546"/>
    <w:rsid w:val="000D1242"/>
    <w:rsid w:val="000D1F69"/>
    <w:rsid w:val="000D3810"/>
    <w:rsid w:val="000E0970"/>
    <w:rsid w:val="000E3CC7"/>
    <w:rsid w:val="000E6BD4"/>
    <w:rsid w:val="000F12F5"/>
    <w:rsid w:val="000F1F1E"/>
    <w:rsid w:val="000F2259"/>
    <w:rsid w:val="000F3B49"/>
    <w:rsid w:val="001031C4"/>
    <w:rsid w:val="0010392D"/>
    <w:rsid w:val="0010447F"/>
    <w:rsid w:val="00104FE3"/>
    <w:rsid w:val="0010576F"/>
    <w:rsid w:val="00120BD3"/>
    <w:rsid w:val="00122FEA"/>
    <w:rsid w:val="001232BD"/>
    <w:rsid w:val="00124ED5"/>
    <w:rsid w:val="001268C6"/>
    <w:rsid w:val="001276FA"/>
    <w:rsid w:val="00133BB3"/>
    <w:rsid w:val="00141315"/>
    <w:rsid w:val="001447B3"/>
    <w:rsid w:val="00152073"/>
    <w:rsid w:val="001556AB"/>
    <w:rsid w:val="00156598"/>
    <w:rsid w:val="00161939"/>
    <w:rsid w:val="00161AA0"/>
    <w:rsid w:val="00162093"/>
    <w:rsid w:val="00172BAF"/>
    <w:rsid w:val="00175EB4"/>
    <w:rsid w:val="001771DD"/>
    <w:rsid w:val="00177995"/>
    <w:rsid w:val="00177A8C"/>
    <w:rsid w:val="00185A10"/>
    <w:rsid w:val="00186B33"/>
    <w:rsid w:val="00192F9D"/>
    <w:rsid w:val="00196EB8"/>
    <w:rsid w:val="00196EFB"/>
    <w:rsid w:val="001979FF"/>
    <w:rsid w:val="00197B17"/>
    <w:rsid w:val="001A01C7"/>
    <w:rsid w:val="001A1C54"/>
    <w:rsid w:val="001A3ACE"/>
    <w:rsid w:val="001A74BD"/>
    <w:rsid w:val="001C277E"/>
    <w:rsid w:val="001C2A72"/>
    <w:rsid w:val="001C4303"/>
    <w:rsid w:val="001C5584"/>
    <w:rsid w:val="001D0B75"/>
    <w:rsid w:val="001D0C1D"/>
    <w:rsid w:val="001D3C09"/>
    <w:rsid w:val="001D44E8"/>
    <w:rsid w:val="001D60EC"/>
    <w:rsid w:val="001E44DF"/>
    <w:rsid w:val="001E68A5"/>
    <w:rsid w:val="001E6BB0"/>
    <w:rsid w:val="001F3826"/>
    <w:rsid w:val="001F5696"/>
    <w:rsid w:val="001F6E46"/>
    <w:rsid w:val="001F7C91"/>
    <w:rsid w:val="00206463"/>
    <w:rsid w:val="00206F2F"/>
    <w:rsid w:val="0021053D"/>
    <w:rsid w:val="00210A92"/>
    <w:rsid w:val="002117A7"/>
    <w:rsid w:val="002131D4"/>
    <w:rsid w:val="00214EC0"/>
    <w:rsid w:val="00215E98"/>
    <w:rsid w:val="00216C03"/>
    <w:rsid w:val="00220C04"/>
    <w:rsid w:val="0022278D"/>
    <w:rsid w:val="0022701F"/>
    <w:rsid w:val="002333F5"/>
    <w:rsid w:val="00233724"/>
    <w:rsid w:val="002432E1"/>
    <w:rsid w:val="002451E4"/>
    <w:rsid w:val="00246207"/>
    <w:rsid w:val="00246C5E"/>
    <w:rsid w:val="00251343"/>
    <w:rsid w:val="00251B62"/>
    <w:rsid w:val="002536A4"/>
    <w:rsid w:val="00254F58"/>
    <w:rsid w:val="002620BC"/>
    <w:rsid w:val="00262802"/>
    <w:rsid w:val="00263A90"/>
    <w:rsid w:val="0026408B"/>
    <w:rsid w:val="00267C3E"/>
    <w:rsid w:val="002709BB"/>
    <w:rsid w:val="00273BAC"/>
    <w:rsid w:val="002763B3"/>
    <w:rsid w:val="002802E3"/>
    <w:rsid w:val="0028213D"/>
    <w:rsid w:val="002862F1"/>
    <w:rsid w:val="00286AF2"/>
    <w:rsid w:val="00291373"/>
    <w:rsid w:val="0029597D"/>
    <w:rsid w:val="002962C3"/>
    <w:rsid w:val="0029752B"/>
    <w:rsid w:val="002A483C"/>
    <w:rsid w:val="002B0C7C"/>
    <w:rsid w:val="002B0D52"/>
    <w:rsid w:val="002B1729"/>
    <w:rsid w:val="002B36C7"/>
    <w:rsid w:val="002B4DD4"/>
    <w:rsid w:val="002B5277"/>
    <w:rsid w:val="002B52F8"/>
    <w:rsid w:val="002B5375"/>
    <w:rsid w:val="002B740D"/>
    <w:rsid w:val="002B77C1"/>
    <w:rsid w:val="002C2728"/>
    <w:rsid w:val="002D5006"/>
    <w:rsid w:val="002E01D0"/>
    <w:rsid w:val="002E161D"/>
    <w:rsid w:val="002E1C51"/>
    <w:rsid w:val="002E3100"/>
    <w:rsid w:val="002E6C95"/>
    <w:rsid w:val="002E7C36"/>
    <w:rsid w:val="002F5F31"/>
    <w:rsid w:val="002F5F46"/>
    <w:rsid w:val="00302216"/>
    <w:rsid w:val="00303E53"/>
    <w:rsid w:val="00306E5F"/>
    <w:rsid w:val="00307E14"/>
    <w:rsid w:val="00314054"/>
    <w:rsid w:val="00316F27"/>
    <w:rsid w:val="00322E4B"/>
    <w:rsid w:val="0032528D"/>
    <w:rsid w:val="00327870"/>
    <w:rsid w:val="0033136B"/>
    <w:rsid w:val="0033259D"/>
    <w:rsid w:val="003333D2"/>
    <w:rsid w:val="00335A79"/>
    <w:rsid w:val="003406C6"/>
    <w:rsid w:val="003418CC"/>
    <w:rsid w:val="00344D11"/>
    <w:rsid w:val="003459BD"/>
    <w:rsid w:val="00350D38"/>
    <w:rsid w:val="00351B36"/>
    <w:rsid w:val="00357B4E"/>
    <w:rsid w:val="003605B9"/>
    <w:rsid w:val="00365DCA"/>
    <w:rsid w:val="003716FD"/>
    <w:rsid w:val="0037204B"/>
    <w:rsid w:val="003744CF"/>
    <w:rsid w:val="00374717"/>
    <w:rsid w:val="0037676C"/>
    <w:rsid w:val="00381043"/>
    <w:rsid w:val="003829E5"/>
    <w:rsid w:val="00384693"/>
    <w:rsid w:val="003956CC"/>
    <w:rsid w:val="00395C9A"/>
    <w:rsid w:val="003A1BD9"/>
    <w:rsid w:val="003A6B67"/>
    <w:rsid w:val="003B12DF"/>
    <w:rsid w:val="003B13B6"/>
    <w:rsid w:val="003B15E6"/>
    <w:rsid w:val="003B2DDC"/>
    <w:rsid w:val="003C08A2"/>
    <w:rsid w:val="003C2045"/>
    <w:rsid w:val="003C43A1"/>
    <w:rsid w:val="003C4FC0"/>
    <w:rsid w:val="003C55F4"/>
    <w:rsid w:val="003C7897"/>
    <w:rsid w:val="003C7A3F"/>
    <w:rsid w:val="003D2766"/>
    <w:rsid w:val="003D3E8F"/>
    <w:rsid w:val="003D4261"/>
    <w:rsid w:val="003D6475"/>
    <w:rsid w:val="003E375C"/>
    <w:rsid w:val="003E4086"/>
    <w:rsid w:val="003F0445"/>
    <w:rsid w:val="003F0CF0"/>
    <w:rsid w:val="003F14B1"/>
    <w:rsid w:val="003F3289"/>
    <w:rsid w:val="003F5170"/>
    <w:rsid w:val="004013C7"/>
    <w:rsid w:val="00401FCF"/>
    <w:rsid w:val="00406285"/>
    <w:rsid w:val="00410C46"/>
    <w:rsid w:val="004148F9"/>
    <w:rsid w:val="0042084E"/>
    <w:rsid w:val="0042174D"/>
    <w:rsid w:val="00421EEF"/>
    <w:rsid w:val="00424D65"/>
    <w:rsid w:val="00442C6C"/>
    <w:rsid w:val="00443CBE"/>
    <w:rsid w:val="00443E8A"/>
    <w:rsid w:val="004441BC"/>
    <w:rsid w:val="004468B4"/>
    <w:rsid w:val="00451A9F"/>
    <w:rsid w:val="0045230A"/>
    <w:rsid w:val="00457337"/>
    <w:rsid w:val="004658E5"/>
    <w:rsid w:val="0047372D"/>
    <w:rsid w:val="00473BA3"/>
    <w:rsid w:val="004743DD"/>
    <w:rsid w:val="00474CEA"/>
    <w:rsid w:val="00477512"/>
    <w:rsid w:val="00483968"/>
    <w:rsid w:val="00484F86"/>
    <w:rsid w:val="00490746"/>
    <w:rsid w:val="00490852"/>
    <w:rsid w:val="00490DC4"/>
    <w:rsid w:val="00492F30"/>
    <w:rsid w:val="004946F4"/>
    <w:rsid w:val="0049487E"/>
    <w:rsid w:val="00496D4C"/>
    <w:rsid w:val="00497C72"/>
    <w:rsid w:val="004A0350"/>
    <w:rsid w:val="004A160D"/>
    <w:rsid w:val="004A20AF"/>
    <w:rsid w:val="004A3E81"/>
    <w:rsid w:val="004A5C62"/>
    <w:rsid w:val="004A707D"/>
    <w:rsid w:val="004B1AC9"/>
    <w:rsid w:val="004C2984"/>
    <w:rsid w:val="004C6EEE"/>
    <w:rsid w:val="004C702B"/>
    <w:rsid w:val="004D0033"/>
    <w:rsid w:val="004D016B"/>
    <w:rsid w:val="004D09AF"/>
    <w:rsid w:val="004D1B22"/>
    <w:rsid w:val="004D36F2"/>
    <w:rsid w:val="004D4E63"/>
    <w:rsid w:val="004E1106"/>
    <w:rsid w:val="004E138F"/>
    <w:rsid w:val="004E4649"/>
    <w:rsid w:val="004E5C2B"/>
    <w:rsid w:val="004F00DD"/>
    <w:rsid w:val="004F2133"/>
    <w:rsid w:val="004F55F1"/>
    <w:rsid w:val="004F6936"/>
    <w:rsid w:val="00500DBC"/>
    <w:rsid w:val="00503DC6"/>
    <w:rsid w:val="00506F5D"/>
    <w:rsid w:val="00510825"/>
    <w:rsid w:val="00510C37"/>
    <w:rsid w:val="00511F3F"/>
    <w:rsid w:val="005126D0"/>
    <w:rsid w:val="0051460F"/>
    <w:rsid w:val="0051568D"/>
    <w:rsid w:val="00515A03"/>
    <w:rsid w:val="00520C31"/>
    <w:rsid w:val="00526C15"/>
    <w:rsid w:val="00531AE1"/>
    <w:rsid w:val="00536499"/>
    <w:rsid w:val="005418C2"/>
    <w:rsid w:val="00543903"/>
    <w:rsid w:val="00543F11"/>
    <w:rsid w:val="00546305"/>
    <w:rsid w:val="00547A95"/>
    <w:rsid w:val="0055089F"/>
    <w:rsid w:val="005525A7"/>
    <w:rsid w:val="005713EC"/>
    <w:rsid w:val="00572031"/>
    <w:rsid w:val="00572282"/>
    <w:rsid w:val="00576E84"/>
    <w:rsid w:val="00582B8C"/>
    <w:rsid w:val="00585A96"/>
    <w:rsid w:val="00586164"/>
    <w:rsid w:val="0058757E"/>
    <w:rsid w:val="005930D8"/>
    <w:rsid w:val="00596A4B"/>
    <w:rsid w:val="00597507"/>
    <w:rsid w:val="005A0AAA"/>
    <w:rsid w:val="005B1C6D"/>
    <w:rsid w:val="005B21B6"/>
    <w:rsid w:val="005B2D26"/>
    <w:rsid w:val="005B3A08"/>
    <w:rsid w:val="005B7A63"/>
    <w:rsid w:val="005C0955"/>
    <w:rsid w:val="005C49DA"/>
    <w:rsid w:val="005C50F3"/>
    <w:rsid w:val="005C54B5"/>
    <w:rsid w:val="005C5D80"/>
    <w:rsid w:val="005C5D91"/>
    <w:rsid w:val="005C68A4"/>
    <w:rsid w:val="005D07B8"/>
    <w:rsid w:val="005D5C7D"/>
    <w:rsid w:val="005D6597"/>
    <w:rsid w:val="005D72F5"/>
    <w:rsid w:val="005E14E7"/>
    <w:rsid w:val="005E18BD"/>
    <w:rsid w:val="005E26A3"/>
    <w:rsid w:val="005E36CE"/>
    <w:rsid w:val="005E447E"/>
    <w:rsid w:val="005F0775"/>
    <w:rsid w:val="005F0CF5"/>
    <w:rsid w:val="005F21EB"/>
    <w:rsid w:val="00603427"/>
    <w:rsid w:val="00605908"/>
    <w:rsid w:val="00610D7C"/>
    <w:rsid w:val="00613414"/>
    <w:rsid w:val="00620154"/>
    <w:rsid w:val="00621F38"/>
    <w:rsid w:val="0062342D"/>
    <w:rsid w:val="0062408D"/>
    <w:rsid w:val="006240CC"/>
    <w:rsid w:val="006254F8"/>
    <w:rsid w:val="00627DA7"/>
    <w:rsid w:val="00631286"/>
    <w:rsid w:val="0063139B"/>
    <w:rsid w:val="006358B4"/>
    <w:rsid w:val="006419AA"/>
    <w:rsid w:val="00644B1F"/>
    <w:rsid w:val="00644B7E"/>
    <w:rsid w:val="006454E6"/>
    <w:rsid w:val="00645BEC"/>
    <w:rsid w:val="00646235"/>
    <w:rsid w:val="00646A68"/>
    <w:rsid w:val="006505BD"/>
    <w:rsid w:val="0065092E"/>
    <w:rsid w:val="006557A7"/>
    <w:rsid w:val="00656290"/>
    <w:rsid w:val="006621D7"/>
    <w:rsid w:val="0066302A"/>
    <w:rsid w:val="00667770"/>
    <w:rsid w:val="00670597"/>
    <w:rsid w:val="006706D0"/>
    <w:rsid w:val="00677574"/>
    <w:rsid w:val="0068220B"/>
    <w:rsid w:val="0068454C"/>
    <w:rsid w:val="00686A3C"/>
    <w:rsid w:val="00691B62"/>
    <w:rsid w:val="00691D17"/>
    <w:rsid w:val="006933B5"/>
    <w:rsid w:val="00693D14"/>
    <w:rsid w:val="006A18C2"/>
    <w:rsid w:val="006A6F5D"/>
    <w:rsid w:val="006B077C"/>
    <w:rsid w:val="006B48C4"/>
    <w:rsid w:val="006B5DBF"/>
    <w:rsid w:val="006B6803"/>
    <w:rsid w:val="006C31E8"/>
    <w:rsid w:val="006D0F16"/>
    <w:rsid w:val="006D2A3F"/>
    <w:rsid w:val="006D2FBC"/>
    <w:rsid w:val="006E138B"/>
    <w:rsid w:val="006F1FDC"/>
    <w:rsid w:val="006F6B8C"/>
    <w:rsid w:val="007013EF"/>
    <w:rsid w:val="00712E23"/>
    <w:rsid w:val="007173CA"/>
    <w:rsid w:val="007216AA"/>
    <w:rsid w:val="00721AB5"/>
    <w:rsid w:val="00721CFB"/>
    <w:rsid w:val="00721DEF"/>
    <w:rsid w:val="00724A43"/>
    <w:rsid w:val="0072512A"/>
    <w:rsid w:val="007346E4"/>
    <w:rsid w:val="00740F22"/>
    <w:rsid w:val="00741F1A"/>
    <w:rsid w:val="00743139"/>
    <w:rsid w:val="00743C05"/>
    <w:rsid w:val="00744ED4"/>
    <w:rsid w:val="007450F8"/>
    <w:rsid w:val="0074696E"/>
    <w:rsid w:val="00747B27"/>
    <w:rsid w:val="00750135"/>
    <w:rsid w:val="00750EC2"/>
    <w:rsid w:val="00752A42"/>
    <w:rsid w:val="00752B28"/>
    <w:rsid w:val="007544C9"/>
    <w:rsid w:val="00754E36"/>
    <w:rsid w:val="007607C6"/>
    <w:rsid w:val="00761B45"/>
    <w:rsid w:val="00763139"/>
    <w:rsid w:val="00766ACD"/>
    <w:rsid w:val="00770BA8"/>
    <w:rsid w:val="00770F37"/>
    <w:rsid w:val="007711A0"/>
    <w:rsid w:val="00772D5E"/>
    <w:rsid w:val="00776928"/>
    <w:rsid w:val="007849F9"/>
    <w:rsid w:val="00785677"/>
    <w:rsid w:val="00786F16"/>
    <w:rsid w:val="00790998"/>
    <w:rsid w:val="00791BD7"/>
    <w:rsid w:val="007922D5"/>
    <w:rsid w:val="007933F7"/>
    <w:rsid w:val="00796E20"/>
    <w:rsid w:val="00797C32"/>
    <w:rsid w:val="007A11E8"/>
    <w:rsid w:val="007B0914"/>
    <w:rsid w:val="007B1374"/>
    <w:rsid w:val="007B589F"/>
    <w:rsid w:val="007B6186"/>
    <w:rsid w:val="007B73BC"/>
    <w:rsid w:val="007C20B9"/>
    <w:rsid w:val="007C410B"/>
    <w:rsid w:val="007C7301"/>
    <w:rsid w:val="007C7859"/>
    <w:rsid w:val="007D2BDE"/>
    <w:rsid w:val="007D2FB6"/>
    <w:rsid w:val="007D49EB"/>
    <w:rsid w:val="007E0DE2"/>
    <w:rsid w:val="007E35AC"/>
    <w:rsid w:val="007E3B98"/>
    <w:rsid w:val="007E417A"/>
    <w:rsid w:val="007E798B"/>
    <w:rsid w:val="007F0B69"/>
    <w:rsid w:val="007F31B6"/>
    <w:rsid w:val="007F546C"/>
    <w:rsid w:val="007F625F"/>
    <w:rsid w:val="007F665E"/>
    <w:rsid w:val="00800412"/>
    <w:rsid w:val="00800613"/>
    <w:rsid w:val="0080587B"/>
    <w:rsid w:val="00806468"/>
    <w:rsid w:val="00811D78"/>
    <w:rsid w:val="008155F0"/>
    <w:rsid w:val="00816735"/>
    <w:rsid w:val="00820141"/>
    <w:rsid w:val="00820A1E"/>
    <w:rsid w:val="00820E0C"/>
    <w:rsid w:val="00822A26"/>
    <w:rsid w:val="0082366F"/>
    <w:rsid w:val="008338A2"/>
    <w:rsid w:val="00836F6E"/>
    <w:rsid w:val="0084087D"/>
    <w:rsid w:val="00841AA9"/>
    <w:rsid w:val="00853193"/>
    <w:rsid w:val="00853EE4"/>
    <w:rsid w:val="00855535"/>
    <w:rsid w:val="00857C5A"/>
    <w:rsid w:val="00860F1D"/>
    <w:rsid w:val="0086255E"/>
    <w:rsid w:val="008633F0"/>
    <w:rsid w:val="00867D9D"/>
    <w:rsid w:val="00872E0A"/>
    <w:rsid w:val="008744B6"/>
    <w:rsid w:val="0087489A"/>
    <w:rsid w:val="00875285"/>
    <w:rsid w:val="00884B62"/>
    <w:rsid w:val="0088529C"/>
    <w:rsid w:val="00887903"/>
    <w:rsid w:val="0089270A"/>
    <w:rsid w:val="008930E8"/>
    <w:rsid w:val="00893AF6"/>
    <w:rsid w:val="00894BC4"/>
    <w:rsid w:val="008971D9"/>
    <w:rsid w:val="008A28A8"/>
    <w:rsid w:val="008A3CCC"/>
    <w:rsid w:val="008A5B32"/>
    <w:rsid w:val="008A5FFC"/>
    <w:rsid w:val="008B0FFD"/>
    <w:rsid w:val="008B2EE4"/>
    <w:rsid w:val="008B4D3D"/>
    <w:rsid w:val="008B57C7"/>
    <w:rsid w:val="008C0570"/>
    <w:rsid w:val="008C2F92"/>
    <w:rsid w:val="008D2846"/>
    <w:rsid w:val="008D4236"/>
    <w:rsid w:val="008D462F"/>
    <w:rsid w:val="008D6DCF"/>
    <w:rsid w:val="008E0FA4"/>
    <w:rsid w:val="008E4376"/>
    <w:rsid w:val="008E6DD5"/>
    <w:rsid w:val="008E7A0A"/>
    <w:rsid w:val="008E7B49"/>
    <w:rsid w:val="008F59F6"/>
    <w:rsid w:val="008F75B4"/>
    <w:rsid w:val="00900719"/>
    <w:rsid w:val="009017AC"/>
    <w:rsid w:val="00904A1C"/>
    <w:rsid w:val="00905030"/>
    <w:rsid w:val="00906490"/>
    <w:rsid w:val="009111B2"/>
    <w:rsid w:val="00924AE1"/>
    <w:rsid w:val="009269B1"/>
    <w:rsid w:val="0092704F"/>
    <w:rsid w:val="0092724D"/>
    <w:rsid w:val="0093338F"/>
    <w:rsid w:val="0093453B"/>
    <w:rsid w:val="00937BD9"/>
    <w:rsid w:val="00950E2C"/>
    <w:rsid w:val="00951D50"/>
    <w:rsid w:val="009525EB"/>
    <w:rsid w:val="00954874"/>
    <w:rsid w:val="00954892"/>
    <w:rsid w:val="00957F85"/>
    <w:rsid w:val="00961400"/>
    <w:rsid w:val="00963646"/>
    <w:rsid w:val="00964882"/>
    <w:rsid w:val="0096632D"/>
    <w:rsid w:val="0096699A"/>
    <w:rsid w:val="00967B17"/>
    <w:rsid w:val="009751E9"/>
    <w:rsid w:val="0097559F"/>
    <w:rsid w:val="00976A0C"/>
    <w:rsid w:val="009853E1"/>
    <w:rsid w:val="00986E6B"/>
    <w:rsid w:val="00991769"/>
    <w:rsid w:val="0099352C"/>
    <w:rsid w:val="00994386"/>
    <w:rsid w:val="009A13D8"/>
    <w:rsid w:val="009A279E"/>
    <w:rsid w:val="009A4E24"/>
    <w:rsid w:val="009B0A6F"/>
    <w:rsid w:val="009B0A94"/>
    <w:rsid w:val="009B59E9"/>
    <w:rsid w:val="009B70AA"/>
    <w:rsid w:val="009B7B06"/>
    <w:rsid w:val="009C5E77"/>
    <w:rsid w:val="009C7A7E"/>
    <w:rsid w:val="009D02E8"/>
    <w:rsid w:val="009D26AD"/>
    <w:rsid w:val="009D4005"/>
    <w:rsid w:val="009D51D0"/>
    <w:rsid w:val="009D70A4"/>
    <w:rsid w:val="009E0251"/>
    <w:rsid w:val="009E08D1"/>
    <w:rsid w:val="009E1B95"/>
    <w:rsid w:val="009E496F"/>
    <w:rsid w:val="009E4B0D"/>
    <w:rsid w:val="009E53D8"/>
    <w:rsid w:val="009E7147"/>
    <w:rsid w:val="009E7F92"/>
    <w:rsid w:val="009F02A3"/>
    <w:rsid w:val="009F2F27"/>
    <w:rsid w:val="009F34AA"/>
    <w:rsid w:val="009F37AD"/>
    <w:rsid w:val="009F6BCB"/>
    <w:rsid w:val="009F7B78"/>
    <w:rsid w:val="00A0057A"/>
    <w:rsid w:val="00A02724"/>
    <w:rsid w:val="00A0776B"/>
    <w:rsid w:val="00A11421"/>
    <w:rsid w:val="00A157B1"/>
    <w:rsid w:val="00A22229"/>
    <w:rsid w:val="00A30E99"/>
    <w:rsid w:val="00A31146"/>
    <w:rsid w:val="00A330BB"/>
    <w:rsid w:val="00A44882"/>
    <w:rsid w:val="00A54715"/>
    <w:rsid w:val="00A6061C"/>
    <w:rsid w:val="00A62D44"/>
    <w:rsid w:val="00A67263"/>
    <w:rsid w:val="00A7161C"/>
    <w:rsid w:val="00A77AA3"/>
    <w:rsid w:val="00A77E6C"/>
    <w:rsid w:val="00A83EAD"/>
    <w:rsid w:val="00A854EB"/>
    <w:rsid w:val="00A85DCD"/>
    <w:rsid w:val="00A86445"/>
    <w:rsid w:val="00A872E5"/>
    <w:rsid w:val="00A91406"/>
    <w:rsid w:val="00A950E2"/>
    <w:rsid w:val="00A96E65"/>
    <w:rsid w:val="00A97C72"/>
    <w:rsid w:val="00AA5A6B"/>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0F15"/>
    <w:rsid w:val="00AF26F3"/>
    <w:rsid w:val="00AF5D06"/>
    <w:rsid w:val="00AF5F04"/>
    <w:rsid w:val="00AF7F9F"/>
    <w:rsid w:val="00B0040B"/>
    <w:rsid w:val="00B00672"/>
    <w:rsid w:val="00B01B4D"/>
    <w:rsid w:val="00B06571"/>
    <w:rsid w:val="00B068BA"/>
    <w:rsid w:val="00B13851"/>
    <w:rsid w:val="00B13B1C"/>
    <w:rsid w:val="00B15C29"/>
    <w:rsid w:val="00B22291"/>
    <w:rsid w:val="00B23F9A"/>
    <w:rsid w:val="00B2417B"/>
    <w:rsid w:val="00B24E6F"/>
    <w:rsid w:val="00B26CB5"/>
    <w:rsid w:val="00B2752E"/>
    <w:rsid w:val="00B307CC"/>
    <w:rsid w:val="00B326B7"/>
    <w:rsid w:val="00B42EE2"/>
    <w:rsid w:val="00B431E8"/>
    <w:rsid w:val="00B45141"/>
    <w:rsid w:val="00B521C9"/>
    <w:rsid w:val="00B5273A"/>
    <w:rsid w:val="00B54076"/>
    <w:rsid w:val="00B547F4"/>
    <w:rsid w:val="00B57329"/>
    <w:rsid w:val="00B5741C"/>
    <w:rsid w:val="00B60E61"/>
    <w:rsid w:val="00B62648"/>
    <w:rsid w:val="00B62B50"/>
    <w:rsid w:val="00B635B7"/>
    <w:rsid w:val="00B63AE8"/>
    <w:rsid w:val="00B65950"/>
    <w:rsid w:val="00B66D83"/>
    <w:rsid w:val="00B672C0"/>
    <w:rsid w:val="00B70A96"/>
    <w:rsid w:val="00B75646"/>
    <w:rsid w:val="00B83451"/>
    <w:rsid w:val="00B90729"/>
    <w:rsid w:val="00B907DA"/>
    <w:rsid w:val="00B950BC"/>
    <w:rsid w:val="00B9587B"/>
    <w:rsid w:val="00B9714C"/>
    <w:rsid w:val="00BA29AD"/>
    <w:rsid w:val="00BA3F8D"/>
    <w:rsid w:val="00BA4963"/>
    <w:rsid w:val="00BB3594"/>
    <w:rsid w:val="00BB4A4E"/>
    <w:rsid w:val="00BB7A10"/>
    <w:rsid w:val="00BC7468"/>
    <w:rsid w:val="00BC7D4F"/>
    <w:rsid w:val="00BC7ED7"/>
    <w:rsid w:val="00BD2850"/>
    <w:rsid w:val="00BD3E24"/>
    <w:rsid w:val="00BE28D2"/>
    <w:rsid w:val="00BE4A64"/>
    <w:rsid w:val="00BF557D"/>
    <w:rsid w:val="00BF7F58"/>
    <w:rsid w:val="00C01381"/>
    <w:rsid w:val="00C01AB1"/>
    <w:rsid w:val="00C07637"/>
    <w:rsid w:val="00C079B8"/>
    <w:rsid w:val="00C10037"/>
    <w:rsid w:val="00C123EA"/>
    <w:rsid w:val="00C12A49"/>
    <w:rsid w:val="00C133EE"/>
    <w:rsid w:val="00C13BBE"/>
    <w:rsid w:val="00C149D0"/>
    <w:rsid w:val="00C15F13"/>
    <w:rsid w:val="00C26588"/>
    <w:rsid w:val="00C27DE9"/>
    <w:rsid w:val="00C304DB"/>
    <w:rsid w:val="00C33388"/>
    <w:rsid w:val="00C34053"/>
    <w:rsid w:val="00C35484"/>
    <w:rsid w:val="00C4173A"/>
    <w:rsid w:val="00C41BEC"/>
    <w:rsid w:val="00C42993"/>
    <w:rsid w:val="00C43295"/>
    <w:rsid w:val="00C46E42"/>
    <w:rsid w:val="00C602FF"/>
    <w:rsid w:val="00C60399"/>
    <w:rsid w:val="00C61174"/>
    <w:rsid w:val="00C6148F"/>
    <w:rsid w:val="00C621B1"/>
    <w:rsid w:val="00C62F7A"/>
    <w:rsid w:val="00C63B9C"/>
    <w:rsid w:val="00C6682F"/>
    <w:rsid w:val="00C7275E"/>
    <w:rsid w:val="00C72C2F"/>
    <w:rsid w:val="00C74C5D"/>
    <w:rsid w:val="00C863C4"/>
    <w:rsid w:val="00C920EA"/>
    <w:rsid w:val="00C93C3E"/>
    <w:rsid w:val="00CA12E3"/>
    <w:rsid w:val="00CA6611"/>
    <w:rsid w:val="00CA6843"/>
    <w:rsid w:val="00CA6AE6"/>
    <w:rsid w:val="00CA782F"/>
    <w:rsid w:val="00CA78E2"/>
    <w:rsid w:val="00CB3285"/>
    <w:rsid w:val="00CC0C72"/>
    <w:rsid w:val="00CC2BFD"/>
    <w:rsid w:val="00CC2F44"/>
    <w:rsid w:val="00CC660B"/>
    <w:rsid w:val="00CD3476"/>
    <w:rsid w:val="00CD64DF"/>
    <w:rsid w:val="00CE4B41"/>
    <w:rsid w:val="00CF2F50"/>
    <w:rsid w:val="00CF6198"/>
    <w:rsid w:val="00D02919"/>
    <w:rsid w:val="00D03A13"/>
    <w:rsid w:val="00D04C61"/>
    <w:rsid w:val="00D05B8D"/>
    <w:rsid w:val="00D065A2"/>
    <w:rsid w:val="00D07F00"/>
    <w:rsid w:val="00D17B72"/>
    <w:rsid w:val="00D3185C"/>
    <w:rsid w:val="00D3318E"/>
    <w:rsid w:val="00D33E72"/>
    <w:rsid w:val="00D35BD6"/>
    <w:rsid w:val="00D361B5"/>
    <w:rsid w:val="00D411A2"/>
    <w:rsid w:val="00D4606D"/>
    <w:rsid w:val="00D50B9C"/>
    <w:rsid w:val="00D52D73"/>
    <w:rsid w:val="00D52E58"/>
    <w:rsid w:val="00D56B20"/>
    <w:rsid w:val="00D6280D"/>
    <w:rsid w:val="00D714CC"/>
    <w:rsid w:val="00D75EA7"/>
    <w:rsid w:val="00D80789"/>
    <w:rsid w:val="00D81F21"/>
    <w:rsid w:val="00D95470"/>
    <w:rsid w:val="00DA2619"/>
    <w:rsid w:val="00DA4239"/>
    <w:rsid w:val="00DB0B61"/>
    <w:rsid w:val="00DB1474"/>
    <w:rsid w:val="00DB52FB"/>
    <w:rsid w:val="00DC0304"/>
    <w:rsid w:val="00DC090B"/>
    <w:rsid w:val="00DC1679"/>
    <w:rsid w:val="00DC2CF1"/>
    <w:rsid w:val="00DC4FCF"/>
    <w:rsid w:val="00DC50E0"/>
    <w:rsid w:val="00DC6386"/>
    <w:rsid w:val="00DD0385"/>
    <w:rsid w:val="00DD1130"/>
    <w:rsid w:val="00DD165D"/>
    <w:rsid w:val="00DD1951"/>
    <w:rsid w:val="00DD6628"/>
    <w:rsid w:val="00DD6945"/>
    <w:rsid w:val="00DE31F2"/>
    <w:rsid w:val="00DE3250"/>
    <w:rsid w:val="00DE6028"/>
    <w:rsid w:val="00DE78A3"/>
    <w:rsid w:val="00DF1A71"/>
    <w:rsid w:val="00DF68C7"/>
    <w:rsid w:val="00DF697B"/>
    <w:rsid w:val="00DF731A"/>
    <w:rsid w:val="00E016DB"/>
    <w:rsid w:val="00E11332"/>
    <w:rsid w:val="00E11352"/>
    <w:rsid w:val="00E170DC"/>
    <w:rsid w:val="00E26818"/>
    <w:rsid w:val="00E27FFC"/>
    <w:rsid w:val="00E30B15"/>
    <w:rsid w:val="00E40181"/>
    <w:rsid w:val="00E53A26"/>
    <w:rsid w:val="00E56A01"/>
    <w:rsid w:val="00E61381"/>
    <w:rsid w:val="00E629A1"/>
    <w:rsid w:val="00E65833"/>
    <w:rsid w:val="00E6794C"/>
    <w:rsid w:val="00E71591"/>
    <w:rsid w:val="00E718A3"/>
    <w:rsid w:val="00E80DE3"/>
    <w:rsid w:val="00E82C55"/>
    <w:rsid w:val="00E92AC3"/>
    <w:rsid w:val="00E96886"/>
    <w:rsid w:val="00EB00E0"/>
    <w:rsid w:val="00EC059F"/>
    <w:rsid w:val="00EC1F24"/>
    <w:rsid w:val="00EC22F6"/>
    <w:rsid w:val="00ED23E5"/>
    <w:rsid w:val="00ED5B9B"/>
    <w:rsid w:val="00ED6BAD"/>
    <w:rsid w:val="00ED7447"/>
    <w:rsid w:val="00EE1488"/>
    <w:rsid w:val="00EE3E24"/>
    <w:rsid w:val="00EE4D5D"/>
    <w:rsid w:val="00EE5131"/>
    <w:rsid w:val="00EF109B"/>
    <w:rsid w:val="00EF36AF"/>
    <w:rsid w:val="00EF519B"/>
    <w:rsid w:val="00F00F9C"/>
    <w:rsid w:val="00F01E5F"/>
    <w:rsid w:val="00F02ABA"/>
    <w:rsid w:val="00F0437A"/>
    <w:rsid w:val="00F11037"/>
    <w:rsid w:val="00F16F1B"/>
    <w:rsid w:val="00F250A9"/>
    <w:rsid w:val="00F30FF4"/>
    <w:rsid w:val="00F3122E"/>
    <w:rsid w:val="00F331AD"/>
    <w:rsid w:val="00F35287"/>
    <w:rsid w:val="00F43A37"/>
    <w:rsid w:val="00F45D18"/>
    <w:rsid w:val="00F4641B"/>
    <w:rsid w:val="00F46EB8"/>
    <w:rsid w:val="00F50CD1"/>
    <w:rsid w:val="00F511E4"/>
    <w:rsid w:val="00F52D09"/>
    <w:rsid w:val="00F52E08"/>
    <w:rsid w:val="00F55B21"/>
    <w:rsid w:val="00F5637F"/>
    <w:rsid w:val="00F56EF6"/>
    <w:rsid w:val="00F61A9F"/>
    <w:rsid w:val="00F64696"/>
    <w:rsid w:val="00F65007"/>
    <w:rsid w:val="00F65AA9"/>
    <w:rsid w:val="00F6768F"/>
    <w:rsid w:val="00F72C2C"/>
    <w:rsid w:val="00F76CAB"/>
    <w:rsid w:val="00F772C6"/>
    <w:rsid w:val="00F815B5"/>
    <w:rsid w:val="00F85195"/>
    <w:rsid w:val="00F87B5C"/>
    <w:rsid w:val="00F938BA"/>
    <w:rsid w:val="00F97013"/>
    <w:rsid w:val="00FA2C46"/>
    <w:rsid w:val="00FA3525"/>
    <w:rsid w:val="00FA5A53"/>
    <w:rsid w:val="00FB0E87"/>
    <w:rsid w:val="00FB4769"/>
    <w:rsid w:val="00FB4CDA"/>
    <w:rsid w:val="00FC0F81"/>
    <w:rsid w:val="00FC395C"/>
    <w:rsid w:val="00FC4682"/>
    <w:rsid w:val="00FD0979"/>
    <w:rsid w:val="00FD3766"/>
    <w:rsid w:val="00FD47C4"/>
    <w:rsid w:val="00FE2DCF"/>
    <w:rsid w:val="00FE3FA7"/>
    <w:rsid w:val="00FF2A4E"/>
    <w:rsid w:val="00FF2FCE"/>
    <w:rsid w:val="00FF4F7D"/>
    <w:rsid w:val="00FF6D9D"/>
    <w:rsid w:val="035F172C"/>
    <w:rsid w:val="0DBD4D5A"/>
    <w:rsid w:val="118943F6"/>
    <w:rsid w:val="1359C7D1"/>
    <w:rsid w:val="1502CC27"/>
    <w:rsid w:val="1CDA1DE8"/>
    <w:rsid w:val="246971E9"/>
    <w:rsid w:val="26B5A87A"/>
    <w:rsid w:val="43FC6B34"/>
    <w:rsid w:val="7312E6B0"/>
    <w:rsid w:val="7453018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F325AF"/>
  <w15:docId w15:val="{416C540B-E085-46E6-AF3E-1463C2CC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2F8"/>
    <w:pPr>
      <w:spacing w:before="120" w:after="120"/>
    </w:pPr>
    <w:rPr>
      <w:rFonts w:ascii="Univers 45 Light" w:eastAsia="Calibri" w:hAnsi="Univers 45 Light" w:cs="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cs="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cs="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cs="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cs="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32528D"/>
    <w:rPr>
      <w:rFonts w:ascii="Arial" w:hAnsi="Arial" w:cs="Arial"/>
      <w:b/>
      <w:color w:val="007B4B"/>
      <w:sz w:val="28"/>
      <w:szCs w:val="28"/>
      <w:lang w:eastAsia="en-US"/>
    </w:rPr>
  </w:style>
  <w:style w:type="character" w:customStyle="1" w:styleId="Heading3Char">
    <w:name w:val="Heading 3 Char"/>
    <w:link w:val="Heading3"/>
    <w:uiPriority w:val="1"/>
    <w:rsid w:val="00152073"/>
    <w:rPr>
      <w:rFonts w:ascii="Arial" w:eastAsia="MS Gothic" w:hAnsi="Arial" w:cs="Arial"/>
      <w:b/>
      <w:bCs/>
      <w:sz w:val="24"/>
      <w:szCs w:val="26"/>
      <w:lang w:eastAsia="en-US"/>
    </w:rPr>
  </w:style>
  <w:style w:type="character" w:customStyle="1" w:styleId="Heading4Char">
    <w:name w:val="Heading 4 Char"/>
    <w:link w:val="Heading4"/>
    <w:uiPriority w:val="1"/>
    <w:rsid w:val="00152073"/>
    <w:rPr>
      <w:rFonts w:ascii="Arial" w:eastAsia="MS Mincho" w:hAnsi="Arial" w:cs="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cs="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cs="Arial"/>
      <w:b/>
      <w:noProof/>
    </w:rPr>
  </w:style>
  <w:style w:type="character" w:customStyle="1" w:styleId="Heading5Char">
    <w:name w:val="Heading 5 Char"/>
    <w:link w:val="Heading5"/>
    <w:uiPriority w:val="9"/>
    <w:semiHidden/>
    <w:rsid w:val="00CF2F50"/>
    <w:rPr>
      <w:rFonts w:ascii="Cambria" w:eastAsia="MS Mincho" w:hAnsi="Cambria" w:cs="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cs="Arial"/>
      <w:b/>
      <w:color w:val="007B4B"/>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cs="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cs="Calibri Light"/>
      <w:sz w:val="24"/>
      <w:szCs w:val="24"/>
    </w:rPr>
  </w:style>
  <w:style w:type="paragraph" w:customStyle="1" w:styleId="Sectionbreakfirstpage">
    <w:name w:val="Section break first page"/>
    <w:uiPriority w:val="5"/>
    <w:rsid w:val="004C6EEE"/>
    <w:pPr>
      <w:spacing w:after="400"/>
    </w:pPr>
    <w:rPr>
      <w:rFonts w:ascii="Arial" w:hAnsi="Arial" w:cs="Arial"/>
      <w:lang w:eastAsia="en-US"/>
    </w:rPr>
  </w:style>
  <w:style w:type="paragraph" w:customStyle="1" w:styleId="DHHStabletext">
    <w:name w:val="DHHS table text"/>
    <w:uiPriority w:val="3"/>
    <w:qFormat/>
    <w:rsid w:val="00DA2619"/>
    <w:pPr>
      <w:spacing w:before="80" w:after="60"/>
    </w:pPr>
    <w:rPr>
      <w:rFonts w:ascii="Arial" w:hAnsi="Arial" w:cs="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cs="Arial"/>
      <w:b/>
      <w:lang w:eastAsia="en-US"/>
    </w:rPr>
  </w:style>
  <w:style w:type="paragraph" w:customStyle="1" w:styleId="DHHSmainheading">
    <w:name w:val="DHHS main heading"/>
    <w:uiPriority w:val="8"/>
    <w:rsid w:val="004946F4"/>
    <w:pPr>
      <w:spacing w:line="560" w:lineRule="atLeast"/>
    </w:pPr>
    <w:rPr>
      <w:rFonts w:ascii="Arial" w:hAnsi="Arial" w:cs="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cs="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cs="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cs="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cs="Arial"/>
      <w:b/>
      <w:color w:val="007B4B"/>
      <w:lang w:eastAsia="en-US"/>
    </w:rPr>
  </w:style>
  <w:style w:type="paragraph" w:customStyle="1" w:styleId="DHHSbulletafternumbers1">
    <w:name w:val="DHHS bullet after numbers 1"/>
    <w:basedOn w:val="DHHSbody"/>
    <w:uiPriority w:val="4"/>
    <w:rsid w:val="008E7B49"/>
    <w:pPr>
      <w:ind w:left="794" w:hanging="397"/>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s="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cs="Calibri Light"/>
      <w:b/>
      <w:bCs/>
      <w:kern w:val="28"/>
      <w:sz w:val="32"/>
      <w:szCs w:val="32"/>
    </w:rPr>
  </w:style>
  <w:style w:type="character" w:customStyle="1" w:styleId="TitleChar">
    <w:name w:val="Title Char"/>
    <w:link w:val="Title"/>
    <w:uiPriority w:val="10"/>
    <w:semiHidden/>
    <w:rsid w:val="00152073"/>
    <w:rPr>
      <w:rFonts w:ascii="Calibri Light" w:hAnsi="Calibri Light" w:cs="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tabs>
        <w:tab w:val="num" w:pos="794"/>
      </w:tabs>
      <w:ind w:left="794" w:hanging="397"/>
    </w:pPr>
  </w:style>
  <w:style w:type="paragraph" w:customStyle="1" w:styleId="DHHSnumberdigitindent">
    <w:name w:val="DHHS number digit indent"/>
    <w:basedOn w:val="DHHSnumberloweralphaindent"/>
    <w:uiPriority w:val="3"/>
    <w:rsid w:val="008E7B49"/>
  </w:style>
  <w:style w:type="paragraph" w:customStyle="1" w:styleId="DHHSnumberloweralpha">
    <w:name w:val="DHHS number lower alpha"/>
    <w:basedOn w:val="DHHSbody"/>
    <w:uiPriority w:val="3"/>
    <w:rsid w:val="00721CFB"/>
    <w:pPr>
      <w:tabs>
        <w:tab w:val="num" w:pos="397"/>
      </w:tabs>
      <w:ind w:left="397" w:hanging="397"/>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cs="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tabs>
        <w:tab w:val="num" w:pos="340"/>
      </w:tabs>
      <w:ind w:left="1191" w:hanging="397"/>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en-US"/>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cs="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unhideWhenUsed/>
    <w:rsid w:val="004D09AF"/>
  </w:style>
  <w:style w:type="character" w:customStyle="1" w:styleId="CommentTextChar">
    <w:name w:val="Comment Text Char"/>
    <w:basedOn w:val="DefaultParagraphFont"/>
    <w:link w:val="CommentText"/>
    <w:uiPriority w:val="99"/>
    <w:rsid w:val="004D09AF"/>
    <w:rPr>
      <w:rFonts w:ascii="Cambria" w:hAnsi="Cambria" w:cs="Cambria"/>
      <w:lang w:eastAsia="en-US"/>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cs="Cambria"/>
      <w:b/>
      <w:bCs/>
      <w:lang w:eastAsia="en-US"/>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styleId="BodyText">
    <w:name w:val="Body Text"/>
    <w:basedOn w:val="Normal"/>
    <w:link w:val="BodyTextChar"/>
    <w:uiPriority w:val="99"/>
    <w:unhideWhenUsed/>
    <w:rsid w:val="00490DC4"/>
  </w:style>
  <w:style w:type="character" w:customStyle="1" w:styleId="BodyTextChar">
    <w:name w:val="Body Text Char"/>
    <w:basedOn w:val="DefaultParagraphFont"/>
    <w:link w:val="BodyText"/>
    <w:uiPriority w:val="99"/>
    <w:rsid w:val="00490DC4"/>
    <w:rPr>
      <w:rFonts w:ascii="Univers 45 Light" w:eastAsia="Calibri" w:hAnsi="Univers 45 Light" w:cs="Univers 45 Light"/>
      <w:szCs w:val="22"/>
      <w:lang w:eastAsia="en-US"/>
    </w:rPr>
  </w:style>
  <w:style w:type="paragraph" w:customStyle="1" w:styleId="Covertitle1108pt">
    <w:name w:val="Cover title 1_108pt"/>
    <w:qFormat/>
    <w:rsid w:val="00251B62"/>
    <w:rPr>
      <w:rFonts w:ascii="KPMG Light" w:eastAsia="Calibri" w:hAnsi="KPMG Light" w:cs="KPMG Light"/>
      <w:noProof/>
      <w:color w:val="FFFFFF"/>
      <w:sz w:val="216"/>
      <w:szCs w:val="22"/>
    </w:rPr>
  </w:style>
  <w:style w:type="paragraph" w:styleId="ListParagraph">
    <w:name w:val="List Paragraph"/>
    <w:aliases w:val="NFP GP Bulleted List"/>
    <w:basedOn w:val="Normal"/>
    <w:link w:val="ListParagraphChar"/>
    <w:uiPriority w:val="99"/>
    <w:qFormat/>
    <w:rsid w:val="00251B62"/>
    <w:pPr>
      <w:ind w:left="720"/>
      <w:contextualSpacing/>
    </w:pPr>
  </w:style>
  <w:style w:type="paragraph" w:styleId="Revision">
    <w:name w:val="Revision"/>
    <w:hidden/>
    <w:uiPriority w:val="71"/>
    <w:rsid w:val="008930E8"/>
    <w:rPr>
      <w:rFonts w:ascii="Univers 45 Light" w:eastAsia="Calibri" w:hAnsi="Univers 45 Light" w:cs="Univers 45 Light"/>
      <w:szCs w:val="22"/>
      <w:lang w:eastAsia="en-US"/>
    </w:rPr>
  </w:style>
  <w:style w:type="paragraph" w:styleId="BodyTextIndent">
    <w:name w:val="Body Text Indent"/>
    <w:basedOn w:val="Normal"/>
    <w:link w:val="BodyTextIndentChar"/>
    <w:uiPriority w:val="99"/>
    <w:semiHidden/>
    <w:unhideWhenUsed/>
    <w:rsid w:val="008930E8"/>
    <w:pPr>
      <w:ind w:left="283"/>
    </w:pPr>
  </w:style>
  <w:style w:type="character" w:customStyle="1" w:styleId="BodyTextIndentChar">
    <w:name w:val="Body Text Indent Char"/>
    <w:basedOn w:val="DefaultParagraphFont"/>
    <w:link w:val="BodyTextIndent"/>
    <w:uiPriority w:val="99"/>
    <w:semiHidden/>
    <w:rsid w:val="008930E8"/>
    <w:rPr>
      <w:rFonts w:ascii="Univers 45 Light" w:eastAsia="Calibri" w:hAnsi="Univers 45 Light" w:cs="Univers 45 Light"/>
      <w:szCs w:val="22"/>
      <w:lang w:eastAsia="en-US"/>
    </w:rPr>
  </w:style>
  <w:style w:type="paragraph" w:customStyle="1" w:styleId="TableBullet1">
    <w:name w:val="TableBullet1"/>
    <w:basedOn w:val="ListBullet"/>
    <w:qFormat/>
    <w:rsid w:val="008930E8"/>
    <w:pPr>
      <w:numPr>
        <w:numId w:val="0"/>
      </w:numPr>
      <w:tabs>
        <w:tab w:val="num" w:pos="340"/>
      </w:tabs>
      <w:spacing w:before="40" w:after="40"/>
      <w:ind w:left="340" w:hanging="340"/>
    </w:pPr>
    <w:rPr>
      <w:sz w:val="18"/>
    </w:rPr>
  </w:style>
  <w:style w:type="paragraph" w:customStyle="1" w:styleId="Bodytextkeepwithnext">
    <w:name w:val="Bodytextkeepwithnext"/>
    <w:basedOn w:val="BodyText"/>
    <w:qFormat/>
    <w:rsid w:val="007607C6"/>
    <w:pPr>
      <w:keepNext/>
    </w:pPr>
  </w:style>
  <w:style w:type="character" w:customStyle="1" w:styleId="UnresolvedMention2">
    <w:name w:val="Unresolved Mention2"/>
    <w:basedOn w:val="DefaultParagraphFont"/>
    <w:uiPriority w:val="99"/>
    <w:semiHidden/>
    <w:unhideWhenUsed/>
    <w:rsid w:val="00531AE1"/>
    <w:rPr>
      <w:color w:val="605E5C"/>
      <w:shd w:val="clear" w:color="auto" w:fill="E1DFDD"/>
    </w:rPr>
  </w:style>
  <w:style w:type="character" w:customStyle="1" w:styleId="ListParagraphChar">
    <w:name w:val="List Paragraph Char"/>
    <w:aliases w:val="NFP GP Bulleted List Char"/>
    <w:basedOn w:val="DefaultParagraphFont"/>
    <w:link w:val="ListParagraph"/>
    <w:uiPriority w:val="99"/>
    <w:locked/>
    <w:rsid w:val="00712E23"/>
    <w:rPr>
      <w:rFonts w:ascii="Univers 45 Light" w:eastAsia="Calibri" w:hAnsi="Univers 45 Light" w:cs="Univers 45 Light"/>
      <w:szCs w:val="22"/>
      <w:lang w:eastAsia="en-US"/>
    </w:rPr>
  </w:style>
  <w:style w:type="character" w:styleId="UnresolvedMention">
    <w:name w:val="Unresolved Mention"/>
    <w:basedOn w:val="DefaultParagraphFont"/>
    <w:uiPriority w:val="99"/>
    <w:semiHidden/>
    <w:unhideWhenUsed/>
    <w:rsid w:val="00384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62668">
      <w:bodyDiv w:val="1"/>
      <w:marLeft w:val="0"/>
      <w:marRight w:val="0"/>
      <w:marTop w:val="0"/>
      <w:marBottom w:val="0"/>
      <w:divBdr>
        <w:top w:val="none" w:sz="0" w:space="0" w:color="auto"/>
        <w:left w:val="none" w:sz="0" w:space="0" w:color="auto"/>
        <w:bottom w:val="none" w:sz="0" w:space="0" w:color="auto"/>
        <w:right w:val="none" w:sz="0" w:space="0" w:color="auto"/>
      </w:divBdr>
    </w:div>
    <w:div w:id="184641188">
      <w:bodyDiv w:val="1"/>
      <w:marLeft w:val="0"/>
      <w:marRight w:val="0"/>
      <w:marTop w:val="0"/>
      <w:marBottom w:val="0"/>
      <w:divBdr>
        <w:top w:val="none" w:sz="0" w:space="0" w:color="auto"/>
        <w:left w:val="none" w:sz="0" w:space="0" w:color="auto"/>
        <w:bottom w:val="none" w:sz="0" w:space="0" w:color="auto"/>
        <w:right w:val="none" w:sz="0" w:space="0" w:color="auto"/>
      </w:divBdr>
    </w:div>
    <w:div w:id="338587297">
      <w:bodyDiv w:val="1"/>
      <w:marLeft w:val="0"/>
      <w:marRight w:val="0"/>
      <w:marTop w:val="0"/>
      <w:marBottom w:val="0"/>
      <w:divBdr>
        <w:top w:val="none" w:sz="0" w:space="0" w:color="auto"/>
        <w:left w:val="none" w:sz="0" w:space="0" w:color="auto"/>
        <w:bottom w:val="none" w:sz="0" w:space="0" w:color="auto"/>
        <w:right w:val="none" w:sz="0" w:space="0" w:color="auto"/>
      </w:divBdr>
    </w:div>
    <w:div w:id="62057047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03626967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etterhealth.vic.gov.au/health/healthyliving/maternal-and-child-health-services" TargetMode="External"/><Relationship Id="rId18" Type="http://schemas.openxmlformats.org/officeDocument/2006/relationships/hyperlink" Target="https://www.beyondblue.org.au/mental-health/parenting" TargetMode="External"/><Relationship Id="rId26" Type="http://schemas.openxmlformats.org/officeDocument/2006/relationships/hyperlink" Target="mailto:MCH@health.vic.gov.au" TargetMode="External"/><Relationship Id="rId3" Type="http://schemas.openxmlformats.org/officeDocument/2006/relationships/customXml" Target="../customXml/item3.xml"/><Relationship Id="rId21" Type="http://schemas.openxmlformats.org/officeDocument/2006/relationships/hyperlink" Target="https://www.cope.org.au/new-parents/postnatal-mental-health-conditions/postnatal-mental-health-factsheets-resource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raisingchildren.net.au/" TargetMode="External"/><Relationship Id="rId25" Type="http://schemas.openxmlformats.org/officeDocument/2006/relationships/hyperlink" Target="https://vahi.vic.gov.au/mental-health-servic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pe.org.au/readytocope/" TargetMode="External"/><Relationship Id="rId20" Type="http://schemas.openxmlformats.org/officeDocument/2006/relationships/hyperlink" Target="https://www.cope.org.a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beyondblue.org.au/mental-health/parenting"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supportforfathers.com.au/resources/" TargetMode="External"/><Relationship Id="rId23" Type="http://schemas.openxmlformats.org/officeDocument/2006/relationships/hyperlink" Target="https://www.beyondblue.org.au/mental-health/parenting" TargetMode="External"/><Relationship Id="rId28" Type="http://schemas.openxmlformats.org/officeDocument/2006/relationships/hyperlink" Target="https://www.health.vic.gov.au/primary-and-community-health/maternal-and-child-health-service" TargetMode="External"/><Relationship Id="rId10" Type="http://schemas.openxmlformats.org/officeDocument/2006/relationships/endnotes" Target="endnotes.xml"/><Relationship Id="rId19" Type="http://schemas.openxmlformats.org/officeDocument/2006/relationships/hyperlink" Target="https://www.panda.org.au/"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lationships.org.au/" TargetMode="External"/><Relationship Id="rId22" Type="http://schemas.openxmlformats.org/officeDocument/2006/relationships/hyperlink" Target="https://www.cope.org.au/health-professionals/perinatal-mental-health-factsheets-for-professionals/" TargetMode="External"/><Relationship Id="rId27" Type="http://schemas.openxmlformats.org/officeDocument/2006/relationships/hyperlink" Target="https://www.betterhealth.vic.gov.au/child-health" TargetMode="External"/><Relationship Id="rId30" Type="http://schemas.openxmlformats.org/officeDocument/2006/relationships/header" Target="header2.xml"/><Relationship Id="rId35"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D815CD5C-CF3D-4AD4-8A3C-41345F263C65}">
  <ds:schemaRefs>
    <ds:schemaRef ds:uri="http://schemas.openxmlformats.org/officeDocument/2006/bibliography"/>
  </ds:schemaRefs>
</ds:datastoreItem>
</file>

<file path=customXml/itemProps2.xml><?xml version="1.0" encoding="utf-8"?>
<ds:datastoreItem xmlns:ds="http://schemas.openxmlformats.org/officeDocument/2006/customXml" ds:itemID="{458714D6-E08C-4564-913B-6C10F7EFB895}">
  <ds:schemaRefs>
    <ds:schemaRef ds:uri="http://schemas.microsoft.com/sharepoint/v3/contenttype/forms"/>
  </ds:schemaRefs>
</ds:datastoreItem>
</file>

<file path=customXml/itemProps3.xml><?xml version="1.0" encoding="utf-8"?>
<ds:datastoreItem xmlns:ds="http://schemas.openxmlformats.org/officeDocument/2006/customXml" ds:itemID="{3D1959D6-1461-4836-BCF3-EB095D68E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0E9B34-7731-4F79-BF74-23B4ED26D40E}">
  <ds:schemaRefs>
    <ds:schemaRef ds:uri="http://purl.org/dc/elements/1.1/"/>
    <ds:schemaRef ds:uri="http://schemas.openxmlformats.org/package/2006/metadata/core-properties"/>
    <ds:schemaRef ds:uri="http://purl.org/dc/dcmitype/"/>
    <ds:schemaRef ds:uri="http://purl.org/dc/terms/"/>
    <ds:schemaRef ds:uri="aa80f1aa-98d0-4675-9c5b-0fcfe01630b8"/>
    <ds:schemaRef ds:uri="http://schemas.microsoft.com/office/2006/documentManagement/types"/>
    <ds:schemaRef ds:uri="http://schemas.microsoft.com/office/2006/metadata/properties"/>
    <ds:schemaRef ds:uri="http://schemas.microsoft.com/office/infopath/2007/PartnerControls"/>
    <ds:schemaRef ds:uri="5ce0f2b5-5be5-4508-bce9-d7011ece0659"/>
    <ds:schemaRef ds:uri="ba50ace1-54b1-4456-b9e6-7d97785800f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2674</Words>
  <Characters>14606</Characters>
  <Application>Microsoft Office Word</Application>
  <DocSecurity>0</DocSecurity>
  <Lines>270</Lines>
  <Paragraphs>230</Paragraphs>
  <ScaleCrop>false</ScaleCrop>
  <HeadingPairs>
    <vt:vector size="2" baseType="variant">
      <vt:variant>
        <vt:lpstr>Title</vt:lpstr>
      </vt:variant>
      <vt:variant>
        <vt:i4>1</vt:i4>
      </vt:variant>
    </vt:vector>
  </HeadingPairs>
  <TitlesOfParts>
    <vt:vector size="1" baseType="lpstr">
      <vt:lpstr>Arabic Solutions to sleep concerns self-care and support for parents and caregivers of young children</vt:lpstr>
    </vt:vector>
  </TitlesOfParts>
  <Manager/>
  <Company>Department of Health and Human Services</Company>
  <LinksUpToDate>false</LinksUpToDate>
  <CharactersWithSpaces>17050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Arabic Solutions to sleep concerns self-care and support for parents and caregivers of young children</dc:title>
  <dc:subject>Support for parents and caregivers</dc:subject>
  <dc:creator>Maternal and Child Health Service</dc:creator>
  <cp:keywords>parents and caregivers, support, sleep, settling</cp:keywords>
  <dc:description/>
  <cp:lastModifiedBy>Sarah Luscombe (Health)</cp:lastModifiedBy>
  <cp:revision>21</cp:revision>
  <cp:lastPrinted>2017-07-07T00:32:00Z</cp:lastPrinted>
  <dcterms:created xsi:type="dcterms:W3CDTF">2025-01-13T02:16:00Z</dcterms:created>
  <dcterms:modified xsi:type="dcterms:W3CDTF">2025-02-14T10:13:00Z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2025-01-13T02:16:50Z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4a6bce5b-4b2f-4cef-8d10-89884298fef1</vt:lpwstr>
  </property>
  <property fmtid="{D5CDD505-2E9C-101B-9397-08002B2CF9AE}" pid="9" name="MSIP_Label_43e64453-338c-4f93-8a4d-0039a0a41f2a_ContentBits">
    <vt:lpwstr>2</vt:lpwstr>
  </property>
  <property fmtid="{D5CDD505-2E9C-101B-9397-08002B2CF9AE}" pid="10" name="ContentTypeId">
    <vt:lpwstr>0x01010072FE47368901504C80F2EA452DE0DA60</vt:lpwstr>
  </property>
  <property fmtid="{D5CDD505-2E9C-101B-9397-08002B2CF9AE}" pid="11" name="MediaServiceImageTags">
    <vt:lpwstr/>
  </property>
</Properties>
</file>