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even" r:id="rId12"/>
          <w:footerReference w:type="default" r:id="rId13"/>
          <w:footerReference w:type="first" r:id="rId14"/>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567BC6E6" w:rsidR="00AD784C" w:rsidRPr="00161AA0" w:rsidRDefault="00EB39BC" w:rsidP="007339DD">
            <w:pPr>
              <w:pStyle w:val="DHHSmainheading"/>
              <w:bidi/>
              <w:ind w:left="2382"/>
            </w:pPr>
            <w:r>
              <w:rPr>
                <w:rtl/>
              </w:rPr>
              <w:t>النوم والتهدئة</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69863577" w14:textId="77777777" w:rsidR="00357B4E" w:rsidRDefault="00A33C62" w:rsidP="007339DD">
            <w:pPr>
              <w:pStyle w:val="DHHSmainsubheading"/>
              <w:bidi/>
              <w:ind w:left="2382"/>
            </w:pPr>
            <w:r>
              <w:rPr>
                <w:rtl/>
              </w:rPr>
              <w:t>صحيفة المعلومات 5</w:t>
            </w:r>
            <w:r w:rsidR="007339DD">
              <w:rPr>
                <w:szCs w:val="28"/>
                <w:rtl/>
              </w:rPr>
              <w:t>،</w:t>
            </w:r>
            <w:r>
              <w:rPr>
                <w:rtl/>
              </w:rPr>
              <w:t xml:space="preserve"> سلوك النوم المعتاد: الأطفال من عمر 2 - 3 سنوات</w:t>
            </w:r>
          </w:p>
          <w:p w14:paraId="02FF5F9D" w14:textId="1AA50956" w:rsidR="000533CA" w:rsidRPr="000533CA" w:rsidRDefault="000533CA" w:rsidP="000533CA">
            <w:pPr>
              <w:pStyle w:val="DHHSmainsubheading"/>
              <w:bidi/>
              <w:ind w:left="2382"/>
              <w:rPr>
                <w:szCs w:val="28"/>
              </w:rPr>
            </w:pPr>
            <w:r>
              <w:rPr>
                <w:rFonts w:cs="Times New Roman"/>
                <w:rtl/>
              </w:rPr>
              <w:t>(عربي)</w:t>
            </w:r>
          </w:p>
        </w:tc>
      </w:tr>
    </w:tbl>
    <w:p w14:paraId="1A6AD4B6" w14:textId="59A5F4A6" w:rsidR="007173CA" w:rsidRDefault="00F25380" w:rsidP="00F25380">
      <w:pPr>
        <w:pStyle w:val="Heading1"/>
        <w:bidi/>
      </w:pPr>
      <w:r>
        <w:rPr>
          <w:rtl/>
        </w:rPr>
        <w:t>ملخص</w:t>
      </w:r>
    </w:p>
    <w:p w14:paraId="3078A402" w14:textId="77777777" w:rsidR="00F25380" w:rsidRDefault="00F25380" w:rsidP="00F25380">
      <w:pPr>
        <w:pStyle w:val="DHHSbullet1"/>
        <w:bidi/>
      </w:pPr>
      <w:r>
        <w:rPr>
          <w:rtl/>
        </w:rPr>
        <w:t>قد يستمر بعض الأطفال بالاستيقاظ في الليل وهم بحاجة إليكم لطمأنتهم، خاصة إذا كانت لديهم مخاوف أثناء الليل.</w:t>
      </w:r>
    </w:p>
    <w:p w14:paraId="253376E6" w14:textId="42650A87" w:rsidR="00F25380" w:rsidRDefault="00F25380" w:rsidP="00F25380">
      <w:pPr>
        <w:pStyle w:val="DHHSbullet1"/>
        <w:bidi/>
      </w:pPr>
      <w:r>
        <w:rPr>
          <w:rtl/>
        </w:rPr>
        <w:t>في هذا العمر، ينام الأطفال عموماً من 12 إلى 13 ساعة في فترة 24 ساعة، بما في ذلك أخذ فترات قيلولة أثناء النهار من ساعة إلى ساعتين.</w:t>
      </w:r>
    </w:p>
    <w:p w14:paraId="0F6EF966" w14:textId="2190DBED" w:rsidR="00BC5F8F" w:rsidRDefault="00BC5F8F" w:rsidP="00BC5F8F">
      <w:pPr>
        <w:pStyle w:val="DHHSbullet1"/>
        <w:bidi/>
        <w:sectPr w:rsidR="00BC5F8F" w:rsidSect="00F01E5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851" w:bottom="1134" w:left="851" w:header="567" w:footer="510" w:gutter="0"/>
          <w:cols w:space="340"/>
          <w:titlePg/>
          <w:docGrid w:linePitch="360"/>
        </w:sectPr>
      </w:pPr>
      <w:r>
        <w:rPr>
          <w:rtl/>
        </w:rPr>
        <w:t>بمجرد أن تلاحظوا أن طفلكم يحاول الخروج من مهده، عندها يكون قد حان الوقت لنقله إلى السرير. ويحدث هذا عادة عند بلوغه حوالي 2</w:t>
      </w:r>
      <w:r w:rsidR="003D0C1A">
        <w:t xml:space="preserve"> </w:t>
      </w:r>
      <w:r>
        <w:rPr>
          <w:rtl/>
        </w:rPr>
        <w:t>-</w:t>
      </w:r>
      <w:r w:rsidR="003D0C1A">
        <w:t xml:space="preserve"> </w:t>
      </w:r>
      <w:r>
        <w:rPr>
          <w:rtl/>
        </w:rPr>
        <w:t>3 سنوات ونصف السنة من العمر ولكن يمكن أن يحدث في وقت مُبكر عند بلوغه حوالي 18 شهراً.</w:t>
      </w:r>
    </w:p>
    <w:p w14:paraId="118ABB57" w14:textId="371D7F7E" w:rsidR="0025683B" w:rsidRDefault="0025683B" w:rsidP="00702EAE">
      <w:pPr>
        <w:pStyle w:val="Heading1"/>
        <w:bidi/>
      </w:pPr>
      <w:r>
        <w:rPr>
          <w:rtl/>
        </w:rPr>
        <w:t>أنماط النوم والسلوكيات</w:t>
      </w:r>
    </w:p>
    <w:p w14:paraId="68E273F5" w14:textId="7F7C51C7" w:rsidR="003E1C4A" w:rsidRDefault="00AA2346" w:rsidP="003E1C4A">
      <w:pPr>
        <w:pStyle w:val="DHHSbody"/>
        <w:bidi/>
      </w:pPr>
      <w:r>
        <w:rPr>
          <w:rtl/>
        </w:rPr>
        <w:t>غالباً ما ينام الأطفال بين عمر سنتين وثلاث سنوات من 12</w:t>
      </w:r>
      <w:r w:rsidR="003D0C1A">
        <w:t xml:space="preserve"> </w:t>
      </w:r>
      <w:r>
        <w:rPr>
          <w:rtl/>
        </w:rPr>
        <w:t>-</w:t>
      </w:r>
      <w:r w:rsidR="003D0C1A">
        <w:t xml:space="preserve"> </w:t>
      </w:r>
      <w:r>
        <w:rPr>
          <w:rtl/>
        </w:rPr>
        <w:t>13 ساعة في فترة 24 ساعة.</w:t>
      </w:r>
    </w:p>
    <w:p w14:paraId="22E28D2F" w14:textId="5147CC59" w:rsidR="003E1C4A" w:rsidRDefault="003E1C4A" w:rsidP="003E1C4A">
      <w:pPr>
        <w:pStyle w:val="DHHSbody"/>
        <w:bidi/>
      </w:pPr>
      <w:r>
        <w:rPr>
          <w:rtl/>
        </w:rPr>
        <w:t>ويشمل ذلك ساعة إلى ساعتين خلال اليوم، مما يساعد على تعزيز التعلم والنمو الأمثل.</w:t>
      </w:r>
    </w:p>
    <w:p w14:paraId="668313D6" w14:textId="77777777" w:rsidR="00BC5F8F" w:rsidRDefault="00AA2346" w:rsidP="003E1C4A">
      <w:pPr>
        <w:pStyle w:val="DHHSbody"/>
        <w:bidi/>
      </w:pPr>
      <w:r>
        <w:rPr>
          <w:rtl/>
        </w:rPr>
        <w:t>وعادة ما يحدث عدد من التغيرات المرتبطة بالنوم في هذه الفئة العمرية. ويشمل ذلك:</w:t>
      </w:r>
    </w:p>
    <w:p w14:paraId="7969F2BF" w14:textId="77777777" w:rsidR="00BC5F8F" w:rsidRDefault="00AA2346" w:rsidP="00BC5F8F">
      <w:pPr>
        <w:pStyle w:val="DHHSbullet1"/>
        <w:bidi/>
      </w:pPr>
      <w:r>
        <w:rPr>
          <w:rtl/>
        </w:rPr>
        <w:t>تقليل عدد فترات القيلولة خلال النهار</w:t>
      </w:r>
    </w:p>
    <w:p w14:paraId="4FF2B8DB" w14:textId="77777777" w:rsidR="00BC5F8F" w:rsidRDefault="00AA2346" w:rsidP="00BC5F8F">
      <w:pPr>
        <w:pStyle w:val="DHHSbullet1"/>
        <w:bidi/>
      </w:pPr>
      <w:r>
        <w:rPr>
          <w:rtl/>
        </w:rPr>
        <w:t>مدة نوم أطول في الليل</w:t>
      </w:r>
    </w:p>
    <w:p w14:paraId="17DAECBF" w14:textId="0054DD08" w:rsidR="003E1C4A" w:rsidRDefault="00AA2346" w:rsidP="00BC5F8F">
      <w:pPr>
        <w:pStyle w:val="DHHSbullet1"/>
        <w:bidi/>
      </w:pPr>
      <w:r>
        <w:rPr>
          <w:rtl/>
        </w:rPr>
        <w:t>غالباً تقليل عدد مرّات الاستيقاظ ليلاً.</w:t>
      </w:r>
    </w:p>
    <w:p w14:paraId="78F4633B" w14:textId="27EFB5AD" w:rsidR="00BB1725" w:rsidRDefault="00BB1725" w:rsidP="00BB1725">
      <w:pPr>
        <w:pStyle w:val="Heading2"/>
        <w:bidi/>
      </w:pPr>
      <w:r>
        <w:rPr>
          <w:rtl/>
        </w:rPr>
        <w:t>إيقاع النوم</w:t>
      </w:r>
    </w:p>
    <w:p w14:paraId="32197375" w14:textId="196D4D2F" w:rsidR="00BB1725" w:rsidRDefault="00BB1725" w:rsidP="00BB1725">
      <w:pPr>
        <w:pStyle w:val="DHHSbody"/>
        <w:bidi/>
      </w:pPr>
      <w:r>
        <w:rPr>
          <w:rtl/>
        </w:rPr>
        <w:t>في هذا الوقت، قد يقلّص طفلكم من عدد وطول فترات القيلولة التي يأخذها خلال النهار.</w:t>
      </w:r>
    </w:p>
    <w:p w14:paraId="1136C950" w14:textId="0DAE2C5F" w:rsidR="00BB1725" w:rsidRDefault="00BB1725" w:rsidP="00BB1725">
      <w:pPr>
        <w:pStyle w:val="DHHSbody"/>
        <w:bidi/>
      </w:pPr>
      <w:r>
        <w:rPr>
          <w:rtl/>
        </w:rPr>
        <w:t>وبما أن أدمغة الأطفال تنمو بسرعة، فقد تتطور لديهم مخاوف الليل، وهم بحاجة إلى المزيد من الطمأنة.</w:t>
      </w:r>
    </w:p>
    <w:p w14:paraId="6EC55E3D" w14:textId="07AF4835" w:rsidR="00BB1725" w:rsidRDefault="00BB1725" w:rsidP="00BB1725">
      <w:pPr>
        <w:pStyle w:val="DHHSbody"/>
        <w:bidi/>
      </w:pPr>
      <w:r>
        <w:rPr>
          <w:rtl/>
        </w:rPr>
        <w:t>وقد يبدأوا في مقاومة الخلود إلى النوم ليلاً ويريدون</w:t>
      </w:r>
      <w:r w:rsidR="003D0C1A">
        <w:t xml:space="preserve"> </w:t>
      </w:r>
      <w:r w:rsidR="003D0C1A">
        <w:rPr>
          <w:rFonts w:hint="cs"/>
          <w:rtl/>
          <w:lang w:bidi="ar-LB"/>
        </w:rPr>
        <w:t xml:space="preserve">أن يبقوا </w:t>
      </w:r>
      <w:r>
        <w:rPr>
          <w:rtl/>
        </w:rPr>
        <w:t>مستيقظين مع العائلة.</w:t>
      </w:r>
    </w:p>
    <w:p w14:paraId="3266BAA2" w14:textId="1F3D4F63" w:rsidR="00BB1725" w:rsidRDefault="00BB1725" w:rsidP="00BB1725">
      <w:pPr>
        <w:pStyle w:val="Heading2"/>
        <w:bidi/>
      </w:pPr>
      <w:r>
        <w:rPr>
          <w:rtl/>
        </w:rPr>
        <w:t>التهدئة</w:t>
      </w:r>
    </w:p>
    <w:p w14:paraId="1E8C39BC" w14:textId="3E834A8A" w:rsidR="00BC5F8F" w:rsidRDefault="00045085" w:rsidP="00BB1725">
      <w:pPr>
        <w:pStyle w:val="DHHSbody"/>
        <w:bidi/>
        <w:rPr>
          <w:rFonts w:eastAsia="Times New Roman"/>
          <w:color w:val="000000"/>
        </w:rPr>
      </w:pPr>
      <w:r>
        <w:rPr>
          <w:color w:val="000000"/>
          <w:rtl/>
        </w:rPr>
        <w:t>من خلال فهم طفلكم والتواصل معه، ستتمكنون من فهم إشاراته ودعم أنماط النوم الإيجابية.</w:t>
      </w:r>
    </w:p>
    <w:p w14:paraId="4DCF6D0B" w14:textId="36D231DC" w:rsidR="00140E2E" w:rsidRDefault="00140E2E" w:rsidP="00BB1725">
      <w:pPr>
        <w:pStyle w:val="DHHSbody"/>
        <w:bidi/>
        <w:rPr>
          <w:rFonts w:eastAsia="Times New Roman"/>
          <w:color w:val="000000"/>
        </w:rPr>
      </w:pPr>
      <w:r>
        <w:rPr>
          <w:color w:val="000000"/>
          <w:rtl/>
        </w:rPr>
        <w:t xml:space="preserve">يلعب الروتين والبيئة دوراً كبيراً في مساعدة الأطفال على النوم - فهم </w:t>
      </w:r>
      <w:r w:rsidR="00AE6D12">
        <w:rPr>
          <w:rFonts w:hint="cs"/>
          <w:color w:val="000000"/>
          <w:rtl/>
        </w:rPr>
        <w:t xml:space="preserve">بحاجة </w:t>
      </w:r>
      <w:r>
        <w:rPr>
          <w:color w:val="000000"/>
          <w:rtl/>
        </w:rPr>
        <w:t>إلى إشارة لإعلامهم عن وقت النوم، وهي عادة ما تكون شيئاً في بيئتهم الخارجية. قد تكون غرفة مُظلمة أو وجود أشياء مألوفة من حولهم.</w:t>
      </w:r>
    </w:p>
    <w:p w14:paraId="55DA2DD8" w14:textId="19A0CA33" w:rsidR="00BB1725" w:rsidRDefault="00BB1725" w:rsidP="00BB1725">
      <w:pPr>
        <w:pStyle w:val="DHHSbody"/>
        <w:bidi/>
        <w:rPr>
          <w:rFonts w:eastAsia="Times New Roman"/>
          <w:color w:val="000000"/>
        </w:rPr>
      </w:pPr>
      <w:r>
        <w:rPr>
          <w:color w:val="000000"/>
          <w:rtl/>
        </w:rPr>
        <w:t>ويمكن أن يساعد أيضاً تقليل الوقت الذي يقضونه أمام الشاشة ليلاً واتباع روتين منتظم للنوم، مثل الاستحمام وقراءة كتاب وغناء الأغاني ومن ثم السرير، في منع وتقليل الصعوبات في الخلود إلى النوم والاستيقاظ أثناء الليل.</w:t>
      </w:r>
    </w:p>
    <w:p w14:paraId="7E75AD4B" w14:textId="5B4A8B98" w:rsidR="00BB1725" w:rsidRDefault="00BB1725" w:rsidP="00BB1725">
      <w:pPr>
        <w:pStyle w:val="DHHSbody"/>
        <w:bidi/>
        <w:rPr>
          <w:rFonts w:eastAsia="Times New Roman"/>
          <w:color w:val="000000"/>
        </w:rPr>
      </w:pPr>
      <w:r>
        <w:rPr>
          <w:color w:val="000000"/>
          <w:rtl/>
        </w:rPr>
        <w:t>تتضمن بعض الاستراتيجيات التي يمكنكم استخدامها لتطوير سلوك إيجابي عند النوم ما يلي:</w:t>
      </w:r>
    </w:p>
    <w:p w14:paraId="03862151" w14:textId="77777777" w:rsidR="00BB1725" w:rsidRDefault="00BB1725" w:rsidP="00BB1725">
      <w:pPr>
        <w:pStyle w:val="DHHSbullet1"/>
        <w:bidi/>
      </w:pPr>
      <w:r>
        <w:rPr>
          <w:rtl/>
        </w:rPr>
        <w:t xml:space="preserve">التعرّف والاستجابة </w:t>
      </w:r>
      <w:r w:rsidRPr="00B1005A">
        <w:rPr>
          <w:b/>
          <w:bCs/>
          <w:rtl/>
        </w:rPr>
        <w:t>لعلامات التعب</w:t>
      </w:r>
    </w:p>
    <w:p w14:paraId="4BB8D8B2" w14:textId="77777777" w:rsidR="00BB1725" w:rsidRDefault="00BB1725" w:rsidP="00BB1725">
      <w:pPr>
        <w:pStyle w:val="DHHSbullet1"/>
        <w:bidi/>
      </w:pPr>
      <w:r>
        <w:rPr>
          <w:rtl/>
        </w:rPr>
        <w:t xml:space="preserve">استخدام </w:t>
      </w:r>
      <w:r w:rsidRPr="00702EAE">
        <w:rPr>
          <w:b/>
          <w:bCs/>
          <w:rtl/>
        </w:rPr>
        <w:t>روتين</w:t>
      </w:r>
      <w:r>
        <w:rPr>
          <w:rtl/>
        </w:rPr>
        <w:t xml:space="preserve"> إيجابي ومتسق وقت النوم</w:t>
      </w:r>
    </w:p>
    <w:p w14:paraId="3C97322B" w14:textId="77777777" w:rsidR="009C29F7" w:rsidRDefault="009C29F7" w:rsidP="009C29F7">
      <w:pPr>
        <w:pStyle w:val="DHHSbullet1"/>
        <w:bidi/>
      </w:pPr>
      <w:r>
        <w:rPr>
          <w:rtl/>
        </w:rPr>
        <w:t>استخدام وجودكم كعلامة أمان لتقليل القلق الذي يشعر به طفلكم من خلال النوم في غرفته -</w:t>
      </w:r>
      <w:r w:rsidRPr="006B6A25">
        <w:rPr>
          <w:b/>
          <w:bCs/>
          <w:rtl/>
        </w:rPr>
        <w:t xml:space="preserve"> وجود أحد الوالدين </w:t>
      </w:r>
    </w:p>
    <w:p w14:paraId="6C57F13F" w14:textId="16CB725C" w:rsidR="00BB1725" w:rsidRDefault="009C29F7" w:rsidP="00BB1725">
      <w:pPr>
        <w:pStyle w:val="DHHSbullet1"/>
        <w:bidi/>
      </w:pPr>
      <w:r>
        <w:rPr>
          <w:rtl/>
        </w:rPr>
        <w:t xml:space="preserve">تقليل عدد المرات التي يستيقظ فيها الأطفال الأكبر سناً أثناء الليل باستخدام الميول الطبيعية لطفلكم للنوم للمدة المناسبة من الزمن (تُسمى النوم المتوازن) عن طريق تأخير موعد النوم لمدة 15 دقيقة كل ليلة من أجل تقليل الوقت الذي يقضيه طفلكم وهو نائم - </w:t>
      </w:r>
      <w:r w:rsidR="00BB1725" w:rsidRPr="00702EAE">
        <w:rPr>
          <w:b/>
          <w:bCs/>
          <w:rtl/>
        </w:rPr>
        <w:t>تضاؤل موعد النوم</w:t>
      </w:r>
    </w:p>
    <w:p w14:paraId="5DF03AF7" w14:textId="15EEEE18" w:rsidR="009C29F7" w:rsidRDefault="009C29F7" w:rsidP="009C29F7">
      <w:pPr>
        <w:pStyle w:val="DHHSbullet1"/>
        <w:numPr>
          <w:ilvl w:val="0"/>
          <w:numId w:val="0"/>
        </w:numPr>
      </w:pPr>
    </w:p>
    <w:p w14:paraId="0A30CAD1" w14:textId="77777777" w:rsidR="007339DD" w:rsidRPr="007339DD" w:rsidRDefault="007339DD" w:rsidP="009C29F7">
      <w:pPr>
        <w:pStyle w:val="DHHSbullet1"/>
        <w:numPr>
          <w:ilvl w:val="0"/>
          <w:numId w:val="0"/>
        </w:numPr>
      </w:pPr>
    </w:p>
    <w:p w14:paraId="36AA6A45" w14:textId="6E6B1F4F" w:rsidR="009C29F7" w:rsidRDefault="009C29F7" w:rsidP="009C29F7">
      <w:pPr>
        <w:pStyle w:val="DHHSbody"/>
        <w:bidi/>
      </w:pPr>
      <w:r>
        <w:rPr>
          <w:rtl/>
        </w:rPr>
        <w:lastRenderedPageBreak/>
        <w:t>إذا كنتم قلقين بشأن نوم طفلكم وتهدئته، قوموا بتتبّع الوقت والمدة التي ينام فيها طفلكم، كل يوم لمدة أسبوع أو ما إلى ذلك.</w:t>
      </w:r>
    </w:p>
    <w:p w14:paraId="42BBA99D" w14:textId="414B4EB7" w:rsidR="009C29F7" w:rsidRDefault="009C29F7" w:rsidP="009C29F7">
      <w:pPr>
        <w:pStyle w:val="DHHSbullet1"/>
        <w:numPr>
          <w:ilvl w:val="0"/>
          <w:numId w:val="0"/>
        </w:numPr>
        <w:bidi/>
        <w:ind w:left="284" w:hanging="284"/>
      </w:pPr>
      <w:r>
        <w:rPr>
          <w:rtl/>
        </w:rPr>
        <w:t>وهذا يمكن أن يعطيكم فكرة واضحة عما يحدث.</w:t>
      </w:r>
    </w:p>
    <w:p w14:paraId="0336578F" w14:textId="29350073" w:rsidR="009C29F7" w:rsidRDefault="009C29F7" w:rsidP="009C29F7">
      <w:pPr>
        <w:pStyle w:val="DHHSbodyafterbullets"/>
        <w:bidi/>
      </w:pPr>
      <w:r>
        <w:rPr>
          <w:rtl/>
        </w:rPr>
        <w:t xml:space="preserve">إذا كان لا زال لديكم مخاوف بعد أن جربتم أساليب مختلفة لمدة أسبوع إلى أسبوعين، عندها تحدثوا إلى ممرضة صحة الأم والطفل أو الطبيب أو اتصلوا بخط Maternal and Child Health على الرقم: </w:t>
      </w:r>
      <w:r w:rsidR="00AE6D12">
        <w:rPr>
          <w:lang w:val="en-US"/>
        </w:rPr>
        <w:t>13 22 29</w:t>
      </w:r>
      <w:r>
        <w:rPr>
          <w:rtl/>
        </w:rPr>
        <w:t>.</w:t>
      </w:r>
    </w:p>
    <w:p w14:paraId="101116E8" w14:textId="7794B16E" w:rsidR="00BB1725" w:rsidRPr="00AB0004" w:rsidRDefault="00BB1725" w:rsidP="00BB1725">
      <w:pPr>
        <w:pStyle w:val="DHHSbodyafterbullets"/>
        <w:bidi/>
      </w:pPr>
      <w:r>
        <w:rPr>
          <w:rtl/>
        </w:rPr>
        <w:t>لمعرفة المزيد حول كلٍ من الأشياء المذكورة في هذه القائمة، قوموا بتحميل "صحيفة المعلومات 9</w:t>
      </w:r>
      <w:r w:rsidR="007339DD">
        <w:rPr>
          <w:rtl/>
        </w:rPr>
        <w:t>،</w:t>
      </w:r>
      <w:r>
        <w:rPr>
          <w:rtl/>
        </w:rPr>
        <w:t xml:space="preserve"> منع مشاكل النوم: الأطفال من 1 - 3 سنوات وصحيفة المعلومات 12</w:t>
      </w:r>
      <w:r w:rsidR="007339DD">
        <w:rPr>
          <w:rtl/>
        </w:rPr>
        <w:t>،</w:t>
      </w:r>
      <w:r>
        <w:rPr>
          <w:rtl/>
        </w:rPr>
        <w:t xml:space="preserve"> حلول لمشاكل النوم: الأطفال من عمر 1 - 3 سنوات من موقع </w:t>
      </w:r>
      <w:hyperlink r:id="rId21" w:history="1">
        <w:r>
          <w:rPr>
            <w:rStyle w:val="Hyperlink"/>
          </w:rPr>
          <w:t>Better Health Channel</w:t>
        </w:r>
      </w:hyperlink>
      <w:r>
        <w:rPr>
          <w:rtl/>
        </w:rPr>
        <w:t xml:space="preserve"> الإلكتروني &lt;https://www.betterhealth.vic.gov.au/child-health&gt;. </w:t>
      </w:r>
    </w:p>
    <w:p w14:paraId="321B1FA4" w14:textId="2E7B4B6F" w:rsidR="00327F1F" w:rsidRDefault="00327F1F" w:rsidP="00327F1F">
      <w:pPr>
        <w:pStyle w:val="Heading2"/>
        <w:bidi/>
      </w:pPr>
      <w:r>
        <w:rPr>
          <w:rtl/>
        </w:rPr>
        <w:t>الانتقال من المهد إلى السرير</w:t>
      </w:r>
    </w:p>
    <w:p w14:paraId="55999AB0" w14:textId="7E8BC524" w:rsidR="00327F1F" w:rsidRDefault="00327F1F" w:rsidP="00327F1F">
      <w:pPr>
        <w:pStyle w:val="DHHSbody"/>
        <w:bidi/>
      </w:pPr>
      <w:r>
        <w:rPr>
          <w:rtl/>
        </w:rPr>
        <w:t xml:space="preserve">بمجرد أن تلاحظوا أن طفلكم يحاول الخروج من مهده، عندها يكون قد حان الوقت لنقله إلى السرير. ويحدث هذا عادة عند بلوغه ما بين السنتين وثلاث سنوات ونصف السنة من العمر ولكن يمكن أن يحدث في وقت مُبكر عند بلوغه حوالي 18 شهراً. </w:t>
      </w:r>
    </w:p>
    <w:p w14:paraId="00D0300D" w14:textId="070222BA" w:rsidR="00327F1F" w:rsidRDefault="00327F1F" w:rsidP="00327F1F">
      <w:pPr>
        <w:pStyle w:val="DHHSbody"/>
        <w:bidi/>
      </w:pPr>
      <w:r>
        <w:rPr>
          <w:rtl/>
        </w:rPr>
        <w:t>من المهم التأكد من أن المنزل والسرير آمنان بالنسبة لطفلكم. وهذا يشمل الأشياء مثل حبال الستائر، ومقابس الكهرباء والسلالم. يجب حماية طفلكم من الوصول إلى هذه الأشياء وإيذاء نفسه، في حال خرج من السرير أثناء نومكم.</w:t>
      </w:r>
    </w:p>
    <w:p w14:paraId="4B9E6875" w14:textId="2134A1FF" w:rsidR="00AE6D12" w:rsidRDefault="00327F1F" w:rsidP="00AE6D12">
      <w:pPr>
        <w:pStyle w:val="DHHSbody"/>
        <w:bidi/>
      </w:pPr>
      <w:r>
        <w:rPr>
          <w:rtl/>
        </w:rPr>
        <w:t xml:space="preserve">تتوفر المعلومات حول كيفية نقل طفلكم من المهد إلى السرير بأمان على موقع Red Nose الإلكتروني، </w:t>
      </w:r>
      <w:hyperlink r:id="rId22" w:history="1">
        <w:r>
          <w:rPr>
            <w:rStyle w:val="Hyperlink"/>
            <w:rtl/>
          </w:rPr>
          <w:t>الانتقال من المهد إلى السرير</w:t>
        </w:r>
      </w:hyperlink>
      <w:r>
        <w:rPr>
          <w:rtl/>
        </w:rPr>
        <w:t xml:space="preserve"> </w:t>
      </w:r>
      <w:r w:rsidR="002C35AE" w:rsidRPr="002C35AE">
        <w:t xml:space="preserve"> </w:t>
      </w:r>
      <w:r w:rsidR="002C35AE">
        <w:t>&lt;</w:t>
      </w:r>
      <w:r w:rsidR="002C35AE" w:rsidRPr="002C35AE">
        <w:t>https://rednose.org.au/article/transitioning-from-a-cot-to-bed</w:t>
      </w:r>
      <w:r w:rsidR="00AE6D12">
        <w:t>&gt;</w:t>
      </w:r>
    </w:p>
    <w:p w14:paraId="093ECBCF" w14:textId="48464A55" w:rsidR="00AA2346" w:rsidRDefault="00327F1F" w:rsidP="00AE6D12">
      <w:pPr>
        <w:pStyle w:val="DHHSbody"/>
        <w:bidi/>
        <w:rPr>
          <w:rFonts w:eastAsia="Times New Roman"/>
          <w:color w:val="000000"/>
        </w:rPr>
      </w:pPr>
      <w:r>
        <w:rPr>
          <w:color w:val="000000"/>
          <w:rtl/>
        </w:rPr>
        <w:t>قد يؤدي الانتقال من المهد إلى السرير إلى حدوث صعوبات جديدة في وقت النوم، وقد يمر الأطفال بمرحلة يقومون فيها بالمناداة عليكم أو الخروج من السرير.</w:t>
      </w:r>
    </w:p>
    <w:p w14:paraId="428BB0B0" w14:textId="51225B55" w:rsidR="00D86384" w:rsidRPr="00D010BE" w:rsidRDefault="00D86384" w:rsidP="00702EAE">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17E6071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F4D9829" w14:textId="4051BBE3" w:rsidR="00E65139" w:rsidRDefault="004F34DA" w:rsidP="004F34DA">
            <w:pPr>
              <w:pStyle w:val="DHHSbody"/>
              <w:bidi/>
            </w:pPr>
            <w:r>
              <w:rPr>
                <w:rtl/>
              </w:rPr>
              <w:t xml:space="preserve">للحصول على هذه الاستمارة في شكل يسهل الاطلاع عليها </w:t>
            </w:r>
            <w:hyperlink r:id="rId23" w:history="1">
              <w:r w:rsidRPr="00AF166B">
                <w:rPr>
                  <w:rStyle w:val="Hyperlink"/>
                  <w:rtl/>
                </w:rPr>
                <w:t>أرسلوا بريداً إلكترونياً إلى</w:t>
              </w:r>
              <w:r w:rsidRPr="00AE2208">
                <w:rPr>
                  <w:rFonts w:ascii="Univers 45 Light" w:eastAsia="Calibri" w:hAnsi="Univers 45 Light" w:cs="Univers 45 Light"/>
                  <w:szCs w:val="22"/>
                </w:rPr>
                <w:t xml:space="preserve"> </w:t>
              </w:r>
              <w:hyperlink r:id="rId24" w:tgtFrame="_blank" w:history="1">
                <w:r w:rsidRPr="00AE2208">
                  <w:rPr>
                    <w:rStyle w:val="Hyperlink"/>
                    <w:sz w:val="19"/>
                  </w:rPr>
                  <w:t>Maternal and Child Health and Early Parenting</w:t>
                </w:r>
              </w:hyperlink>
              <w:r w:rsidRPr="00AE2208">
                <w:rPr>
                  <w:color w:val="0072CE"/>
                  <w:u w:val="dotted"/>
                </w:rPr>
                <w:t xml:space="preserve"> </w:t>
              </w:r>
            </w:hyperlink>
            <w:r>
              <w:rPr>
                <w:rtl/>
              </w:rPr>
              <w:t xml:space="preserve"> </w:t>
            </w:r>
            <w:r w:rsidRPr="00AE2208">
              <w:rPr>
                <w:rFonts w:asciiTheme="minorHAnsi" w:eastAsiaTheme="minorHAnsi" w:hAnsiTheme="minorHAnsi" w:cstheme="minorBidi"/>
                <w:kern w:val="2"/>
                <w:szCs w:val="24"/>
                <w14:ligatures w14:val="standardContextual"/>
              </w:rPr>
              <w:t xml:space="preserve"> </w:t>
            </w:r>
            <w:r w:rsidR="00E65139" w:rsidRPr="00E65139">
              <w:rPr>
                <w:sz w:val="18"/>
                <w:szCs w:val="14"/>
              </w:rPr>
              <w:t>MCH@health.vic.gov.au</w:t>
            </w:r>
            <w:r w:rsidR="00E65139" w:rsidRPr="00AE2208">
              <w:rPr>
                <w:sz w:val="18"/>
                <w:szCs w:val="14"/>
              </w:rPr>
              <w:t>&gt;</w:t>
            </w:r>
            <w:r w:rsidR="00E65139">
              <w:rPr>
                <w:rtl/>
              </w:rPr>
              <w:t>&gt;.</w:t>
            </w:r>
          </w:p>
          <w:p w14:paraId="5A02407D" w14:textId="3A47CB43" w:rsidR="00B42EE2" w:rsidRPr="00C31117" w:rsidRDefault="00B42EE2" w:rsidP="00E65139">
            <w:pPr>
              <w:pStyle w:val="DHHSbody"/>
              <w:bidi/>
            </w:pPr>
            <w:r>
              <w:rPr>
                <w:rtl/>
              </w:rPr>
              <w:t>تم ترخيصها ونشرها من قبل حكومة ولاية فيكتوريا، Treasury Place, Melbourne</w:t>
            </w:r>
            <w:r w:rsidR="007339DD">
              <w:t xml:space="preserve">1 </w:t>
            </w:r>
            <w:r>
              <w:rPr>
                <w:rtl/>
              </w:rPr>
              <w:t>.</w:t>
            </w:r>
          </w:p>
          <w:p w14:paraId="2370F41F" w14:textId="7998F53C"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7C04E585" w14:textId="470F20D5" w:rsidR="000533CA" w:rsidRPr="000533CA" w:rsidRDefault="000533CA" w:rsidP="000533CA">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r w:rsidRPr="00142126">
              <w:rPr>
                <w:b/>
                <w:bCs/>
                <w:color w:val="000000"/>
                <w:bdr w:val="none" w:sz="0" w:space="0" w:color="auto" w:frame="1"/>
                <w:shd w:val="clear" w:color="auto" w:fill="FFFFFF"/>
                <w:rtl/>
              </w:rPr>
              <w:t>عبر الإنترنت</w:t>
            </w: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 xml:space="preserve">) </w:t>
            </w:r>
            <w:r>
              <w:rPr>
                <w:rFonts w:ascii="inherit" w:hAnsi="inherit" w:cs="Calibri"/>
                <w:b/>
                <w:bCs/>
                <w:color w:val="000000"/>
                <w:bdr w:val="none" w:sz="0" w:space="0" w:color="auto" w:frame="1"/>
                <w:shd w:val="clear" w:color="auto" w:fill="FFFFFF"/>
              </w:rPr>
              <w:t>ISBN </w:t>
            </w:r>
            <w:r>
              <w:rPr>
                <w:rFonts w:ascii="Calibri" w:hAnsi="Calibri" w:cs="Calibri"/>
                <w:color w:val="000000"/>
                <w:bdr w:val="none" w:sz="0" w:space="0" w:color="auto" w:frame="1"/>
                <w:shd w:val="clear" w:color="auto" w:fill="FFFFFF"/>
              </w:rPr>
              <w:t>978-1-76069-248-3</w:t>
            </w:r>
          </w:p>
          <w:p w14:paraId="0C93BCBC" w14:textId="79F5848A" w:rsidR="006254F8" w:rsidRDefault="00B42EE2" w:rsidP="005C54B5">
            <w:pPr>
              <w:pStyle w:val="DHHSbody"/>
              <w:bidi/>
            </w:pPr>
            <w:r>
              <w:rPr>
                <w:rtl/>
              </w:rPr>
              <w:t xml:space="preserve">متوفّرة على موقع </w:t>
            </w:r>
            <w:hyperlink r:id="rId25" w:history="1">
              <w:r>
                <w:rPr>
                  <w:rStyle w:val="Hyperlink"/>
                </w:rPr>
                <w:t>Better Health Channel</w:t>
              </w:r>
            </w:hyperlink>
            <w:r>
              <w:rPr>
                <w:rtl/>
              </w:rPr>
              <w:t xml:space="preserve"> الإلكتروني &lt;https://www.betterhealth.vic.gov.au/child-health&gt;.</w:t>
            </w:r>
          </w:p>
          <w:p w14:paraId="12C0D788" w14:textId="68F8F559" w:rsidR="009C3AD8" w:rsidRPr="002802E3" w:rsidRDefault="009C3AD8" w:rsidP="005C54B5">
            <w:pPr>
              <w:pStyle w:val="DHHSbody"/>
              <w:bidi/>
            </w:pPr>
            <w:r w:rsidRPr="17E60717">
              <w:rPr>
                <w:rtl/>
              </w:rPr>
              <w:t xml:space="preserve">تستند صحيفة المعلومات هذه إلى الأبحاث التي أجرتها </w:t>
            </w:r>
            <w:r w:rsidRPr="17E60717">
              <w:t>KPMG</w:t>
            </w:r>
            <w:r w:rsidRPr="17E60717">
              <w:rPr>
                <w:rtl/>
              </w:rPr>
              <w:t xml:space="preserve">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الإعتبار استراتيجيات ملائمة لمراحل النمو والتنوّع الثقافي. قوموا بتنزيل التقرير البحثي الكامل من </w:t>
            </w:r>
            <w:hyperlink r:id="rId26">
              <w:r w:rsidRPr="17E60717">
                <w:rPr>
                  <w:rStyle w:val="Hyperlink"/>
                </w:rPr>
                <w:t>موقع خدمات MCH</w:t>
              </w:r>
            </w:hyperlink>
            <w:r w:rsidRPr="17E60717">
              <w:rPr>
                <w:rtl/>
              </w:rPr>
              <w:t xml:space="preserve"> الإلكتروني </w:t>
            </w:r>
            <w:r w:rsidR="00B02A16" w:rsidRPr="17E60717">
              <w:rPr>
                <w:rFonts w:cs="Times New Roman"/>
                <w:rtl/>
              </w:rPr>
              <w:t>&lt;</w:t>
            </w:r>
            <w:r w:rsidR="00AE2208" w:rsidRPr="17E60717">
              <w:rPr>
                <w:rFonts w:cs="Times New Roman"/>
                <w:rtl/>
              </w:rPr>
              <w:t>&lt;</w:t>
            </w:r>
            <w:r w:rsidR="5FAABA61" w:rsidRPr="17E60717">
              <w:rPr>
                <w:rFonts w:cs="Times New Roman"/>
                <w:rtl/>
              </w:rPr>
              <w:t xml:space="preserve"> </w:t>
            </w:r>
            <w:r w:rsidR="5FAABA61" w:rsidRPr="17E60717">
              <w:rPr>
                <w:rFonts w:cs="Times New Roman"/>
              </w:rPr>
              <w:t>https://www.health.vic.gov.au/primary-and-community-health/maternal-and-child-health-service</w:t>
            </w:r>
            <w:r w:rsidR="5FAABA61" w:rsidRPr="17E60717">
              <w:rPr>
                <w:rFonts w:cs="Times New Roman"/>
                <w:rtl/>
              </w:rPr>
              <w:t xml:space="preserve"> -,</w:t>
            </w:r>
            <w:r w:rsidR="00B02A16" w:rsidRPr="17E60717">
              <w:rPr>
                <w:rFonts w:cs="Times New Roman"/>
                <w:rtl/>
              </w:rPr>
              <w: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620B" w14:textId="77777777" w:rsidR="009657B9" w:rsidRDefault="009657B9">
      <w:r>
        <w:separator/>
      </w:r>
    </w:p>
  </w:endnote>
  <w:endnote w:type="continuationSeparator" w:id="0">
    <w:p w14:paraId="5E181052" w14:textId="77777777" w:rsidR="009657B9" w:rsidRDefault="0096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954D" w14:textId="61228A7F" w:rsidR="00321731" w:rsidRDefault="00321731">
    <w:pPr>
      <w:pStyle w:val="Footer"/>
    </w:pPr>
    <w:r>
      <w:rPr>
        <w:noProof/>
      </w:rPr>
      <mc:AlternateContent>
        <mc:Choice Requires="wps">
          <w:drawing>
            <wp:anchor distT="0" distB="0" distL="0" distR="0" simplePos="0" relativeHeight="251660288" behindDoc="0" locked="0" layoutInCell="1" allowOverlap="1" wp14:anchorId="0528022E" wp14:editId="21974F4F">
              <wp:simplePos x="635" y="635"/>
              <wp:positionH relativeFrom="page">
                <wp:align>center</wp:align>
              </wp:positionH>
              <wp:positionV relativeFrom="page">
                <wp:align>bottom</wp:align>
              </wp:positionV>
              <wp:extent cx="656590" cy="445770"/>
              <wp:effectExtent l="0" t="0" r="10160" b="0"/>
              <wp:wrapNone/>
              <wp:docPr id="158575883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62F71AB1" w14:textId="3CC7D2E4"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8022E" id="_x0000_t202" coordsize="21600,21600" o:spt="202" path="m,l,21600r21600,l21600,xe">
              <v:stroke joinstyle="miter"/>
              <v:path gradientshapeok="t" o:connecttype="rect"/>
            </v:shapetype>
            <v:shape id="Text Box 2" o:spid="_x0000_s1026" type="#_x0000_t202" alt="OFFICIAL" style="position:absolute;margin-left:0;margin-top:0;width:51.7pt;height:35.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" filled="f" stroked="f">
              <v:textbox style="mso-fit-shape-to-text:t" inset="0,0,0,15pt">
                <w:txbxContent>
                  <w:p w14:paraId="62F71AB1" w14:textId="3CC7D2E4"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8E3E6" w14:textId="4C9CD62C" w:rsidR="009D70A4" w:rsidRPr="00F65AA9" w:rsidRDefault="00321731" w:rsidP="00790255">
    <w:pPr>
      <w:pStyle w:val="DHHSfooter"/>
      <w:jc w:val="right"/>
    </w:pPr>
    <w:r>
      <w:rPr>
        <w:noProof/>
        <w:lang w:eastAsia="zh-CN"/>
      </w:rPr>
      <mc:AlternateContent>
        <mc:Choice Requires="wps">
          <w:drawing>
            <wp:anchor distT="0" distB="0" distL="0" distR="0" simplePos="0" relativeHeight="251661312" behindDoc="0" locked="0" layoutInCell="1" allowOverlap="1" wp14:anchorId="0D974D03" wp14:editId="784E5B9F">
              <wp:simplePos x="541325" y="10233965"/>
              <wp:positionH relativeFrom="page">
                <wp:align>center</wp:align>
              </wp:positionH>
              <wp:positionV relativeFrom="page">
                <wp:align>bottom</wp:align>
              </wp:positionV>
              <wp:extent cx="656590" cy="445770"/>
              <wp:effectExtent l="0" t="0" r="10160" b="0"/>
              <wp:wrapNone/>
              <wp:docPr id="4767801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629FF7A9" w14:textId="2DECF293"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74D03"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5.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" filled="f" stroked="f">
              <v:textbox style="mso-fit-shape-to-text:t" inset="0,0,0,15pt">
                <w:txbxContent>
                  <w:p w14:paraId="629FF7A9" w14:textId="2DECF293"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v:textbox>
              <w10:wrap anchorx="page" anchory="page"/>
            </v:shape>
          </w:pict>
        </mc:Fallback>
      </mc:AlternateContent>
    </w:r>
    <w:r w:rsidR="00790255" w:rsidRPr="000234EB">
      <w:rPr>
        <w:noProof/>
      </w:rPr>
      <w:drawing>
        <wp:inline distT="0" distB="0" distL="0" distR="0" wp14:anchorId="37D12509" wp14:editId="6D8695F2">
          <wp:extent cx="1734545" cy="495022"/>
          <wp:effectExtent l="0" t="0" r="0" b="635"/>
          <wp:docPr id="585158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978" cy="54708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0F86" w14:textId="32BFF990" w:rsidR="00321731" w:rsidRDefault="00321731">
    <w:pPr>
      <w:pStyle w:val="Footer"/>
    </w:pPr>
    <w:r>
      <w:rPr>
        <w:noProof/>
      </w:rPr>
      <mc:AlternateContent>
        <mc:Choice Requires="wps">
          <w:drawing>
            <wp:anchor distT="0" distB="0" distL="0" distR="0" simplePos="0" relativeHeight="251659264" behindDoc="0" locked="0" layoutInCell="1" allowOverlap="1" wp14:anchorId="09D5D106" wp14:editId="13C2D7A9">
              <wp:simplePos x="635" y="635"/>
              <wp:positionH relativeFrom="page">
                <wp:align>center</wp:align>
              </wp:positionH>
              <wp:positionV relativeFrom="page">
                <wp:align>bottom</wp:align>
              </wp:positionV>
              <wp:extent cx="656590" cy="445770"/>
              <wp:effectExtent l="0" t="0" r="10160" b="0"/>
              <wp:wrapNone/>
              <wp:docPr id="203931883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FD2524C" w14:textId="12ABDB65"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D5D106" id="_x0000_t202" coordsize="21600,21600" o:spt="202" path="m,l,21600r21600,l21600,xe">
              <v:stroke joinstyle="miter"/>
              <v:path gradientshapeok="t" o:connecttype="rect"/>
            </v:shapetype>
            <v:shape id="Text Box 1" o:spid="_x0000_s1028" type="#_x0000_t202" alt="OFFICIAL" style="position:absolute;margin-left:0;margin-top:0;width:51.7pt;height:35.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qcyngPAgAA&#10;HAQAAA4AAAAAAAAAAAAAAAAALgIAAGRycy9lMm9Eb2MueG1sUEsBAi0AFAAGAAgAAAAhACTMSm3b&#10;AAAABAEAAA8AAAAAAAAAAAAAAAAAaQQAAGRycy9kb3ducmV2LnhtbFBLBQYAAAAABAAEAPMAAABx&#10;BQAAAAA=&#10;" filled="f" stroked="f">
              <v:textbox style="mso-fit-shape-to-text:t" inset="0,0,0,15pt">
                <w:txbxContent>
                  <w:p w14:paraId="0FD2524C" w14:textId="12ABDB65"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409D" w14:textId="4F105137" w:rsidR="00321731" w:rsidRDefault="00321731">
    <w:pPr>
      <w:pStyle w:val="Footer"/>
    </w:pPr>
    <w:r>
      <w:rPr>
        <w:noProof/>
      </w:rPr>
      <mc:AlternateContent>
        <mc:Choice Requires="wps">
          <w:drawing>
            <wp:anchor distT="0" distB="0" distL="0" distR="0" simplePos="0" relativeHeight="251663360" behindDoc="0" locked="0" layoutInCell="1" allowOverlap="1" wp14:anchorId="400891C8" wp14:editId="2668CDF2">
              <wp:simplePos x="635" y="635"/>
              <wp:positionH relativeFrom="page">
                <wp:align>center</wp:align>
              </wp:positionH>
              <wp:positionV relativeFrom="page">
                <wp:align>bottom</wp:align>
              </wp:positionV>
              <wp:extent cx="656590" cy="445770"/>
              <wp:effectExtent l="0" t="0" r="10160" b="0"/>
              <wp:wrapNone/>
              <wp:docPr id="1260208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49C416C8" w14:textId="02AAC6FC"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891C8" id="_x0000_t202" coordsize="21600,21600" o:spt="202" path="m,l,21600r21600,l21600,xe">
              <v:stroke joinstyle="miter"/>
              <v:path gradientshapeok="t" o:connecttype="rect"/>
            </v:shapetype>
            <v:shape id="Text Box 5" o:spid="_x0000_s1029" type="#_x0000_t202" alt="OFFICIAL" style="position:absolute;margin-left:0;margin-top:0;width:51.7pt;height:35.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KcjeEUPAgAA&#10;HAQAAA4AAAAAAAAAAAAAAAAALgIAAGRycy9lMm9Eb2MueG1sUEsBAi0AFAAGAAgAAAAhACTMSm3b&#10;AAAABAEAAA8AAAAAAAAAAAAAAAAAaQQAAGRycy9kb3ducmV2LnhtbFBLBQYAAAAABAAEAPMAAABx&#10;BQAAAAA=&#10;" filled="f" stroked="f">
              <v:textbox style="mso-fit-shape-to-text:t" inset="0,0,0,15pt">
                <w:txbxContent>
                  <w:p w14:paraId="49C416C8" w14:textId="02AAC6FC"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0031" w14:textId="40953FED" w:rsidR="00A27C14" w:rsidRDefault="00321731" w:rsidP="00A27C14">
    <w:r>
      <w:rPr>
        <w:noProof/>
      </w:rPr>
      <mc:AlternateContent>
        <mc:Choice Requires="wps">
          <w:drawing>
            <wp:anchor distT="0" distB="0" distL="0" distR="0" simplePos="0" relativeHeight="251664384" behindDoc="0" locked="0" layoutInCell="1" allowOverlap="1" wp14:anchorId="38C22AE9" wp14:editId="24C7D5AC">
              <wp:simplePos x="541020" y="9853930"/>
              <wp:positionH relativeFrom="page">
                <wp:align>center</wp:align>
              </wp:positionH>
              <wp:positionV relativeFrom="page">
                <wp:align>bottom</wp:align>
              </wp:positionV>
              <wp:extent cx="656590" cy="445770"/>
              <wp:effectExtent l="0" t="0" r="10160" b="0"/>
              <wp:wrapNone/>
              <wp:docPr id="6275827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30DFE4AD" w14:textId="18548C27"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22AE9" id="_x0000_t202" coordsize="21600,21600" o:spt="202" path="m,l,21600r21600,l21600,xe">
              <v:stroke joinstyle="miter"/>
              <v:path gradientshapeok="t" o:connecttype="rect"/>
            </v:shapetype>
            <v:shape id="Text Box 6" o:spid="_x0000_s1030" type="#_x0000_t202" alt="OFFICIAL" style="position:absolute;margin-left:0;margin-top:0;width:51.7pt;height:35.1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" filled="f" stroked="f">
              <v:textbox style="mso-fit-shape-to-text:t" inset="0,0,0,15pt">
                <w:txbxContent>
                  <w:p w14:paraId="30DFE4AD" w14:textId="18548C27"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v:textbox>
              <w10:wrap anchorx="page" anchory="page"/>
            </v:shape>
          </w:pict>
        </mc:Fallback>
      </mc:AlternateContent>
    </w:r>
  </w:p>
  <w:p w14:paraId="6E76984B" w14:textId="18938E72" w:rsidR="009D70A4" w:rsidRPr="00A11421" w:rsidRDefault="00A27C14" w:rsidP="00A27C14">
    <w:pPr>
      <w:pStyle w:val="DHHSfooter"/>
      <w:bidi/>
      <w:spacing w:before="240"/>
    </w:pPr>
    <w:r>
      <w:t>Sleep and settling for early childhood factsheet 5: Typical sleep behaviour – toddlers 2–3 years - Arabic</w:t>
    </w:r>
    <w:r w:rsidR="0023657A">
      <w:rPr>
        <w:rtl/>
      </w:rPr>
      <w:t xml:space="preserve"> </w:t>
    </w:r>
    <w:r w:rsidR="00FF2A4E">
      <w:rPr>
        <w:rtl/>
      </w:rPr>
      <w:ptab w:relativeTo="margin" w:alignment="right" w:leader="none"/>
    </w:r>
    <w:r w:rsidR="009D70A4" w:rsidRPr="00A11421">
      <w:rPr>
        <w:rtl/>
      </w:rPr>
      <w:fldChar w:fldCharType="begin"/>
    </w:r>
    <w:r w:rsidR="009D70A4" w:rsidRPr="00A11421">
      <w:rPr>
        <w:rtl/>
      </w:rPr>
      <w:instrText xml:space="preserve"> PAGE </w:instrText>
    </w:r>
    <w:r w:rsidR="009D70A4" w:rsidRPr="00A11421">
      <w:rPr>
        <w:rtl/>
      </w:rPr>
      <w:fldChar w:fldCharType="separate"/>
    </w:r>
    <w:r>
      <w:rPr>
        <w:noProof/>
        <w:rtl/>
      </w:rPr>
      <w:t>2</w:t>
    </w:r>
    <w:r w:rsidR="009D70A4" w:rsidRPr="00A11421">
      <w:rPr>
        <w:rt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953E" w14:textId="35E670FB" w:rsidR="00321731" w:rsidRDefault="00321731">
    <w:pPr>
      <w:pStyle w:val="Footer"/>
    </w:pPr>
    <w:r>
      <w:rPr>
        <w:noProof/>
      </w:rPr>
      <mc:AlternateContent>
        <mc:Choice Requires="wps">
          <w:drawing>
            <wp:anchor distT="0" distB="0" distL="0" distR="0" simplePos="0" relativeHeight="251662336" behindDoc="0" locked="0" layoutInCell="1" allowOverlap="1" wp14:anchorId="64890DB2" wp14:editId="36099109">
              <wp:simplePos x="635" y="635"/>
              <wp:positionH relativeFrom="page">
                <wp:align>center</wp:align>
              </wp:positionH>
              <wp:positionV relativeFrom="page">
                <wp:align>bottom</wp:align>
              </wp:positionV>
              <wp:extent cx="656590" cy="445770"/>
              <wp:effectExtent l="0" t="0" r="10160" b="0"/>
              <wp:wrapNone/>
              <wp:docPr id="13643632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45770"/>
                      </a:xfrm>
                      <a:prstGeom prst="rect">
                        <a:avLst/>
                      </a:prstGeom>
                      <a:noFill/>
                      <a:ln>
                        <a:noFill/>
                      </a:ln>
                    </wps:spPr>
                    <wps:txbx>
                      <w:txbxContent>
                        <w:p w14:paraId="0A87CA43" w14:textId="166719C0"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90DB2" id="_x0000_t202" coordsize="21600,21600" o:spt="202" path="m,l,21600r21600,l21600,xe">
              <v:stroke joinstyle="miter"/>
              <v:path gradientshapeok="t" o:connecttype="rect"/>
            </v:shapetype>
            <v:shape id="Text Box 4" o:spid="_x0000_s1031" type="#_x0000_t202" alt="OFFICIAL" style="position:absolute;margin-left:0;margin-top:0;width:51.7pt;height:35.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" filled="f" stroked="f">
              <v:textbox style="mso-fit-shape-to-text:t" inset="0,0,0,15pt">
                <w:txbxContent>
                  <w:p w14:paraId="0A87CA43" w14:textId="166719C0" w:rsidR="00321731" w:rsidRPr="00321731" w:rsidRDefault="00321731" w:rsidP="00321731">
                    <w:pPr>
                      <w:spacing w:after="0"/>
                      <w:rPr>
                        <w:rFonts w:ascii="Arial Black" w:eastAsia="Arial Black" w:hAnsi="Arial Black" w:cs="Arial Black"/>
                        <w:noProof/>
                        <w:color w:val="000000"/>
                        <w:szCs w:val="20"/>
                      </w:rPr>
                    </w:pPr>
                    <w:r w:rsidRPr="00321731">
                      <w:rPr>
                        <w:rFonts w:ascii="Arial Black" w:eastAsia="Arial Black" w:hAnsi="Arial Black" w:cs="Arial Black"/>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440D7" w14:textId="77777777" w:rsidR="009657B9" w:rsidRDefault="009657B9" w:rsidP="002862F1">
      <w:r>
        <w:separator/>
      </w:r>
    </w:p>
  </w:footnote>
  <w:footnote w:type="continuationSeparator" w:id="0">
    <w:p w14:paraId="40285917" w14:textId="77777777" w:rsidR="009657B9" w:rsidRDefault="0096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F783" w14:textId="6F2F8A73" w:rsidR="00203980" w:rsidRDefault="00203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0DDF5657"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4FB5" w14:textId="6BA334DA" w:rsidR="00203980" w:rsidRDefault="0020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09916898">
    <w:abstractNumId w:val="1"/>
  </w:num>
  <w:num w:numId="2" w16cid:durableId="464936559">
    <w:abstractNumId w:val="6"/>
  </w:num>
  <w:num w:numId="3" w16cid:durableId="1687557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71006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061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1299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5548715">
    <w:abstractNumId w:val="9"/>
  </w:num>
  <w:num w:numId="8" w16cid:durableId="1433089771">
    <w:abstractNumId w:val="5"/>
  </w:num>
  <w:num w:numId="9" w16cid:durableId="898247705">
    <w:abstractNumId w:val="8"/>
  </w:num>
  <w:num w:numId="10" w16cid:durableId="1022590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647663">
    <w:abstractNumId w:val="10"/>
  </w:num>
  <w:num w:numId="12" w16cid:durableId="989595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5443148">
    <w:abstractNumId w:val="7"/>
  </w:num>
  <w:num w:numId="14" w16cid:durableId="451826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8448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3006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0882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5545538">
    <w:abstractNumId w:val="11"/>
  </w:num>
  <w:num w:numId="19" w16cid:durableId="472986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902292">
    <w:abstractNumId w:val="4"/>
  </w:num>
  <w:num w:numId="21" w16cid:durableId="557546154">
    <w:abstractNumId w:val="2"/>
  </w:num>
  <w:num w:numId="22" w16cid:durableId="18148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402440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085"/>
    <w:rsid w:val="0004536B"/>
    <w:rsid w:val="00046B68"/>
    <w:rsid w:val="000527DD"/>
    <w:rsid w:val="000533CA"/>
    <w:rsid w:val="000578B2"/>
    <w:rsid w:val="00060959"/>
    <w:rsid w:val="000663CD"/>
    <w:rsid w:val="000733FE"/>
    <w:rsid w:val="00074219"/>
    <w:rsid w:val="00074ED5"/>
    <w:rsid w:val="0008468C"/>
    <w:rsid w:val="0008508E"/>
    <w:rsid w:val="0009113B"/>
    <w:rsid w:val="00093402"/>
    <w:rsid w:val="00094DA3"/>
    <w:rsid w:val="00096CD1"/>
    <w:rsid w:val="000A012C"/>
    <w:rsid w:val="000A0EB9"/>
    <w:rsid w:val="000A186C"/>
    <w:rsid w:val="000A1EA4"/>
    <w:rsid w:val="000B3EDB"/>
    <w:rsid w:val="000B543D"/>
    <w:rsid w:val="000B5BF7"/>
    <w:rsid w:val="000B6BC8"/>
    <w:rsid w:val="000B7116"/>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07FE"/>
    <w:rsid w:val="00140E2E"/>
    <w:rsid w:val="00142126"/>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67C"/>
    <w:rsid w:val="001C277E"/>
    <w:rsid w:val="001C2A72"/>
    <w:rsid w:val="001D0B75"/>
    <w:rsid w:val="001D3C09"/>
    <w:rsid w:val="001D44E8"/>
    <w:rsid w:val="001D60EC"/>
    <w:rsid w:val="001D6186"/>
    <w:rsid w:val="001E44DF"/>
    <w:rsid w:val="001E68A5"/>
    <w:rsid w:val="001E6BB0"/>
    <w:rsid w:val="001F3826"/>
    <w:rsid w:val="001F6E46"/>
    <w:rsid w:val="001F7C91"/>
    <w:rsid w:val="00203980"/>
    <w:rsid w:val="00206463"/>
    <w:rsid w:val="00206F2F"/>
    <w:rsid w:val="0021053D"/>
    <w:rsid w:val="00210A92"/>
    <w:rsid w:val="00216C03"/>
    <w:rsid w:val="00220C04"/>
    <w:rsid w:val="0022278D"/>
    <w:rsid w:val="0022701F"/>
    <w:rsid w:val="002333F5"/>
    <w:rsid w:val="00233724"/>
    <w:rsid w:val="0023657A"/>
    <w:rsid w:val="002432E1"/>
    <w:rsid w:val="00246207"/>
    <w:rsid w:val="00246C5E"/>
    <w:rsid w:val="00251343"/>
    <w:rsid w:val="002536A4"/>
    <w:rsid w:val="00254F58"/>
    <w:rsid w:val="0025683B"/>
    <w:rsid w:val="002620BC"/>
    <w:rsid w:val="00262802"/>
    <w:rsid w:val="00263A90"/>
    <w:rsid w:val="0026408B"/>
    <w:rsid w:val="00267C3E"/>
    <w:rsid w:val="002709BB"/>
    <w:rsid w:val="002719E8"/>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35AE"/>
    <w:rsid w:val="002D43D7"/>
    <w:rsid w:val="002D5006"/>
    <w:rsid w:val="002E01D0"/>
    <w:rsid w:val="002E161D"/>
    <w:rsid w:val="002E3100"/>
    <w:rsid w:val="002E5373"/>
    <w:rsid w:val="002E6C95"/>
    <w:rsid w:val="002E7C36"/>
    <w:rsid w:val="002F3249"/>
    <w:rsid w:val="002F4D82"/>
    <w:rsid w:val="002F5F31"/>
    <w:rsid w:val="002F5F46"/>
    <w:rsid w:val="00302216"/>
    <w:rsid w:val="00303E53"/>
    <w:rsid w:val="00306E5F"/>
    <w:rsid w:val="00307E14"/>
    <w:rsid w:val="00314054"/>
    <w:rsid w:val="00316F27"/>
    <w:rsid w:val="00321731"/>
    <w:rsid w:val="00322E4B"/>
    <w:rsid w:val="0032528D"/>
    <w:rsid w:val="00327870"/>
    <w:rsid w:val="00327F1F"/>
    <w:rsid w:val="0033259D"/>
    <w:rsid w:val="003333D2"/>
    <w:rsid w:val="003406C6"/>
    <w:rsid w:val="003418CC"/>
    <w:rsid w:val="00344D11"/>
    <w:rsid w:val="003459BD"/>
    <w:rsid w:val="00350D38"/>
    <w:rsid w:val="00351B36"/>
    <w:rsid w:val="00353D7B"/>
    <w:rsid w:val="00357B4E"/>
    <w:rsid w:val="003605B9"/>
    <w:rsid w:val="003716FD"/>
    <w:rsid w:val="0037204B"/>
    <w:rsid w:val="00372F26"/>
    <w:rsid w:val="003744CF"/>
    <w:rsid w:val="00374717"/>
    <w:rsid w:val="0037676C"/>
    <w:rsid w:val="00381043"/>
    <w:rsid w:val="003829C1"/>
    <w:rsid w:val="003829E5"/>
    <w:rsid w:val="003956CC"/>
    <w:rsid w:val="00395C9A"/>
    <w:rsid w:val="003A6B67"/>
    <w:rsid w:val="003B13B6"/>
    <w:rsid w:val="003B15E6"/>
    <w:rsid w:val="003C08A2"/>
    <w:rsid w:val="003C2045"/>
    <w:rsid w:val="003C43A1"/>
    <w:rsid w:val="003C4FC0"/>
    <w:rsid w:val="003C55F4"/>
    <w:rsid w:val="003C7897"/>
    <w:rsid w:val="003C7A3F"/>
    <w:rsid w:val="003D0C1A"/>
    <w:rsid w:val="003D2766"/>
    <w:rsid w:val="003D2AB4"/>
    <w:rsid w:val="003D3E8F"/>
    <w:rsid w:val="003D6475"/>
    <w:rsid w:val="003E046C"/>
    <w:rsid w:val="003E1C4A"/>
    <w:rsid w:val="003E375C"/>
    <w:rsid w:val="003E4086"/>
    <w:rsid w:val="003F0445"/>
    <w:rsid w:val="003F0CF0"/>
    <w:rsid w:val="003F14B1"/>
    <w:rsid w:val="003F3289"/>
    <w:rsid w:val="004013C7"/>
    <w:rsid w:val="00401FCF"/>
    <w:rsid w:val="00404600"/>
    <w:rsid w:val="00406285"/>
    <w:rsid w:val="004148F9"/>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A160D"/>
    <w:rsid w:val="004A20AF"/>
    <w:rsid w:val="004A3E81"/>
    <w:rsid w:val="004A5C62"/>
    <w:rsid w:val="004A707D"/>
    <w:rsid w:val="004B1AC9"/>
    <w:rsid w:val="004B2735"/>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34DA"/>
    <w:rsid w:val="004F55F1"/>
    <w:rsid w:val="004F6936"/>
    <w:rsid w:val="004F7597"/>
    <w:rsid w:val="00503DC6"/>
    <w:rsid w:val="00506F5D"/>
    <w:rsid w:val="00510C37"/>
    <w:rsid w:val="005126D0"/>
    <w:rsid w:val="0051568D"/>
    <w:rsid w:val="00526C15"/>
    <w:rsid w:val="00536499"/>
    <w:rsid w:val="005369D1"/>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6AA2"/>
    <w:rsid w:val="00605908"/>
    <w:rsid w:val="00610317"/>
    <w:rsid w:val="00610D7C"/>
    <w:rsid w:val="00613414"/>
    <w:rsid w:val="00620154"/>
    <w:rsid w:val="0062408D"/>
    <w:rsid w:val="006240CC"/>
    <w:rsid w:val="006254F8"/>
    <w:rsid w:val="00627DA7"/>
    <w:rsid w:val="006358B4"/>
    <w:rsid w:val="006419AA"/>
    <w:rsid w:val="00641BDA"/>
    <w:rsid w:val="00644B1F"/>
    <w:rsid w:val="00644B7E"/>
    <w:rsid w:val="006454E6"/>
    <w:rsid w:val="00645B38"/>
    <w:rsid w:val="00646235"/>
    <w:rsid w:val="00646A68"/>
    <w:rsid w:val="00646AEB"/>
    <w:rsid w:val="006505BD"/>
    <w:rsid w:val="006506F5"/>
    <w:rsid w:val="0065092E"/>
    <w:rsid w:val="006557A7"/>
    <w:rsid w:val="00656290"/>
    <w:rsid w:val="006621D7"/>
    <w:rsid w:val="0066302A"/>
    <w:rsid w:val="00667770"/>
    <w:rsid w:val="00670597"/>
    <w:rsid w:val="006706D0"/>
    <w:rsid w:val="00677574"/>
    <w:rsid w:val="00682D86"/>
    <w:rsid w:val="0068454C"/>
    <w:rsid w:val="00691B62"/>
    <w:rsid w:val="006933B5"/>
    <w:rsid w:val="00693D14"/>
    <w:rsid w:val="006A18C2"/>
    <w:rsid w:val="006A570B"/>
    <w:rsid w:val="006B077C"/>
    <w:rsid w:val="006B48C4"/>
    <w:rsid w:val="006B6803"/>
    <w:rsid w:val="006D0F16"/>
    <w:rsid w:val="006D2A3F"/>
    <w:rsid w:val="006D2FBC"/>
    <w:rsid w:val="006E138B"/>
    <w:rsid w:val="006F1FDC"/>
    <w:rsid w:val="006F6B8C"/>
    <w:rsid w:val="007013EF"/>
    <w:rsid w:val="00702EAE"/>
    <w:rsid w:val="0070538C"/>
    <w:rsid w:val="00710DAC"/>
    <w:rsid w:val="007173CA"/>
    <w:rsid w:val="007216AA"/>
    <w:rsid w:val="00721AB5"/>
    <w:rsid w:val="00721CFB"/>
    <w:rsid w:val="00721DEF"/>
    <w:rsid w:val="00724A43"/>
    <w:rsid w:val="007339DD"/>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56D"/>
    <w:rsid w:val="00776928"/>
    <w:rsid w:val="00785677"/>
    <w:rsid w:val="00786F16"/>
    <w:rsid w:val="00790255"/>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7F7CE8"/>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B6690"/>
    <w:rsid w:val="008B6E92"/>
    <w:rsid w:val="008C2F92"/>
    <w:rsid w:val="008D2846"/>
    <w:rsid w:val="008D4236"/>
    <w:rsid w:val="008D462F"/>
    <w:rsid w:val="008D6DCF"/>
    <w:rsid w:val="008E4376"/>
    <w:rsid w:val="008E7A0A"/>
    <w:rsid w:val="008E7B49"/>
    <w:rsid w:val="008F59F6"/>
    <w:rsid w:val="00900719"/>
    <w:rsid w:val="009017AC"/>
    <w:rsid w:val="00904A1C"/>
    <w:rsid w:val="00905030"/>
    <w:rsid w:val="009059A8"/>
    <w:rsid w:val="00906490"/>
    <w:rsid w:val="009111B2"/>
    <w:rsid w:val="00924AE1"/>
    <w:rsid w:val="009269B1"/>
    <w:rsid w:val="0092724D"/>
    <w:rsid w:val="0093338F"/>
    <w:rsid w:val="00937BD9"/>
    <w:rsid w:val="00950E2C"/>
    <w:rsid w:val="00951D50"/>
    <w:rsid w:val="009525EB"/>
    <w:rsid w:val="00954874"/>
    <w:rsid w:val="00957F85"/>
    <w:rsid w:val="00961400"/>
    <w:rsid w:val="00963646"/>
    <w:rsid w:val="009657B9"/>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29F7"/>
    <w:rsid w:val="009C3AD8"/>
    <w:rsid w:val="009C5E77"/>
    <w:rsid w:val="009C7A7E"/>
    <w:rsid w:val="009D02E8"/>
    <w:rsid w:val="009D51D0"/>
    <w:rsid w:val="009D70A4"/>
    <w:rsid w:val="009E08D1"/>
    <w:rsid w:val="009E1B95"/>
    <w:rsid w:val="009E496F"/>
    <w:rsid w:val="009E4B0D"/>
    <w:rsid w:val="009E7F92"/>
    <w:rsid w:val="009F02A3"/>
    <w:rsid w:val="009F2F27"/>
    <w:rsid w:val="009F34AA"/>
    <w:rsid w:val="009F4F4A"/>
    <w:rsid w:val="009F6BCB"/>
    <w:rsid w:val="009F7B78"/>
    <w:rsid w:val="00A0057A"/>
    <w:rsid w:val="00A0513F"/>
    <w:rsid w:val="00A0776B"/>
    <w:rsid w:val="00A11421"/>
    <w:rsid w:val="00A157B1"/>
    <w:rsid w:val="00A22229"/>
    <w:rsid w:val="00A25A48"/>
    <w:rsid w:val="00A27C14"/>
    <w:rsid w:val="00A32458"/>
    <w:rsid w:val="00A330BB"/>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CBA"/>
    <w:rsid w:val="00AD26E2"/>
    <w:rsid w:val="00AD784C"/>
    <w:rsid w:val="00AE126A"/>
    <w:rsid w:val="00AE2208"/>
    <w:rsid w:val="00AE23B5"/>
    <w:rsid w:val="00AE3005"/>
    <w:rsid w:val="00AE3BD5"/>
    <w:rsid w:val="00AE59A0"/>
    <w:rsid w:val="00AE6D12"/>
    <w:rsid w:val="00AF0C57"/>
    <w:rsid w:val="00AF26F3"/>
    <w:rsid w:val="00AF5F04"/>
    <w:rsid w:val="00B00672"/>
    <w:rsid w:val="00B01B4D"/>
    <w:rsid w:val="00B02A16"/>
    <w:rsid w:val="00B06571"/>
    <w:rsid w:val="00B068BA"/>
    <w:rsid w:val="00B13851"/>
    <w:rsid w:val="00B13B1C"/>
    <w:rsid w:val="00B22291"/>
    <w:rsid w:val="00B23F9A"/>
    <w:rsid w:val="00B2417B"/>
    <w:rsid w:val="00B24E6F"/>
    <w:rsid w:val="00B26CB5"/>
    <w:rsid w:val="00B2752E"/>
    <w:rsid w:val="00B307CC"/>
    <w:rsid w:val="00B326B7"/>
    <w:rsid w:val="00B357B4"/>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1725"/>
    <w:rsid w:val="00BB4A4E"/>
    <w:rsid w:val="00BB7A10"/>
    <w:rsid w:val="00BC5F8F"/>
    <w:rsid w:val="00BC7468"/>
    <w:rsid w:val="00BC7D4F"/>
    <w:rsid w:val="00BC7ED7"/>
    <w:rsid w:val="00BD2850"/>
    <w:rsid w:val="00BE1ECE"/>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438ED"/>
    <w:rsid w:val="00C602FF"/>
    <w:rsid w:val="00C61174"/>
    <w:rsid w:val="00C6148F"/>
    <w:rsid w:val="00C621B1"/>
    <w:rsid w:val="00C62F7A"/>
    <w:rsid w:val="00C632EE"/>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52AF"/>
    <w:rsid w:val="00CF2F50"/>
    <w:rsid w:val="00CF6198"/>
    <w:rsid w:val="00D010BE"/>
    <w:rsid w:val="00D02919"/>
    <w:rsid w:val="00D04ABF"/>
    <w:rsid w:val="00D04C61"/>
    <w:rsid w:val="00D05B8D"/>
    <w:rsid w:val="00D065A2"/>
    <w:rsid w:val="00D07F00"/>
    <w:rsid w:val="00D17B72"/>
    <w:rsid w:val="00D3185C"/>
    <w:rsid w:val="00D3318E"/>
    <w:rsid w:val="00D33E72"/>
    <w:rsid w:val="00D35BD6"/>
    <w:rsid w:val="00D361B5"/>
    <w:rsid w:val="00D411A2"/>
    <w:rsid w:val="00D4606D"/>
    <w:rsid w:val="00D50B9C"/>
    <w:rsid w:val="00D50FF8"/>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2FC0"/>
    <w:rsid w:val="00E11332"/>
    <w:rsid w:val="00E11352"/>
    <w:rsid w:val="00E1594F"/>
    <w:rsid w:val="00E170DC"/>
    <w:rsid w:val="00E17961"/>
    <w:rsid w:val="00E26818"/>
    <w:rsid w:val="00E27FFC"/>
    <w:rsid w:val="00E30B15"/>
    <w:rsid w:val="00E346CC"/>
    <w:rsid w:val="00E40181"/>
    <w:rsid w:val="00E512A4"/>
    <w:rsid w:val="00E56A01"/>
    <w:rsid w:val="00E629A1"/>
    <w:rsid w:val="00E65139"/>
    <w:rsid w:val="00E6794C"/>
    <w:rsid w:val="00E71591"/>
    <w:rsid w:val="00E72FDE"/>
    <w:rsid w:val="00E80DE3"/>
    <w:rsid w:val="00E82C55"/>
    <w:rsid w:val="00E92AC3"/>
    <w:rsid w:val="00EB00E0"/>
    <w:rsid w:val="00EB39BC"/>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5380"/>
    <w:rsid w:val="00F30FF4"/>
    <w:rsid w:val="00F3122E"/>
    <w:rsid w:val="00F331AD"/>
    <w:rsid w:val="00F34B1B"/>
    <w:rsid w:val="00F35287"/>
    <w:rsid w:val="00F43A37"/>
    <w:rsid w:val="00F4641B"/>
    <w:rsid w:val="00F46EB8"/>
    <w:rsid w:val="00F50CD1"/>
    <w:rsid w:val="00F511E4"/>
    <w:rsid w:val="00F52D09"/>
    <w:rsid w:val="00F52E08"/>
    <w:rsid w:val="00F55B21"/>
    <w:rsid w:val="00F56EF6"/>
    <w:rsid w:val="00F61A9F"/>
    <w:rsid w:val="00F622D0"/>
    <w:rsid w:val="00F64696"/>
    <w:rsid w:val="00F65AA9"/>
    <w:rsid w:val="00F6768F"/>
    <w:rsid w:val="00F72C2C"/>
    <w:rsid w:val="00F76CAB"/>
    <w:rsid w:val="00F772C6"/>
    <w:rsid w:val="00F815B5"/>
    <w:rsid w:val="00F85195"/>
    <w:rsid w:val="00F8788D"/>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 w:val="07B38832"/>
    <w:rsid w:val="11DC477C"/>
    <w:rsid w:val="16083376"/>
    <w:rsid w:val="17AB6ED2"/>
    <w:rsid w:val="17E60717"/>
    <w:rsid w:val="1A25DD57"/>
    <w:rsid w:val="2D452EB7"/>
    <w:rsid w:val="3CA4295E"/>
    <w:rsid w:val="4C7B120B"/>
    <w:rsid w:val="54A68422"/>
    <w:rsid w:val="5FAABA61"/>
    <w:rsid w:val="7B9C388E"/>
    <w:rsid w:val="7EE11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cs="Univers 45 Light"/>
      <w:szCs w:val="22"/>
      <w:lang w:eastAsia="en-US"/>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styleId="UnresolvedMention">
    <w:name w:val="Unresolved Mention"/>
    <w:basedOn w:val="DefaultParagraphFont"/>
    <w:uiPriority w:val="99"/>
    <w:semiHidden/>
    <w:unhideWhenUsed/>
    <w:rsid w:val="00AE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6804863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health.vic.gov.au/primary-and-community-health/maternal-and-child-health-service" TargetMode="Externa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betterhealth.vic.gov.au/child-health"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CH@health.vic.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1571;&#1585;&#1587;&#1604;&#1608;&#1575;%20&#1576;&#1585;&#1610;&#1583;&#1575;&#1611;%20&#1573;&#1604;&#1603;&#1578;&#1585;&#1608;&#1606;&#1610;&#1575;&#1611;%20&#1573;&#1604;&#1609;%20Maternal%20and%20Child%20Health%20and%20Parent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rednose.org.au/article/transitioning-from-a-cot-to-be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AE06-57E1-483C-9A17-B8009DDB70EC}">
  <ds:schemaRefs>
    <ds:schemaRef ds:uri="ba50ace1-54b1-4456-b9e6-7d97785800fa"/>
    <ds:schemaRef ds:uri="aa80f1aa-98d0-4675-9c5b-0fcfe01630b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5ce0f2b5-5be5-4508-bce9-d7011ece0659"/>
    <ds:schemaRef ds:uri="http://www.w3.org/XML/1998/namespace"/>
    <ds:schemaRef ds:uri="http://purl.org/dc/terms/"/>
  </ds:schemaRefs>
</ds:datastoreItem>
</file>

<file path=customXml/itemProps2.xml><?xml version="1.0" encoding="utf-8"?>
<ds:datastoreItem xmlns:ds="http://schemas.openxmlformats.org/officeDocument/2006/customXml" ds:itemID="{5754127B-29D5-4263-A4BC-AD1A77B188C5}">
  <ds:schemaRefs>
    <ds:schemaRef ds:uri="http://schemas.microsoft.com/sharepoint/v3/contenttype/forms"/>
  </ds:schemaRefs>
</ds:datastoreItem>
</file>

<file path=customXml/itemProps3.xml><?xml version="1.0" encoding="utf-8"?>
<ds:datastoreItem xmlns:ds="http://schemas.openxmlformats.org/officeDocument/2006/customXml" ds:itemID="{CBC4E788-62DB-4005-AE75-F1C2552C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066AF-324C-4B64-BF2C-36D5AF4B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Arabic - Typical sleep behaviour – toddlers 2–3 years</vt:lpstr>
    </vt:vector>
  </TitlesOfParts>
  <Manager/>
  <Company>Department of Health</Company>
  <LinksUpToDate>false</LinksUpToDate>
  <CharactersWithSpaces>5049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Typical sleep behaviour – toddlers 2–3 years</dc:title>
  <dc:subject> Sleep and settling for early childhood</dc:subject>
  <dc:creator>Maternal and Child Health Service</dc:creator>
  <cp:keywords>toddler, sleep, settling</cp:keywords>
  <dc:description/>
  <cp:lastModifiedBy>Sarah Luscombe (Health)</cp:lastModifiedBy>
  <cp:revision>14</cp:revision>
  <cp:lastPrinted>2017-07-07T00:32:00Z</cp:lastPrinted>
  <dcterms:created xsi:type="dcterms:W3CDTF">2025-01-13T05:28:00Z</dcterms:created>
  <dcterms:modified xsi:type="dcterms:W3CDTF">2025-02-14T06:36:00Z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798d892e,5e84c271,2d78242,5152880d,782ecf0,256826fb</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2025-01-13T05:28:12Z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32af3d9b-7dce-4f30-a729-eb3f4903844e</vt:lpwstr>
  </property>
  <property fmtid="{D5CDD505-2E9C-101B-9397-08002B2CF9AE}" pid="12" name="MSIP_Label_43e64453-338c-4f93-8a4d-0039a0a41f2a_ContentBits">
    <vt:lpwstr>2</vt:lpwstr>
  </property>
  <property fmtid="{D5CDD505-2E9C-101B-9397-08002B2CF9AE}" pid="13" name="MediaServiceImageTags">
    <vt:lpwstr/>
  </property>
  <property fmtid="{D5CDD505-2E9C-101B-9397-08002B2CF9AE}" pid="14" name="ContentTypeId">
    <vt:lpwstr>0x01010072FE47368901504C80F2EA452DE0DA60</vt:lpwstr>
  </property>
</Properties>
</file>