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34"/>
        <w:bidiVisual/>
        <w:tblW w:w="0" w:type="auto"/>
        <w:tblCellMar>
          <w:left w:w="0" w:type="dxa"/>
          <w:right w:w="0" w:type="dxa"/>
        </w:tblCellMar>
        <w:tblLook w:val="0600" w:firstRow="0" w:lastRow="0" w:firstColumn="0" w:lastColumn="0" w:noHBand="1" w:noVBand="1"/>
      </w:tblPr>
      <w:tblGrid>
        <w:gridCol w:w="8046"/>
      </w:tblGrid>
      <w:tr w:rsidR="00A015AA" w14:paraId="6FB37E0D" w14:textId="77777777" w:rsidTr="00A015AA">
        <w:trPr>
          <w:trHeight w:val="1247"/>
        </w:trPr>
        <w:tc>
          <w:tcPr>
            <w:tcW w:w="8046" w:type="dxa"/>
            <w:shd w:val="clear" w:color="auto" w:fill="auto"/>
            <w:vAlign w:val="bottom"/>
          </w:tcPr>
          <w:p w14:paraId="0044EFE3" w14:textId="77777777" w:rsidR="00A015AA" w:rsidRPr="00161AA0" w:rsidRDefault="00A015AA" w:rsidP="00A015AA">
            <w:pPr>
              <w:pStyle w:val="DHHSmainheading"/>
              <w:bidi/>
            </w:pPr>
            <w:r>
              <w:rPr>
                <w:rtl/>
              </w:rPr>
              <w:t>خواب و آرام گیری برای</w:t>
            </w:r>
            <w:r>
              <w:rPr>
                <w:rtl/>
              </w:rPr>
              <w:br/>
              <w:t>اوایل طفولیت</w:t>
            </w:r>
          </w:p>
        </w:tc>
      </w:tr>
      <w:tr w:rsidR="00A015AA" w14:paraId="5EE07A49" w14:textId="77777777" w:rsidTr="00A015AA">
        <w:trPr>
          <w:trHeight w:hRule="exact" w:val="1162"/>
        </w:trPr>
        <w:tc>
          <w:tcPr>
            <w:tcW w:w="8046" w:type="dxa"/>
            <w:shd w:val="clear" w:color="auto" w:fill="auto"/>
            <w:tcMar>
              <w:top w:w="170" w:type="dxa"/>
              <w:bottom w:w="510" w:type="dxa"/>
            </w:tcMar>
          </w:tcPr>
          <w:p w14:paraId="17663BD9" w14:textId="4812BCE3" w:rsidR="007F4DC9" w:rsidRDefault="00A015AA" w:rsidP="007F4DC9">
            <w:pPr>
              <w:pStyle w:val="DHHSmainsubheading"/>
              <w:bidi/>
              <w:spacing w:after="120"/>
            </w:pPr>
            <w:r>
              <w:rPr>
                <w:rtl/>
              </w:rPr>
              <w:t>ورقۀ معلومات 5: رفتار خاص خواب: اطفال نوپای 2 تا 3 ساله</w:t>
            </w:r>
          </w:p>
          <w:p w14:paraId="53F7A778" w14:textId="1262D357" w:rsidR="007F4DC9" w:rsidRPr="00AD784C" w:rsidRDefault="007F4DC9" w:rsidP="007F4DC9">
            <w:pPr>
              <w:pStyle w:val="DHHSmainsubheading"/>
              <w:bidi/>
              <w:rPr>
                <w:szCs w:val="28"/>
              </w:rPr>
            </w:pPr>
            <w:r>
              <w:rPr>
                <w:rFonts w:hint="cs"/>
                <w:rtl/>
              </w:rPr>
              <w:t>(دری)</w:t>
            </w:r>
          </w:p>
        </w:tc>
      </w:tr>
    </w:tbl>
    <w:p w14:paraId="567F409E" w14:textId="77777777" w:rsidR="0074696E" w:rsidRPr="004C6EEE" w:rsidRDefault="000E0970" w:rsidP="00AD784C">
      <w:pPr>
        <w:pStyle w:val="Spacerparatopoffirstpage"/>
      </w:pPr>
      <w:r>
        <w:rPr>
          <w:lang w:eastAsia="zh-CN" w:bidi="ar-SA"/>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p w14:paraId="6D33EA25" w14:textId="77777777" w:rsidR="00A015AA" w:rsidRDefault="00A015AA" w:rsidP="00F25380">
      <w:pPr>
        <w:pStyle w:val="Heading1"/>
        <w:bidi/>
        <w:rPr>
          <w:rtl/>
        </w:rPr>
      </w:pPr>
    </w:p>
    <w:p w14:paraId="576237A0" w14:textId="77777777" w:rsidR="00A015AA" w:rsidRDefault="00A015AA" w:rsidP="00A015AA">
      <w:pPr>
        <w:pStyle w:val="Heading1"/>
        <w:bidi/>
        <w:rPr>
          <w:rtl/>
        </w:rPr>
      </w:pPr>
    </w:p>
    <w:p w14:paraId="3E2E6BFE" w14:textId="77777777" w:rsidR="00A015AA" w:rsidRDefault="00A015AA" w:rsidP="00A015AA">
      <w:pPr>
        <w:pStyle w:val="Heading1"/>
        <w:bidi/>
        <w:rPr>
          <w:rtl/>
        </w:rPr>
      </w:pPr>
    </w:p>
    <w:p w14:paraId="7724D60F" w14:textId="77777777" w:rsidR="00A015AA" w:rsidRDefault="00A015AA" w:rsidP="00A015AA">
      <w:pPr>
        <w:pStyle w:val="Heading1"/>
        <w:bidi/>
        <w:rPr>
          <w:rtl/>
        </w:rPr>
      </w:pPr>
    </w:p>
    <w:p w14:paraId="1A6AD4B6" w14:textId="15F1C525" w:rsidR="007173CA" w:rsidRDefault="00F25380" w:rsidP="00A015AA">
      <w:pPr>
        <w:pStyle w:val="Heading1"/>
        <w:bidi/>
      </w:pPr>
      <w:r>
        <w:rPr>
          <w:rtl/>
        </w:rPr>
        <w:t>خلاصه</w:t>
      </w:r>
    </w:p>
    <w:p w14:paraId="3078A402" w14:textId="77777777" w:rsidR="00F25380" w:rsidRDefault="00F25380" w:rsidP="00F25380">
      <w:pPr>
        <w:pStyle w:val="DHHSbullet1"/>
        <w:bidi/>
      </w:pPr>
      <w:r>
        <w:rPr>
          <w:rtl/>
        </w:rPr>
        <w:t>بعضی از اطفال نو پا ممکن است هنوز شب ها بیدار شوند و شما باید او را دلداری بدهید بخصوص اگر در شب ترس داشته باشد.</w:t>
      </w:r>
    </w:p>
    <w:p w14:paraId="253376E6" w14:textId="42650A87" w:rsidR="00F25380" w:rsidRDefault="00F25380" w:rsidP="00F25380">
      <w:pPr>
        <w:pStyle w:val="DHHSbullet1"/>
        <w:bidi/>
      </w:pPr>
      <w:r>
        <w:rPr>
          <w:rtl/>
        </w:rPr>
        <w:t>در این سن، اطفال نوپا به طور کلی در طی 24 ساعت 12 تا 13 ساعت می خوابند، به شمول خواب های سبک روزانه یک تا دو ساعت.</w:t>
      </w:r>
    </w:p>
    <w:p w14:paraId="0F6EF966" w14:textId="6F9B8015" w:rsidR="00BC5F8F" w:rsidRDefault="00BC5F8F" w:rsidP="00BC5F8F">
      <w:pPr>
        <w:pStyle w:val="DHHSbullet1"/>
        <w:bidi/>
        <w:sectPr w:rsidR="00BC5F8F" w:rsidSect="00F01E5F">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851" w:bottom="1134" w:left="851" w:header="567" w:footer="510" w:gutter="0"/>
          <w:cols w:space="340"/>
          <w:titlePg/>
          <w:docGrid w:linePitch="360"/>
        </w:sectPr>
      </w:pPr>
      <w:r>
        <w:rPr>
          <w:rtl/>
        </w:rPr>
        <w:t>هنگامی که متوجه شدید که طفل نوپای شما برای ببیرون شدن از تختواب طفلانه اش تلاش می کند، زمان آن فرا رسیده است که او را به تختخواب منتقل کنید. این تلاش معمولاً در حدود 2 تا ½3 سالگی اتفاق می افتد، اما می تواند در 18 ماهگی هم اتفاق افتد.</w:t>
      </w:r>
    </w:p>
    <w:p w14:paraId="118ABB57" w14:textId="371D7F7E" w:rsidR="0025683B" w:rsidRDefault="0025683B" w:rsidP="00702EAE">
      <w:pPr>
        <w:pStyle w:val="Heading1"/>
        <w:bidi/>
      </w:pPr>
      <w:r>
        <w:rPr>
          <w:rtl/>
        </w:rPr>
        <w:t>الگوهای خواب و رفتارها</w:t>
      </w:r>
    </w:p>
    <w:p w14:paraId="68E273F5" w14:textId="2DDACE15" w:rsidR="003E1C4A" w:rsidRDefault="00AA2346" w:rsidP="003E1C4A">
      <w:pPr>
        <w:pStyle w:val="DHHSbody"/>
        <w:bidi/>
      </w:pPr>
      <w:r>
        <w:rPr>
          <w:rtl/>
        </w:rPr>
        <w:t>بین سنین دو تا سه سال، اطفال نوپا معمولاً در یک دوره 24 ساعته 12 تا 13 ساعت می خوابند.</w:t>
      </w:r>
    </w:p>
    <w:p w14:paraId="22E28D2F" w14:textId="5B34F170" w:rsidR="003E1C4A" w:rsidRDefault="003E1C4A" w:rsidP="003E1C4A">
      <w:pPr>
        <w:pStyle w:val="DHHSbody"/>
        <w:bidi/>
      </w:pPr>
      <w:r>
        <w:rPr>
          <w:rtl/>
        </w:rPr>
        <w:t>این مدت</w:t>
      </w:r>
      <w:r w:rsidR="00A015AA">
        <w:rPr>
          <w:rFonts w:hint="cs"/>
          <w:rtl/>
        </w:rPr>
        <w:t>،</w:t>
      </w:r>
      <w:r>
        <w:rPr>
          <w:rtl/>
        </w:rPr>
        <w:t xml:space="preserve"> یک تا دو ساعت خواب سبک در طول روز را نیز شامل می گردد که به ارتقاء یادگیری و رشد به بهترین صورت کمک می کند.</w:t>
      </w:r>
    </w:p>
    <w:p w14:paraId="668313D6" w14:textId="77777777" w:rsidR="00BC5F8F" w:rsidRDefault="00AA2346" w:rsidP="003E1C4A">
      <w:pPr>
        <w:pStyle w:val="DHHSbody"/>
        <w:bidi/>
      </w:pPr>
      <w:r>
        <w:rPr>
          <w:rtl/>
        </w:rPr>
        <w:t>تعدادی از تغییرات مرتبط با خواب معمولاً در این گروه سنی رخ می دهد. این تغییرات شامل این ها می گردد:</w:t>
      </w:r>
    </w:p>
    <w:p w14:paraId="7969F2BF" w14:textId="77777777" w:rsidR="00BC5F8F" w:rsidRDefault="00AA2346" w:rsidP="00BC5F8F">
      <w:pPr>
        <w:pStyle w:val="DHHSbullet1"/>
        <w:bidi/>
      </w:pPr>
      <w:r>
        <w:rPr>
          <w:rtl/>
        </w:rPr>
        <w:t>کاهش یافتن خواب های سبک در روز</w:t>
      </w:r>
    </w:p>
    <w:p w14:paraId="4FF2B8DB" w14:textId="77777777" w:rsidR="00BC5F8F" w:rsidRDefault="00AA2346" w:rsidP="00BC5F8F">
      <w:pPr>
        <w:pStyle w:val="DHHSbullet1"/>
        <w:bidi/>
      </w:pPr>
      <w:r>
        <w:rPr>
          <w:rtl/>
        </w:rPr>
        <w:t>طولانی تر شدن دوره های خواب در طول شب</w:t>
      </w:r>
    </w:p>
    <w:p w14:paraId="17DAECBF" w14:textId="0054DD08" w:rsidR="003E1C4A" w:rsidRDefault="00AA2346" w:rsidP="00BC5F8F">
      <w:pPr>
        <w:pStyle w:val="DHHSbullet1"/>
        <w:bidi/>
      </w:pPr>
      <w:r>
        <w:rPr>
          <w:rtl/>
        </w:rPr>
        <w:t>بیدار شدن در شب اغلب کاهش می بابد</w:t>
      </w:r>
    </w:p>
    <w:p w14:paraId="78F4633B" w14:textId="27EFB5AD" w:rsidR="00BB1725" w:rsidRDefault="00BB1725" w:rsidP="00BB1725">
      <w:pPr>
        <w:pStyle w:val="Heading2"/>
        <w:bidi/>
      </w:pPr>
      <w:r>
        <w:rPr>
          <w:rtl/>
        </w:rPr>
        <w:t>ریتم خواب</w:t>
      </w:r>
    </w:p>
    <w:p w14:paraId="32197375" w14:textId="196D4D2F" w:rsidR="00BB1725" w:rsidRDefault="00BB1725" w:rsidP="00BB1725">
      <w:pPr>
        <w:pStyle w:val="DHHSbody"/>
        <w:bidi/>
      </w:pPr>
      <w:r>
        <w:rPr>
          <w:rtl/>
        </w:rPr>
        <w:t>در دور و بر این زمان، طفل نوپای شما ممکن است تعداد و طول خواب های سبک روزانه را کاهش دهد.</w:t>
      </w:r>
    </w:p>
    <w:p w14:paraId="1136C950" w14:textId="0DAE2C5F" w:rsidR="00BB1725" w:rsidRDefault="00BB1725" w:rsidP="00BB1725">
      <w:pPr>
        <w:pStyle w:val="DHHSbody"/>
        <w:bidi/>
      </w:pPr>
      <w:r>
        <w:rPr>
          <w:rtl/>
        </w:rPr>
        <w:t>چون مغز اطفال نوپا به سرعت در حال رشد است، ممکن است ترس های شب هنگام در آنها ایجاد شود و ممکن است نیاز به دلداری اضافی داشته باشند.</w:t>
      </w:r>
    </w:p>
    <w:p w14:paraId="6EC55E3D" w14:textId="3B4A17C1" w:rsidR="00BB1725" w:rsidRDefault="00BB1725" w:rsidP="00BB1725">
      <w:pPr>
        <w:pStyle w:val="DHHSbody"/>
        <w:bidi/>
      </w:pPr>
      <w:r>
        <w:rPr>
          <w:rtl/>
        </w:rPr>
        <w:t>آنها ممکن است هنوز در مقابل خوابیدن در شب مقاومت کنند و بخواهند با خانواده بمانند.</w:t>
      </w:r>
    </w:p>
    <w:p w14:paraId="3266BAA2" w14:textId="1F3D4F63" w:rsidR="00BB1725" w:rsidRDefault="00BB1725" w:rsidP="00BB1725">
      <w:pPr>
        <w:pStyle w:val="Heading2"/>
        <w:bidi/>
      </w:pPr>
      <w:r>
        <w:rPr>
          <w:rtl/>
        </w:rPr>
        <w:t>آرام گیری</w:t>
      </w:r>
    </w:p>
    <w:p w14:paraId="1E8C39BC" w14:textId="3E834A8A" w:rsidR="00BC5F8F" w:rsidRDefault="00045085" w:rsidP="00BB1725">
      <w:pPr>
        <w:pStyle w:val="DHHSbody"/>
        <w:bidi/>
        <w:rPr>
          <w:rFonts w:eastAsia="Times New Roman"/>
          <w:color w:val="000000"/>
        </w:rPr>
      </w:pPr>
      <w:r>
        <w:rPr>
          <w:color w:val="000000"/>
          <w:rtl/>
        </w:rPr>
        <w:t>با درک طفل نوپای تان و برقراری ارتباط با وی شما قادر خواهید بود اشاره های او را بفهمید و قادر خواهید بود از الگوهای مثبت خواب پشتیبانی کنید.</w:t>
      </w:r>
    </w:p>
    <w:p w14:paraId="4DCF6D0B" w14:textId="028F8094" w:rsidR="00140E2E" w:rsidRDefault="00140E2E" w:rsidP="00BB1725">
      <w:pPr>
        <w:pStyle w:val="DHHSbody"/>
        <w:bidi/>
        <w:rPr>
          <w:rFonts w:eastAsia="Times New Roman"/>
          <w:color w:val="000000"/>
        </w:rPr>
      </w:pPr>
      <w:r>
        <w:rPr>
          <w:color w:val="000000"/>
          <w:rtl/>
        </w:rPr>
        <w:t>روالها و محیط ها نقش بزرگی در کمک به خوابیدن اطفال نوپا بازی می کنند - آنها به یک اشاره نیاز دارند تا به آنها بگوید که زمان خواب است که معمولاً چیزی در محیط بیرونی آنها است. این می تواند یک اتاق تاریک یا داشتن اشیای آشنا در دور و بر آنها باشد.</w:t>
      </w:r>
    </w:p>
    <w:p w14:paraId="55DA2DD8" w14:textId="071C66A5" w:rsidR="00BB1725" w:rsidRDefault="00BB1725" w:rsidP="00BB1725">
      <w:pPr>
        <w:pStyle w:val="DHHSbody"/>
        <w:bidi/>
        <w:rPr>
          <w:rFonts w:eastAsia="Times New Roman"/>
          <w:color w:val="000000"/>
        </w:rPr>
      </w:pPr>
      <w:r>
        <w:rPr>
          <w:color w:val="000000"/>
          <w:rtl/>
        </w:rPr>
        <w:t xml:space="preserve">محدود کردن زمان صفحه نمایش در شب و داشتن روال منظم وقت خواب، مانند حمام </w:t>
      </w:r>
      <w:r w:rsidR="00A015AA">
        <w:rPr>
          <w:rFonts w:hint="cs"/>
          <w:color w:val="000000"/>
          <w:rtl/>
        </w:rPr>
        <w:t>دادن</w:t>
      </w:r>
      <w:r>
        <w:rPr>
          <w:color w:val="000000"/>
          <w:rtl/>
        </w:rPr>
        <w:t>، کتاب</w:t>
      </w:r>
      <w:r w:rsidR="00A015AA">
        <w:rPr>
          <w:rFonts w:hint="cs"/>
          <w:color w:val="000000"/>
          <w:rtl/>
        </w:rPr>
        <w:t xml:space="preserve"> </w:t>
      </w:r>
      <w:r w:rsidR="00A015AA">
        <w:rPr>
          <w:color w:val="000000"/>
          <w:rtl/>
        </w:rPr>
        <w:t>خواندن</w:t>
      </w:r>
      <w:r>
        <w:rPr>
          <w:color w:val="000000"/>
          <w:rtl/>
        </w:rPr>
        <w:t>، آواز خواندن و تختخواب، نیز می توانند به جلوگیری و کاهش مشکلات آرام گیری و بیدار شدن در شب کمک کنند.</w:t>
      </w:r>
    </w:p>
    <w:p w14:paraId="7E75AD4B" w14:textId="5B4A8B98" w:rsidR="00BB1725" w:rsidRDefault="00BB1725" w:rsidP="00BB1725">
      <w:pPr>
        <w:pStyle w:val="DHHSbody"/>
        <w:bidi/>
        <w:rPr>
          <w:rFonts w:eastAsia="Times New Roman"/>
          <w:color w:val="000000"/>
        </w:rPr>
      </w:pPr>
      <w:r>
        <w:rPr>
          <w:color w:val="000000"/>
          <w:rtl/>
        </w:rPr>
        <w:t>برخی از راهبردهایی که می توانید برای ایجاد رفتار مثبت در وقت خواب استفاده کنید عبارتند از:</w:t>
      </w:r>
    </w:p>
    <w:p w14:paraId="03862151" w14:textId="77777777" w:rsidR="00BB1725" w:rsidRDefault="00BB1725" w:rsidP="00BB1725">
      <w:pPr>
        <w:pStyle w:val="DHHSbullet1"/>
        <w:bidi/>
      </w:pPr>
      <w:r>
        <w:rPr>
          <w:rtl/>
        </w:rPr>
        <w:t xml:space="preserve">شناختن و پاسخ دادن به </w:t>
      </w:r>
      <w:r w:rsidRPr="00B1005A">
        <w:rPr>
          <w:b/>
          <w:bCs/>
          <w:rtl/>
        </w:rPr>
        <w:t>علائم خستگی</w:t>
      </w:r>
    </w:p>
    <w:p w14:paraId="4BB8D8B2" w14:textId="679A7AE4" w:rsidR="00BB1725" w:rsidRDefault="00BB1725" w:rsidP="00BB1725">
      <w:pPr>
        <w:pStyle w:val="DHHSbullet1"/>
        <w:bidi/>
      </w:pPr>
      <w:r>
        <w:rPr>
          <w:rtl/>
        </w:rPr>
        <w:t xml:space="preserve">استفاده از </w:t>
      </w:r>
      <w:r w:rsidRPr="00702EAE">
        <w:rPr>
          <w:b/>
          <w:bCs/>
          <w:rtl/>
        </w:rPr>
        <w:t>روالهای وقت خواب</w:t>
      </w:r>
      <w:r w:rsidR="00A015AA">
        <w:rPr>
          <w:rFonts w:hint="cs"/>
          <w:b/>
          <w:bCs/>
          <w:rtl/>
        </w:rPr>
        <w:t xml:space="preserve"> </w:t>
      </w:r>
      <w:r>
        <w:rPr>
          <w:rtl/>
        </w:rPr>
        <w:t>مثبت و منسجم</w:t>
      </w:r>
    </w:p>
    <w:p w14:paraId="3C97322B" w14:textId="77777777" w:rsidR="009C29F7" w:rsidRDefault="009C29F7" w:rsidP="009C29F7">
      <w:pPr>
        <w:pStyle w:val="DHHSbullet1"/>
        <w:bidi/>
      </w:pPr>
      <w:r>
        <w:rPr>
          <w:rtl/>
        </w:rPr>
        <w:t>استفاده کردن از حضور تان به عنوان یک علامت مصونیت جهت کاهش اضطراب طفل با خوابیدن در اتاق او -</w:t>
      </w:r>
      <w:r w:rsidRPr="006B6A25">
        <w:rPr>
          <w:b/>
          <w:bCs/>
          <w:rtl/>
        </w:rPr>
        <w:t xml:space="preserve"> حضور والدین</w:t>
      </w:r>
    </w:p>
    <w:p w14:paraId="6C57F13F" w14:textId="24200168" w:rsidR="00BB1725" w:rsidRDefault="009C29F7" w:rsidP="00BB1725">
      <w:pPr>
        <w:pStyle w:val="DHHSbullet1"/>
        <w:bidi/>
      </w:pPr>
      <w:r>
        <w:rPr>
          <w:rtl/>
        </w:rPr>
        <w:t>سعی کنید با استفاده از تمایل طبیعی طفل تان به خوابیدن به طول مدت مناسب (به نام هموستاز خواب یاد می شود)، بیدار شدن در شب را در اطفال نوپای کلانتر با هر شب 15 دقیقه به تاخیر انداختن زمان خواب،</w:t>
      </w:r>
      <w:r w:rsidR="005416F3">
        <w:rPr>
          <w:rFonts w:hint="cs"/>
          <w:rtl/>
        </w:rPr>
        <w:t xml:space="preserve"> </w:t>
      </w:r>
      <w:r>
        <w:rPr>
          <w:rtl/>
        </w:rPr>
        <w:t xml:space="preserve">کاهش دهید به </w:t>
      </w:r>
      <w:r w:rsidR="005416F3">
        <w:rPr>
          <w:rtl/>
        </w:rPr>
        <w:t xml:space="preserve">این </w:t>
      </w:r>
      <w:r>
        <w:rPr>
          <w:rtl/>
        </w:rPr>
        <w:t xml:space="preserve">منظور که مدت زمانی را که طفل نوپای شما در خواب می گذراند کم کنید - </w:t>
      </w:r>
      <w:r w:rsidR="00BB1725" w:rsidRPr="00702EAE">
        <w:rPr>
          <w:b/>
          <w:bCs/>
          <w:rtl/>
        </w:rPr>
        <w:t>پژمردگی زمان خواب</w:t>
      </w:r>
    </w:p>
    <w:p w14:paraId="5DF03AF7" w14:textId="77777777" w:rsidR="009C29F7" w:rsidRDefault="009C29F7" w:rsidP="009C29F7">
      <w:pPr>
        <w:pStyle w:val="DHHSbullet1"/>
        <w:numPr>
          <w:ilvl w:val="0"/>
          <w:numId w:val="0"/>
        </w:numPr>
      </w:pPr>
    </w:p>
    <w:p w14:paraId="36AA6A45" w14:textId="670542E0" w:rsidR="009C29F7" w:rsidRDefault="009C29F7" w:rsidP="009C29F7">
      <w:pPr>
        <w:pStyle w:val="DHHSbody"/>
        <w:bidi/>
      </w:pPr>
      <w:r>
        <w:rPr>
          <w:rtl/>
        </w:rPr>
        <w:lastRenderedPageBreak/>
        <w:t xml:space="preserve">اگر در مورد خواب و آرام گیری طفل نوپای تان نگران هستید، به مدت یک هفته هر روز طفل نوپای تان را </w:t>
      </w:r>
      <w:r w:rsidR="00A958E5">
        <w:rPr>
          <w:rFonts w:hint="cs"/>
          <w:rtl/>
        </w:rPr>
        <w:t>زیر نظر بگیرید</w:t>
      </w:r>
      <w:r>
        <w:rPr>
          <w:rtl/>
        </w:rPr>
        <w:t xml:space="preserve"> که چه زمانی و برای چه مدتی می خوابد.</w:t>
      </w:r>
    </w:p>
    <w:p w14:paraId="42BBA99D" w14:textId="414B4EB7" w:rsidR="009C29F7" w:rsidRDefault="009C29F7" w:rsidP="009C29F7">
      <w:pPr>
        <w:pStyle w:val="DHHSbullet1"/>
        <w:numPr>
          <w:ilvl w:val="0"/>
          <w:numId w:val="0"/>
        </w:numPr>
        <w:bidi/>
        <w:ind w:left="284" w:hanging="284"/>
      </w:pPr>
      <w:r>
        <w:rPr>
          <w:rtl/>
        </w:rPr>
        <w:t>این می تواند یک ایده روشن از آنچه ممکن است در جریان باشد به شما بدهد.</w:t>
      </w:r>
    </w:p>
    <w:p w14:paraId="0336578F" w14:textId="77777777" w:rsidR="009C29F7" w:rsidRDefault="009C29F7" w:rsidP="009C29F7">
      <w:pPr>
        <w:pStyle w:val="DHHSbodyafterbullets"/>
        <w:bidi/>
      </w:pPr>
      <w:r>
        <w:rPr>
          <w:rtl/>
        </w:rPr>
        <w:t>اگر بعد از یک تا دو هفته استفاده از روشهای متفاوت هنوز نگرانی دارید، با پرستار صحت طفل و مادر، داکتر تان صحبت کنید یا با Maternal and Child Health Line به شمارۀ 29 22 13 زنگ بزنید.</w:t>
      </w:r>
    </w:p>
    <w:p w14:paraId="101116E8" w14:textId="44895E1E" w:rsidR="00BB1725" w:rsidRPr="00AB0004" w:rsidRDefault="00BB1725" w:rsidP="00BB1725">
      <w:pPr>
        <w:pStyle w:val="DHHSbodyafterbullets"/>
        <w:bidi/>
      </w:pPr>
      <w:r>
        <w:rPr>
          <w:rtl/>
        </w:rPr>
        <w:t xml:space="preserve">برای کسب معلومات بیشتر در مورد هر یکی از این چیزهای موجود در این لیست، "ورقۀ معلومات 9: جلوگیری از نگرانی های خواب: اطفال نوپا 1 - 3 سال و ورقۀ معلومات 12: راهای حل نگرانی های خواب: اطفال نوپا 1 - 3 سال را از </w:t>
      </w:r>
      <w:hyperlink r:id="rId24" w:history="1">
        <w:r>
          <w:rPr>
            <w:rStyle w:val="Hyperlink"/>
          </w:rPr>
          <w:t>Better Health Channel</w:t>
        </w:r>
      </w:hyperlink>
      <w:r>
        <w:rPr>
          <w:rtl/>
        </w:rPr>
        <w:t xml:space="preserve"> از این وبسایت &lt;https://www.betterhealth.vic.gov.au/child-health&gt; دانلود کنید. </w:t>
      </w:r>
    </w:p>
    <w:p w14:paraId="321B1FA4" w14:textId="2E7B4B6F" w:rsidR="00327F1F" w:rsidRDefault="00327F1F" w:rsidP="00327F1F">
      <w:pPr>
        <w:pStyle w:val="Heading2"/>
        <w:bidi/>
      </w:pPr>
      <w:r>
        <w:rPr>
          <w:rtl/>
        </w:rPr>
        <w:t>انتقال از تختخواب طفلانه به تختخواب (Cot to bed)</w:t>
      </w:r>
    </w:p>
    <w:p w14:paraId="55999AB0" w14:textId="7E8BC524" w:rsidR="00327F1F" w:rsidRDefault="00327F1F" w:rsidP="00327F1F">
      <w:pPr>
        <w:pStyle w:val="DHHSbody"/>
        <w:bidi/>
      </w:pPr>
      <w:r>
        <w:rPr>
          <w:rtl/>
        </w:rPr>
        <w:t xml:space="preserve">هنگامی که متوجه شدید که طفل نوپای شما برای بیرون شدن از تختخواب طفلانه اش تلاش می کند، زمان آن فرا رسیده است که او را به تختخواب منتقل کنید. این تلاش معمولاً بین عمر 2 تا ½3 سالگی صورت می گیرد اما می تواند پیشتر در 18 ماهگی هم صورت گیرد. </w:t>
      </w:r>
    </w:p>
    <w:p w14:paraId="00D0300D" w14:textId="0E469D7E" w:rsidR="00327F1F" w:rsidRDefault="00327F1F" w:rsidP="00327F1F">
      <w:pPr>
        <w:pStyle w:val="DHHSbody"/>
        <w:bidi/>
      </w:pPr>
      <w:r>
        <w:rPr>
          <w:rtl/>
        </w:rPr>
        <w:t>این مهم است که اطمینان حاصل کنید که خانه و تختخواب برای طفل نوپای تان م</w:t>
      </w:r>
      <w:r w:rsidR="00A958E5">
        <w:rPr>
          <w:rFonts w:hint="cs"/>
          <w:rtl/>
        </w:rPr>
        <w:t>صون</w:t>
      </w:r>
      <w:r>
        <w:rPr>
          <w:rtl/>
        </w:rPr>
        <w:t xml:space="preserve"> است. این موارد شامل اقلامی مانند طناب های کرکره، سویچ های برق و زینه ها می گردد. از آنها باید محافظت شود تاهنگامی که شما خواب هستید از تختخواب بیرون آمدن طفل تان و دسترسی به آنها و صدمه زدن به خودش، جلوگیری شود.</w:t>
      </w:r>
    </w:p>
    <w:p w14:paraId="4DD01B98" w14:textId="42B51895" w:rsidR="00327F1F" w:rsidRPr="00B2329A" w:rsidRDefault="00327F1F" w:rsidP="00327F1F">
      <w:pPr>
        <w:pStyle w:val="DHHSbody"/>
        <w:bidi/>
      </w:pPr>
      <w:r>
        <w:rPr>
          <w:rtl/>
        </w:rPr>
        <w:t xml:space="preserve">معلومات در مورد چگونگی انتقال محفوظ طفل نوپا در وب سایت Red Nose در دسترس است، </w:t>
      </w:r>
      <w:hyperlink r:id="rId25" w:history="1">
        <w:r>
          <w:rPr>
            <w:rStyle w:val="Hyperlink"/>
            <w:rtl/>
          </w:rPr>
          <w:t>انتقال از تختخواب طفلانه به تختخواب</w:t>
        </w:r>
      </w:hyperlink>
      <w:r>
        <w:rPr>
          <w:rtl/>
        </w:rPr>
        <w:t xml:space="preserve"> &lt;</w:t>
      </w:r>
      <w:r w:rsidR="00545F7E" w:rsidRPr="00545F7E">
        <w:t>https://rednose.org.au/article/transitioning-from-a-cot-to-bed</w:t>
      </w:r>
      <w:r>
        <w:rPr>
          <w:rtl/>
        </w:rPr>
        <w:t>&gt;</w:t>
      </w:r>
    </w:p>
    <w:p w14:paraId="093ECBCF" w14:textId="4EE0D83F" w:rsidR="00AA2346" w:rsidRDefault="00327F1F" w:rsidP="00702EAE">
      <w:pPr>
        <w:pStyle w:val="DHHSbody"/>
        <w:bidi/>
        <w:rPr>
          <w:rFonts w:eastAsia="Times New Roman"/>
          <w:color w:val="000000"/>
        </w:rPr>
      </w:pPr>
      <w:r>
        <w:rPr>
          <w:color w:val="000000"/>
          <w:rtl/>
        </w:rPr>
        <w:t xml:space="preserve">انتقال از تختخواب طفلانه به تختخواب می تواند در هنگام خواب تکلیف های جدیدی به وجود آورد و اطفال نوپا در این گروۀ سنی ممکن است وارد مرحله ای از صدا </w:t>
      </w:r>
      <w:r w:rsidR="00A958E5">
        <w:rPr>
          <w:rFonts w:hint="cs"/>
          <w:color w:val="000000"/>
          <w:rtl/>
        </w:rPr>
        <w:t>کردن</w:t>
      </w:r>
      <w:r>
        <w:rPr>
          <w:color w:val="000000"/>
          <w:rtl/>
        </w:rPr>
        <w:t xml:space="preserve"> یا بیرون شدن از تختخواب شوند.</w:t>
      </w:r>
    </w:p>
    <w:p w14:paraId="428BB0B0" w14:textId="51225B55" w:rsidR="00D86384" w:rsidRPr="00D010BE" w:rsidRDefault="00D86384" w:rsidP="00702EAE">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60F8DC9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3F462C4E" w:rsidR="00B42EE2" w:rsidRPr="00A04092" w:rsidRDefault="00B42EE2" w:rsidP="00B42EE2">
            <w:pPr>
              <w:pStyle w:val="DHHSaccessibilitypara"/>
              <w:bidi/>
            </w:pPr>
            <w:r>
              <w:rPr>
                <w:rtl/>
              </w:rPr>
              <w:t xml:space="preserve">برای دریافت این فورم به یک شکل قابل دسترس به </w:t>
            </w:r>
            <w:hyperlink r:id="rId26" w:history="1">
              <w:r>
                <w:rPr>
                  <w:rStyle w:val="Hyperlink"/>
                  <w:rtl/>
                </w:rPr>
                <w:t>صحت طفل و مادر و فرزند داری ایمیل بفرستید</w:t>
              </w:r>
            </w:hyperlink>
            <w:r>
              <w:rPr>
                <w:rtl/>
              </w:rPr>
              <w:t xml:space="preserve"> </w:t>
            </w:r>
            <w:r w:rsidR="00545F7E" w:rsidRPr="00545F7E">
              <w:rPr>
                <w:sz w:val="19"/>
              </w:rPr>
              <w:t>MCH@health.vic.gov.au&gt;</w:t>
            </w:r>
            <w:r w:rsidRPr="00545F7E">
              <w:rPr>
                <w:sz w:val="19"/>
                <w:rtl/>
              </w:rPr>
              <w:t>&gt;.</w:t>
            </w:r>
          </w:p>
          <w:p w14:paraId="57686309" w14:textId="77777777" w:rsidR="00A015AA" w:rsidRPr="00906490" w:rsidRDefault="00A015AA" w:rsidP="00A015AA">
            <w:pPr>
              <w:pStyle w:val="DHHSbody"/>
              <w:bidi/>
              <w:rPr>
                <w:lang w:bidi="fa-IR"/>
              </w:rPr>
            </w:pPr>
            <w:r>
              <w:rPr>
                <w:rFonts w:hint="cs"/>
                <w:rtl/>
                <w:lang w:bidi="fa-IR"/>
              </w:rPr>
              <w:t xml:space="preserve">تصویب و منتشر شده توسط حکومت ویکتوریا، </w:t>
            </w:r>
            <w:r>
              <w:rPr>
                <w:lang w:bidi="fa-IR"/>
              </w:rPr>
              <w:t>1 Treasury Place, Melbourne</w:t>
            </w:r>
          </w:p>
          <w:p w14:paraId="2370F41F" w14:textId="033C2233" w:rsidR="00B42EE2" w:rsidRDefault="00B42EE2" w:rsidP="00B42EE2">
            <w:pPr>
              <w:pStyle w:val="DHHSbody"/>
              <w:bidi/>
              <w:rPr>
                <w:color w:val="000000" w:themeColor="text1"/>
              </w:rPr>
            </w:pPr>
            <w:r>
              <w:rPr>
                <w:rtl/>
              </w:rPr>
              <w:t xml:space="preserve">© ایالت ویکتوریا، استرالیا، وزارت صحت و خدمات انسانی </w:t>
            </w:r>
            <w:r>
              <w:rPr>
                <w:color w:val="000000" w:themeColor="text1"/>
                <w:rtl/>
              </w:rPr>
              <w:t xml:space="preserve">سپتمبر 2019. </w:t>
            </w:r>
          </w:p>
          <w:p w14:paraId="34F8BB72" w14:textId="17E0DF80" w:rsidR="00376731" w:rsidRPr="00376731" w:rsidRDefault="00376731" w:rsidP="00376731">
            <w:pPr>
              <w:pStyle w:val="DHHSbody"/>
              <w:bidi/>
              <w:rPr>
                <w:lang w:val="en-US" w:bidi="fa-IR"/>
              </w:rPr>
            </w:pPr>
            <w:r w:rsidRPr="0074095B">
              <w:rPr>
                <w:b/>
                <w:bCs/>
                <w:lang w:val="en-US" w:bidi="fa-IR"/>
              </w:rPr>
              <w:t>MS word)</w:t>
            </w:r>
            <w:r w:rsidRPr="0074095B">
              <w:rPr>
                <w:rFonts w:hint="cs"/>
                <w:b/>
                <w:bCs/>
                <w:rtl/>
                <w:lang w:val="en-US" w:bidi="fa-IR"/>
              </w:rPr>
              <w:t>/آنلاین</w:t>
            </w:r>
            <w:r>
              <w:t xml:space="preserve"> </w:t>
            </w:r>
            <w:r w:rsidRPr="0074095B">
              <w:rPr>
                <w:b/>
                <w:bCs/>
              </w:rPr>
              <w:t>ISBN</w:t>
            </w:r>
            <w:r>
              <w:t xml:space="preserve"> 978-1-76069</w:t>
            </w:r>
            <w:r>
              <w:rPr>
                <w:lang w:val="en-US"/>
              </w:rPr>
              <w:t xml:space="preserve">-276-6 </w:t>
            </w:r>
            <w:r w:rsidRPr="0074095B">
              <w:rPr>
                <w:b/>
                <w:bCs/>
                <w:lang w:val="en-US"/>
              </w:rPr>
              <w:t>(pdf</w:t>
            </w:r>
            <w:r>
              <w:rPr>
                <w:b/>
                <w:bCs/>
                <w:lang w:val="en-US"/>
              </w:rPr>
              <w:t>/</w:t>
            </w:r>
            <w:r>
              <w:rPr>
                <w:rFonts w:hint="cs"/>
                <w:rtl/>
                <w:lang w:val="en-US"/>
              </w:rPr>
              <w:t xml:space="preserve"> </w:t>
            </w:r>
          </w:p>
          <w:p w14:paraId="0C93BCBC" w14:textId="79F5848A" w:rsidR="006254F8" w:rsidRDefault="00B42EE2" w:rsidP="005C54B5">
            <w:pPr>
              <w:pStyle w:val="DHHSbody"/>
              <w:bidi/>
            </w:pPr>
            <w:r>
              <w:rPr>
                <w:rtl/>
              </w:rPr>
              <w:t xml:space="preserve">در </w:t>
            </w:r>
            <w:hyperlink r:id="rId27" w:history="1">
              <w:r>
                <w:rPr>
                  <w:rStyle w:val="Hyperlink"/>
                </w:rPr>
                <w:t>Better Health Channel</w:t>
              </w:r>
            </w:hyperlink>
            <w:r>
              <w:rPr>
                <w:rtl/>
              </w:rPr>
              <w:t xml:space="preserve"> به آدرس &lt;https://www.betterhealth.vic.gov.au/child-health&gt; در دسترس است.</w:t>
            </w:r>
          </w:p>
          <w:p w14:paraId="12C0D788" w14:textId="6284537B" w:rsidR="009C3AD8" w:rsidRPr="002802E3" w:rsidRDefault="009C3AD8" w:rsidP="005C54B5">
            <w:pPr>
              <w:pStyle w:val="DHHSbody"/>
              <w:bidi/>
            </w:pPr>
            <w:r w:rsidRPr="60F8DC9F">
              <w:rPr>
                <w:rtl/>
              </w:rPr>
              <w:t xml:space="preserve">این ورقۀ معلوماتی براساس تحقیقی است که توسط </w:t>
            </w:r>
            <w:r w:rsidRPr="60F8DC9F">
              <w:t>KPMG</w:t>
            </w:r>
            <w:r w:rsidRPr="60F8DC9F">
              <w:rPr>
                <w:rtl/>
              </w:rPr>
              <w:t xml:space="preserve"> به نمایندگی از وزارت صحت و خدمات انسانی انجام شده است. این تحقیق یک مرور جامع از تحقیقات معاصر و رویکردها و مداخلات مبتنی بر شواهد برای خواب و آرام گیری در اوایل طفولیت را شامل می گردد. این ورقۀ معلوماتی راهبردهای مناسب به رشد طفل و تنوع فرهنگی را در نظر گرفته است. گزارش کامل این تحقیق را از </w:t>
            </w:r>
            <w:hyperlink r:id="rId28">
              <w:r w:rsidRPr="60F8DC9F">
                <w:rPr>
                  <w:rStyle w:val="Hyperlink"/>
                </w:rPr>
                <w:t>MCH Service webpage</w:t>
              </w:r>
            </w:hyperlink>
            <w:r w:rsidRPr="60F8DC9F">
              <w:rPr>
                <w:rtl/>
              </w:rPr>
              <w:t xml:space="preserve"> از این آدرس &lt;</w:t>
            </w:r>
            <w:r w:rsidR="22DC36F9" w:rsidRPr="60F8DC9F">
              <w:rPr>
                <w:rtl/>
              </w:rPr>
              <w:t xml:space="preserve"> </w:t>
            </w:r>
            <w:r w:rsidR="22DC36F9" w:rsidRPr="60F8DC9F">
              <w:t>https://www.health.vic.gov.au/primary-and-community-health/maternal-and-child-health-service</w:t>
            </w:r>
            <w:r w:rsidR="22DC36F9" w:rsidRPr="60F8DC9F">
              <w:rPr>
                <w:rtl/>
              </w:rPr>
              <w:t xml:space="preserve"> </w:t>
            </w:r>
            <w:r w:rsidRPr="60F8DC9F">
              <w:rPr>
                <w:rtl/>
              </w:rPr>
              <w:t>&gt; دانلود کنید.</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CB79E" w14:textId="77777777" w:rsidR="002E5373" w:rsidRDefault="002E5373">
      <w:r>
        <w:separator/>
      </w:r>
    </w:p>
  </w:endnote>
  <w:endnote w:type="continuationSeparator" w:id="0">
    <w:p w14:paraId="5C046A66" w14:textId="77777777" w:rsidR="002E5373" w:rsidRDefault="002E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C6CC" w14:textId="472BB050" w:rsidR="00F26BEA" w:rsidRDefault="00F26BEA">
    <w:pPr>
      <w:pStyle w:val="Footer"/>
    </w:pPr>
    <w:r>
      <w:rPr>
        <w:noProof/>
      </w:rPr>
      <mc:AlternateContent>
        <mc:Choice Requires="wps">
          <w:drawing>
            <wp:anchor distT="0" distB="0" distL="0" distR="0" simplePos="0" relativeHeight="251660288" behindDoc="0" locked="0" layoutInCell="1" allowOverlap="1" wp14:anchorId="7217B990" wp14:editId="2437FBBC">
              <wp:simplePos x="635" y="635"/>
              <wp:positionH relativeFrom="page">
                <wp:align>center</wp:align>
              </wp:positionH>
              <wp:positionV relativeFrom="page">
                <wp:align>bottom</wp:align>
              </wp:positionV>
              <wp:extent cx="656590" cy="445770"/>
              <wp:effectExtent l="0" t="0" r="10160" b="0"/>
              <wp:wrapNone/>
              <wp:docPr id="209943654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1D5DD206" w14:textId="334EE29C"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7B990" id="_x0000_t202" coordsize="21600,21600" o:spt="202" path="m,l,21600r21600,l21600,xe">
              <v:stroke joinstyle="miter"/>
              <v:path gradientshapeok="t" o:connecttype="rect"/>
            </v:shapetype>
            <v:shape id="Text Box 2" o:spid="_x0000_s1026" type="#_x0000_t202" alt="OFFICIAL" style="position:absolute;margin-left:0;margin-top:0;width:51.7pt;height:35.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filled="f" stroked="f">
              <v:textbox style="mso-fit-shape-to-text:t" inset="0,0,0,15pt">
                <w:txbxContent>
                  <w:p w14:paraId="1D5DD206" w14:textId="334EE29C"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7880903B" w:rsidR="009D70A4" w:rsidRPr="00F65AA9" w:rsidRDefault="00F26BEA" w:rsidP="00AF10D1">
    <w:pPr>
      <w:pStyle w:val="DHHSfooter"/>
      <w:jc w:val="right"/>
    </w:pPr>
    <w:r>
      <w:rPr>
        <w:noProof/>
        <w:lang w:eastAsia="zh-CN" w:bidi="ar-SA"/>
      </w:rPr>
      <mc:AlternateContent>
        <mc:Choice Requires="wps">
          <w:drawing>
            <wp:anchor distT="0" distB="0" distL="0" distR="0" simplePos="0" relativeHeight="251661312" behindDoc="0" locked="0" layoutInCell="1" allowOverlap="1" wp14:anchorId="5515B284" wp14:editId="1E00122B">
              <wp:simplePos x="541325" y="10233965"/>
              <wp:positionH relativeFrom="page">
                <wp:align>center</wp:align>
              </wp:positionH>
              <wp:positionV relativeFrom="page">
                <wp:align>bottom</wp:align>
              </wp:positionV>
              <wp:extent cx="656590" cy="445770"/>
              <wp:effectExtent l="0" t="0" r="10160" b="0"/>
              <wp:wrapNone/>
              <wp:docPr id="132719391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1DC21816" w14:textId="3A22C69B"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5B284"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5.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filled="f" stroked="f">
              <v:textbox style="mso-fit-shape-to-text:t" inset="0,0,0,15pt">
                <w:txbxContent>
                  <w:p w14:paraId="1DC21816" w14:textId="3A22C69B"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v:textbox>
              <w10:wrap anchorx="page" anchory="page"/>
            </v:shape>
          </w:pict>
        </mc:Fallback>
      </mc:AlternateContent>
    </w:r>
    <w:r w:rsidR="00AF10D1" w:rsidRPr="000234EB">
      <w:rPr>
        <w:noProof/>
      </w:rPr>
      <w:drawing>
        <wp:inline distT="0" distB="0" distL="0" distR="0" wp14:anchorId="772A295B" wp14:editId="27818710">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6D86" w14:textId="3FD894F2" w:rsidR="00F26BEA" w:rsidRDefault="00F26BEA">
    <w:pPr>
      <w:pStyle w:val="Footer"/>
    </w:pPr>
    <w:r>
      <w:rPr>
        <w:noProof/>
      </w:rPr>
      <mc:AlternateContent>
        <mc:Choice Requires="wps">
          <w:drawing>
            <wp:anchor distT="0" distB="0" distL="0" distR="0" simplePos="0" relativeHeight="251659264" behindDoc="0" locked="0" layoutInCell="1" allowOverlap="1" wp14:anchorId="72D6E640" wp14:editId="46E5BCDA">
              <wp:simplePos x="635" y="635"/>
              <wp:positionH relativeFrom="page">
                <wp:align>center</wp:align>
              </wp:positionH>
              <wp:positionV relativeFrom="page">
                <wp:align>bottom</wp:align>
              </wp:positionV>
              <wp:extent cx="656590" cy="445770"/>
              <wp:effectExtent l="0" t="0" r="10160" b="0"/>
              <wp:wrapNone/>
              <wp:docPr id="45282164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172814D8" w14:textId="77B4568A"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6E640" id="_x0000_t202" coordsize="21600,21600" o:spt="202" path="m,l,21600r21600,l21600,xe">
              <v:stroke joinstyle="miter"/>
              <v:path gradientshapeok="t" o:connecttype="rect"/>
            </v:shapetype>
            <v:shape id="Text Box 1" o:spid="_x0000_s1028" type="#_x0000_t202" alt="OFFICIAL" style="position:absolute;margin-left:0;margin-top:0;width:51.7pt;height:35.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filled="f" stroked="f">
              <v:textbox style="mso-fit-shape-to-text:t" inset="0,0,0,15pt">
                <w:txbxContent>
                  <w:p w14:paraId="172814D8" w14:textId="77B4568A"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E6AC" w14:textId="5725F5F1" w:rsidR="00F26BEA" w:rsidRDefault="00F26BEA">
    <w:pPr>
      <w:pStyle w:val="Footer"/>
    </w:pPr>
    <w:r>
      <w:rPr>
        <w:noProof/>
      </w:rPr>
      <mc:AlternateContent>
        <mc:Choice Requires="wps">
          <w:drawing>
            <wp:anchor distT="0" distB="0" distL="0" distR="0" simplePos="0" relativeHeight="251663360" behindDoc="0" locked="0" layoutInCell="1" allowOverlap="1" wp14:anchorId="66590726" wp14:editId="26F1E090">
              <wp:simplePos x="635" y="635"/>
              <wp:positionH relativeFrom="page">
                <wp:align>center</wp:align>
              </wp:positionH>
              <wp:positionV relativeFrom="page">
                <wp:align>bottom</wp:align>
              </wp:positionV>
              <wp:extent cx="656590" cy="445770"/>
              <wp:effectExtent l="0" t="0" r="10160" b="0"/>
              <wp:wrapNone/>
              <wp:docPr id="21319401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4C1DED80" w14:textId="332D1B87"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590726" id="_x0000_t202" coordsize="21600,21600" o:spt="202" path="m,l,21600r21600,l21600,xe">
              <v:stroke joinstyle="miter"/>
              <v:path gradientshapeok="t" o:connecttype="rect"/>
            </v:shapetype>
            <v:shape id="Text Box 5" o:spid="_x0000_s1029" type="#_x0000_t202" alt="OFFICIAL" style="position:absolute;margin-left:0;margin-top:0;width:51.7pt;height:35.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filled="f" stroked="f">
              <v:textbox style="mso-fit-shape-to-text:t" inset="0,0,0,15pt">
                <w:txbxContent>
                  <w:p w14:paraId="4C1DED80" w14:textId="332D1B87"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563D81DA" w:rsidR="009D70A4" w:rsidRPr="00A11421" w:rsidRDefault="00F26BEA" w:rsidP="00654EF7">
    <w:pPr>
      <w:pStyle w:val="DHHSfooter"/>
      <w:bidi/>
      <w:spacing w:before="240"/>
    </w:pPr>
    <w:r>
      <w:rPr>
        <w:noProof/>
      </w:rPr>
      <mc:AlternateContent>
        <mc:Choice Requires="wps">
          <w:drawing>
            <wp:anchor distT="0" distB="0" distL="0" distR="0" simplePos="0" relativeHeight="251664384" behindDoc="0" locked="0" layoutInCell="1" allowOverlap="1" wp14:anchorId="10AB6B41" wp14:editId="61A1A6A7">
              <wp:simplePos x="541020" y="10085070"/>
              <wp:positionH relativeFrom="page">
                <wp:align>center</wp:align>
              </wp:positionH>
              <wp:positionV relativeFrom="page">
                <wp:align>bottom</wp:align>
              </wp:positionV>
              <wp:extent cx="656590" cy="445770"/>
              <wp:effectExtent l="0" t="0" r="10160" b="0"/>
              <wp:wrapNone/>
              <wp:docPr id="16766045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5D32B6B7" w14:textId="7D98716E"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B6B41"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35.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" filled="f" stroked="f">
              <v:textbox style="mso-fit-shape-to-text:t" inset="0,0,0,15pt">
                <w:txbxContent>
                  <w:p w14:paraId="5D32B6B7" w14:textId="7D98716E"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v:textbox>
              <w10:wrap anchorx="page" anchory="page"/>
            </v:shape>
          </w:pict>
        </mc:Fallback>
      </mc:AlternateContent>
    </w:r>
    <w:r w:rsidR="00654EF7">
      <w:t>Sleep and settling for early childhood factsheet 5: Typical sleep behaviour – toddlers 2–3 years - Dari</w:t>
    </w:r>
    <w:r w:rsidR="00654EF7">
      <w:rPr>
        <w:rtl/>
      </w:rPr>
      <w:t xml:space="preserve"> </w:t>
    </w:r>
    <w:r w:rsidR="00FF2A4E">
      <w:rPr>
        <w:rtl/>
      </w:rPr>
      <w:ptab w:relativeTo="margin" w:alignment="right" w:leader="none"/>
    </w:r>
    <w:r w:rsidR="009D70A4" w:rsidRPr="00A11421">
      <w:rPr>
        <w:rtl/>
      </w:rPr>
      <w:fldChar w:fldCharType="begin"/>
    </w:r>
    <w:r w:rsidR="009D70A4" w:rsidRPr="00A11421">
      <w:rPr>
        <w:rtl/>
      </w:rPr>
      <w:instrText xml:space="preserve"> PAGE </w:instrText>
    </w:r>
    <w:r w:rsidR="009D70A4" w:rsidRPr="00A11421">
      <w:rPr>
        <w:rtl/>
      </w:rPr>
      <w:fldChar w:fldCharType="separate"/>
    </w:r>
    <w:r w:rsidR="00654EF7">
      <w:rPr>
        <w:noProof/>
        <w:rtl/>
      </w:rPr>
      <w:t>2</w:t>
    </w:r>
    <w:r w:rsidR="009D70A4" w:rsidRPr="00A11421">
      <w:rPr>
        <w:rt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99ED" w14:textId="5217FE7F" w:rsidR="00F26BEA" w:rsidRDefault="00F26BEA">
    <w:pPr>
      <w:pStyle w:val="Footer"/>
    </w:pPr>
    <w:r>
      <w:rPr>
        <w:noProof/>
      </w:rPr>
      <mc:AlternateContent>
        <mc:Choice Requires="wps">
          <w:drawing>
            <wp:anchor distT="0" distB="0" distL="0" distR="0" simplePos="0" relativeHeight="251662336" behindDoc="0" locked="0" layoutInCell="1" allowOverlap="1" wp14:anchorId="7D8B4126" wp14:editId="60040117">
              <wp:simplePos x="635" y="635"/>
              <wp:positionH relativeFrom="page">
                <wp:align>center</wp:align>
              </wp:positionH>
              <wp:positionV relativeFrom="page">
                <wp:align>bottom</wp:align>
              </wp:positionV>
              <wp:extent cx="656590" cy="445770"/>
              <wp:effectExtent l="0" t="0" r="10160" b="0"/>
              <wp:wrapNone/>
              <wp:docPr id="6145367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05D575C" w14:textId="17ED0791"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B4126" id="_x0000_t202" coordsize="21600,21600" o:spt="202" path="m,l,21600r21600,l21600,xe">
              <v:stroke joinstyle="miter"/>
              <v:path gradientshapeok="t" o:connecttype="rect"/>
            </v:shapetype>
            <v:shape id="Text Box 4" o:spid="_x0000_s1031" type="#_x0000_t202" alt="OFFICIAL" style="position:absolute;margin-left:0;margin-top:0;width:51.7pt;height:35.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filled="f" stroked="f">
              <v:textbox style="mso-fit-shape-to-text:t" inset="0,0,0,15pt">
                <w:txbxContent>
                  <w:p w14:paraId="005D575C" w14:textId="17ED0791" w:rsidR="00F26BEA" w:rsidRPr="00F26BEA" w:rsidRDefault="00F26BEA" w:rsidP="00F26BEA">
                    <w:pPr>
                      <w:spacing w:after="0"/>
                      <w:rPr>
                        <w:rFonts w:ascii="Arial Black" w:eastAsia="Arial Black" w:hAnsi="Arial Black" w:cs="Arial Black"/>
                        <w:noProof/>
                        <w:color w:val="000000"/>
                        <w:szCs w:val="20"/>
                      </w:rPr>
                    </w:pPr>
                    <w:r w:rsidRPr="00F26BE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E6D2" w14:textId="77777777" w:rsidR="002E5373" w:rsidRDefault="002E5373" w:rsidP="002862F1">
      <w:r>
        <w:separator/>
      </w:r>
    </w:p>
  </w:footnote>
  <w:footnote w:type="continuationSeparator" w:id="0">
    <w:p w14:paraId="6687AA54" w14:textId="77777777" w:rsidR="002E5373" w:rsidRDefault="002E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A960" w14:textId="77777777" w:rsidR="00AF10D1" w:rsidRDefault="00AF1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F141" w14:textId="77777777" w:rsidR="00AF10D1" w:rsidRDefault="00AF1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D9EA" w14:textId="77777777" w:rsidR="00AF10D1" w:rsidRDefault="00AF1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F783" w14:textId="6F2F8A73" w:rsidR="00203980" w:rsidRDefault="002039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0DDF5657"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4FB5" w14:textId="6BA334DA" w:rsidR="00203980" w:rsidRDefault="0020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62663669">
    <w:abstractNumId w:val="1"/>
  </w:num>
  <w:num w:numId="2" w16cid:durableId="2093886669">
    <w:abstractNumId w:val="6"/>
  </w:num>
  <w:num w:numId="3" w16cid:durableId="126122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17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5221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695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449964">
    <w:abstractNumId w:val="9"/>
  </w:num>
  <w:num w:numId="8" w16cid:durableId="1364210637">
    <w:abstractNumId w:val="5"/>
  </w:num>
  <w:num w:numId="9" w16cid:durableId="371655340">
    <w:abstractNumId w:val="8"/>
  </w:num>
  <w:num w:numId="10" w16cid:durableId="1615668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2476778">
    <w:abstractNumId w:val="10"/>
  </w:num>
  <w:num w:numId="12" w16cid:durableId="736437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9241965">
    <w:abstractNumId w:val="7"/>
  </w:num>
  <w:num w:numId="14" w16cid:durableId="858589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4494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6803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279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2641038">
    <w:abstractNumId w:val="11"/>
  </w:num>
  <w:num w:numId="19" w16cid:durableId="2018069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9858909">
    <w:abstractNumId w:val="4"/>
  </w:num>
  <w:num w:numId="21" w16cid:durableId="1006906849">
    <w:abstractNumId w:val="2"/>
  </w:num>
  <w:num w:numId="22" w16cid:durableId="1034381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80719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085"/>
    <w:rsid w:val="0004536B"/>
    <w:rsid w:val="00046B68"/>
    <w:rsid w:val="000527DD"/>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E2E"/>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D6186"/>
    <w:rsid w:val="001E44DF"/>
    <w:rsid w:val="001E68A5"/>
    <w:rsid w:val="001E6BB0"/>
    <w:rsid w:val="001F3826"/>
    <w:rsid w:val="001F6E46"/>
    <w:rsid w:val="001F7C91"/>
    <w:rsid w:val="00203980"/>
    <w:rsid w:val="00206463"/>
    <w:rsid w:val="00206F2F"/>
    <w:rsid w:val="0021053D"/>
    <w:rsid w:val="00210A92"/>
    <w:rsid w:val="00216C03"/>
    <w:rsid w:val="00220C04"/>
    <w:rsid w:val="0022278D"/>
    <w:rsid w:val="0022701F"/>
    <w:rsid w:val="002333F5"/>
    <w:rsid w:val="00233724"/>
    <w:rsid w:val="0023657A"/>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5373"/>
    <w:rsid w:val="002E6C95"/>
    <w:rsid w:val="002E7C36"/>
    <w:rsid w:val="002F4D82"/>
    <w:rsid w:val="002F5F31"/>
    <w:rsid w:val="002F5F46"/>
    <w:rsid w:val="00302216"/>
    <w:rsid w:val="00303E53"/>
    <w:rsid w:val="00306E5F"/>
    <w:rsid w:val="00307E14"/>
    <w:rsid w:val="00314054"/>
    <w:rsid w:val="00316F27"/>
    <w:rsid w:val="00322E4B"/>
    <w:rsid w:val="0032528D"/>
    <w:rsid w:val="00327870"/>
    <w:rsid w:val="00327F1F"/>
    <w:rsid w:val="0033259D"/>
    <w:rsid w:val="003333D2"/>
    <w:rsid w:val="003406C6"/>
    <w:rsid w:val="003418CC"/>
    <w:rsid w:val="00344D11"/>
    <w:rsid w:val="003459BD"/>
    <w:rsid w:val="00350D38"/>
    <w:rsid w:val="00351B36"/>
    <w:rsid w:val="00353D7B"/>
    <w:rsid w:val="00357B4E"/>
    <w:rsid w:val="003605B9"/>
    <w:rsid w:val="003716FD"/>
    <w:rsid w:val="0037204B"/>
    <w:rsid w:val="00372F26"/>
    <w:rsid w:val="003744CF"/>
    <w:rsid w:val="00374717"/>
    <w:rsid w:val="00376731"/>
    <w:rsid w:val="0037676C"/>
    <w:rsid w:val="00377075"/>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369D1"/>
    <w:rsid w:val="005416F3"/>
    <w:rsid w:val="00543903"/>
    <w:rsid w:val="00543F11"/>
    <w:rsid w:val="00545F7E"/>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317"/>
    <w:rsid w:val="00610D7C"/>
    <w:rsid w:val="00613414"/>
    <w:rsid w:val="00620154"/>
    <w:rsid w:val="0062408D"/>
    <w:rsid w:val="006240CC"/>
    <w:rsid w:val="006254F8"/>
    <w:rsid w:val="00627DA7"/>
    <w:rsid w:val="006358B4"/>
    <w:rsid w:val="006419AA"/>
    <w:rsid w:val="00641BDA"/>
    <w:rsid w:val="00644B1F"/>
    <w:rsid w:val="00644B7E"/>
    <w:rsid w:val="006454E6"/>
    <w:rsid w:val="00645B38"/>
    <w:rsid w:val="00646235"/>
    <w:rsid w:val="00646A68"/>
    <w:rsid w:val="00646AEB"/>
    <w:rsid w:val="006505BD"/>
    <w:rsid w:val="006506F5"/>
    <w:rsid w:val="0065092E"/>
    <w:rsid w:val="00654EF7"/>
    <w:rsid w:val="006557A7"/>
    <w:rsid w:val="00656290"/>
    <w:rsid w:val="006621D7"/>
    <w:rsid w:val="0066302A"/>
    <w:rsid w:val="00667770"/>
    <w:rsid w:val="00670597"/>
    <w:rsid w:val="006706D0"/>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02EAE"/>
    <w:rsid w:val="0070538C"/>
    <w:rsid w:val="00710DAC"/>
    <w:rsid w:val="007173CA"/>
    <w:rsid w:val="007216AA"/>
    <w:rsid w:val="00721AB5"/>
    <w:rsid w:val="00721CFB"/>
    <w:rsid w:val="00721DEF"/>
    <w:rsid w:val="00724A43"/>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56D"/>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4DC9"/>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3DE"/>
    <w:rsid w:val="00893AF6"/>
    <w:rsid w:val="00894BC4"/>
    <w:rsid w:val="008A28A8"/>
    <w:rsid w:val="008A5B32"/>
    <w:rsid w:val="008B2EE4"/>
    <w:rsid w:val="008B4D3D"/>
    <w:rsid w:val="008B57C7"/>
    <w:rsid w:val="008B6690"/>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15AA"/>
    <w:rsid w:val="00A0513F"/>
    <w:rsid w:val="00A0776B"/>
    <w:rsid w:val="00A11421"/>
    <w:rsid w:val="00A157B1"/>
    <w:rsid w:val="00A22229"/>
    <w:rsid w:val="00A25A48"/>
    <w:rsid w:val="00A32458"/>
    <w:rsid w:val="00A330BB"/>
    <w:rsid w:val="00A33C62"/>
    <w:rsid w:val="00A44882"/>
    <w:rsid w:val="00A54715"/>
    <w:rsid w:val="00A6061C"/>
    <w:rsid w:val="00A62D44"/>
    <w:rsid w:val="00A67263"/>
    <w:rsid w:val="00A7161C"/>
    <w:rsid w:val="00A77AA3"/>
    <w:rsid w:val="00A836FE"/>
    <w:rsid w:val="00A854EB"/>
    <w:rsid w:val="00A86445"/>
    <w:rsid w:val="00A872E5"/>
    <w:rsid w:val="00A91406"/>
    <w:rsid w:val="00A958E5"/>
    <w:rsid w:val="00A96E65"/>
    <w:rsid w:val="00A97C72"/>
    <w:rsid w:val="00AA1618"/>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10D1"/>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5F8F"/>
    <w:rsid w:val="00BC7468"/>
    <w:rsid w:val="00BC7D4F"/>
    <w:rsid w:val="00BC7ED7"/>
    <w:rsid w:val="00BD2850"/>
    <w:rsid w:val="00BE1ECE"/>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38ED"/>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52AF"/>
    <w:rsid w:val="00CF2F50"/>
    <w:rsid w:val="00CF6198"/>
    <w:rsid w:val="00D010BE"/>
    <w:rsid w:val="00D02919"/>
    <w:rsid w:val="00D04C61"/>
    <w:rsid w:val="00D05B8D"/>
    <w:rsid w:val="00D065A2"/>
    <w:rsid w:val="00D07F00"/>
    <w:rsid w:val="00D168BA"/>
    <w:rsid w:val="00D17B72"/>
    <w:rsid w:val="00D3185C"/>
    <w:rsid w:val="00D3318E"/>
    <w:rsid w:val="00D33E72"/>
    <w:rsid w:val="00D35BD6"/>
    <w:rsid w:val="00D361B5"/>
    <w:rsid w:val="00D411A2"/>
    <w:rsid w:val="00D4606D"/>
    <w:rsid w:val="00D50B9C"/>
    <w:rsid w:val="00D50FF8"/>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3294"/>
    <w:rsid w:val="00DD6628"/>
    <w:rsid w:val="00DD6945"/>
    <w:rsid w:val="00DE3250"/>
    <w:rsid w:val="00DE6028"/>
    <w:rsid w:val="00DE78A3"/>
    <w:rsid w:val="00DF1A71"/>
    <w:rsid w:val="00DF68C7"/>
    <w:rsid w:val="00DF731A"/>
    <w:rsid w:val="00E02FC0"/>
    <w:rsid w:val="00E11332"/>
    <w:rsid w:val="00E11352"/>
    <w:rsid w:val="00E1594F"/>
    <w:rsid w:val="00E170DC"/>
    <w:rsid w:val="00E17961"/>
    <w:rsid w:val="00E26818"/>
    <w:rsid w:val="00E27FFC"/>
    <w:rsid w:val="00E30B15"/>
    <w:rsid w:val="00E40181"/>
    <w:rsid w:val="00E512A4"/>
    <w:rsid w:val="00E56A01"/>
    <w:rsid w:val="00E629A1"/>
    <w:rsid w:val="00E6794C"/>
    <w:rsid w:val="00E71591"/>
    <w:rsid w:val="00E72FDE"/>
    <w:rsid w:val="00E80DE3"/>
    <w:rsid w:val="00E82C55"/>
    <w:rsid w:val="00E92AC3"/>
    <w:rsid w:val="00EB00E0"/>
    <w:rsid w:val="00EB39BC"/>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5380"/>
    <w:rsid w:val="00F26BEA"/>
    <w:rsid w:val="00F30FF4"/>
    <w:rsid w:val="00F3122E"/>
    <w:rsid w:val="00F331AD"/>
    <w:rsid w:val="00F34B1B"/>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88D"/>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 w:val="22DC36F9"/>
    <w:rsid w:val="60F8DC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prs-AF"/>
    </w:rPr>
  </w:style>
  <w:style w:type="character" w:customStyle="1" w:styleId="Heading2Char">
    <w:name w:val="Heading 2 Char"/>
    <w:link w:val="Heading2"/>
    <w:uiPriority w:val="1"/>
    <w:rsid w:val="0032528D"/>
    <w:rPr>
      <w:rFonts w:ascii="Arial" w:hAnsi="Arial" w:cs="Arial"/>
      <w:b/>
      <w:color w:val="007B4B"/>
      <w:sz w:val="28"/>
      <w:szCs w:val="28"/>
      <w:lang w:eastAsia="en-US" w:bidi="prs-AF"/>
    </w:rPr>
  </w:style>
  <w:style w:type="character" w:customStyle="1" w:styleId="Heading3Char">
    <w:name w:val="Heading 3 Char"/>
    <w:link w:val="Heading3"/>
    <w:uiPriority w:val="1"/>
    <w:rsid w:val="00152073"/>
    <w:rPr>
      <w:rFonts w:ascii="Arial" w:eastAsia="MS Gothic" w:hAnsi="Arial" w:cs="Arial"/>
      <w:b/>
      <w:bCs/>
      <w:sz w:val="24"/>
      <w:szCs w:val="26"/>
      <w:lang w:eastAsia="en-US" w:bidi="prs-AF"/>
    </w:rPr>
  </w:style>
  <w:style w:type="character" w:customStyle="1" w:styleId="Heading4Char">
    <w:name w:val="Heading 4 Char"/>
    <w:link w:val="Heading4"/>
    <w:uiPriority w:val="1"/>
    <w:rsid w:val="00152073"/>
    <w:rPr>
      <w:rFonts w:ascii="Arial" w:eastAsia="MS Mincho" w:hAnsi="Arial"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prs-AF"/>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prs-AF"/>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prs-AF"/>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cs="Univers 45 Light"/>
      <w:szCs w:val="22"/>
      <w:lang w:eastAsia="en-US" w:bidi="prs-AF"/>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styleId="UnresolvedMention">
    <w:name w:val="Unresolved Mention"/>
    <w:basedOn w:val="DefaultParagraphFont"/>
    <w:uiPriority w:val="99"/>
    <w:semiHidden/>
    <w:unhideWhenUsed/>
    <w:rsid w:val="00545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MCH@health.vic.gov.au"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ednose.org.au/article/transitioning-from-a-cot-to-be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health.vic.gov.au/child-healt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health.vic.gov.au/primary-and-community-health/maternal-and-child-health-service"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betterhealth.vic.gov.au/child-health"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BEF63-9955-4A73-A0F5-D68F2EA95989}">
  <ds:schemaRefs>
    <ds:schemaRef ds:uri="http://schemas.openxmlformats.org/officeDocument/2006/bibliography"/>
  </ds:schemaRefs>
</ds:datastoreItem>
</file>

<file path=customXml/itemProps2.xml><?xml version="1.0" encoding="utf-8"?>
<ds:datastoreItem xmlns:ds="http://schemas.openxmlformats.org/officeDocument/2006/customXml" ds:itemID="{CA64718D-EFF4-48B1-A36F-072282E3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55174-B54B-4DE7-9DE5-45FE6ED0D9B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ba50ace1-54b1-4456-b9e6-7d97785800fa"/>
    <ds:schemaRef ds:uri="aa80f1aa-98d0-4675-9c5b-0fcfe01630b8"/>
    <ds:schemaRef ds:uri="http://schemas.microsoft.com/office/infopath/2007/PartnerControls"/>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D83DBA81-FB9B-48E1-8518-DB24110A4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3993</Characters>
  <Application>Microsoft Office Word</Application>
  <DocSecurity>0</DocSecurity>
  <Lines>69</Lines>
  <Paragraphs>42</Paragraphs>
  <ScaleCrop>false</ScaleCrop>
  <HeadingPairs>
    <vt:vector size="2" baseType="variant">
      <vt:variant>
        <vt:lpstr>Title</vt:lpstr>
      </vt:variant>
      <vt:variant>
        <vt:i4>1</vt:i4>
      </vt:variant>
    </vt:vector>
  </HeadingPairs>
  <TitlesOfParts>
    <vt:vector size="1" baseType="lpstr">
      <vt:lpstr>Dari Typical sleep behaviour – toddlers 2–3 years</vt:lpstr>
    </vt:vector>
  </TitlesOfParts>
  <Manager/>
  <Company>Department of Health and Human Services</Company>
  <LinksUpToDate>false</LinksUpToDate>
  <CharactersWithSpaces>4958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Typical sleep behaviour – toddlers 2–3 years</dc:title>
  <dc:subject>Sleep and settling for early childhood</dc:subject>
  <dc:creator>Maternal and Child Health Service</dc:creator>
  <cp:keywords>toddler, sleep, settling</cp:keywords>
  <dc:description/>
  <cp:lastModifiedBy>Sarah Luscombe (Health)</cp:lastModifiedBy>
  <cp:revision>6</cp:revision>
  <cp:lastPrinted>2017-07-07T00:32:00Z</cp:lastPrinted>
  <dcterms:created xsi:type="dcterms:W3CDTF">2025-01-13T23:53:00Z</dcterms:created>
  <dcterms:modified xsi:type="dcterms:W3CDTF">2025-02-14T06:38:00Z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1afd8290,7d22dc05,4f1b5f38,24a11643,7f12d33d,63eef4a6</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2025-01-13T23:53:23Z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ee313cba-c814-43bd-99df-99642ee4bdfb</vt:lpwstr>
  </property>
  <property fmtid="{D5CDD505-2E9C-101B-9397-08002B2CF9AE}" pid="12" name="MSIP_Label_43e64453-338c-4f93-8a4d-0039a0a41f2a_ContentBits">
    <vt:lpwstr>2</vt:lpwstr>
  </property>
  <property fmtid="{D5CDD505-2E9C-101B-9397-08002B2CF9AE}" pid="13" name="ContentTypeId">
    <vt:lpwstr>0x01010072FE47368901504C80F2EA452DE0DA60</vt:lpwstr>
  </property>
  <property fmtid="{D5CDD505-2E9C-101B-9397-08002B2CF9AE}" pid="14" name="MediaServiceImageTags">
    <vt:lpwstr/>
  </property>
</Properties>
</file>