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56F990" w14:textId="05DFA368" w:rsidR="0074696E" w:rsidRPr="004C6EEE" w:rsidRDefault="00717ACB" w:rsidP="00EC40D5">
      <w:pPr>
        <w:pStyle w:val="Sectionbreakfirstpage"/>
      </w:pPr>
      <w:r>
        <w:drawing>
          <wp:anchor distT="0" distB="0" distL="114300" distR="114300" simplePos="0" relativeHeight="251658240" behindDoc="1" locked="0" layoutInCell="1" allowOverlap="1" wp14:anchorId="288DCFB0" wp14:editId="6F8C764A">
            <wp:simplePos x="0" y="0"/>
            <wp:positionH relativeFrom="column">
              <wp:posOffset>-556895</wp:posOffset>
            </wp:positionH>
            <wp:positionV relativeFrom="paragraph">
              <wp:posOffset>-347345</wp:posOffset>
            </wp:positionV>
            <wp:extent cx="7587104" cy="1364400"/>
            <wp:effectExtent l="0" t="0" r="0" b="0"/>
            <wp:wrapNone/>
            <wp:docPr id="2" name="Picture 2" descr="image containing three ic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mage containing three icons"/>
                    <pic:cNvPicPr/>
                  </pic:nvPicPr>
                  <pic:blipFill>
                    <a:blip r:embed="rId12"/>
                    <a:stretch>
                      <a:fillRect/>
                    </a:stretch>
                  </pic:blipFill>
                  <pic:spPr>
                    <a:xfrm>
                      <a:off x="0" y="0"/>
                      <a:ext cx="7587104" cy="1364400"/>
                    </a:xfrm>
                    <a:prstGeom prst="rect">
                      <a:avLst/>
                    </a:prstGeom>
                  </pic:spPr>
                </pic:pic>
              </a:graphicData>
            </a:graphic>
            <wp14:sizeRelH relativeFrom="page">
              <wp14:pctWidth>0</wp14:pctWidth>
            </wp14:sizeRelH>
            <wp14:sizeRelV relativeFrom="page">
              <wp14:pctHeight>0</wp14:pctHeight>
            </wp14:sizeRelV>
          </wp:anchor>
        </w:drawing>
      </w:r>
    </w:p>
    <w:p w14:paraId="3DB0F5F6" w14:textId="77777777" w:rsidR="00A62D44" w:rsidRPr="004C6EEE" w:rsidRDefault="00A62D44" w:rsidP="00EC40D5">
      <w:pPr>
        <w:pStyle w:val="Sectionbreakfirstpage"/>
        <w:sectPr w:rsidR="00A62D44" w:rsidRPr="004C6EEE" w:rsidSect="00E62622">
          <w:headerReference w:type="even" r:id="rId13"/>
          <w:headerReference w:type="default" r:id="rId14"/>
          <w:footerReference w:type="even" r:id="rId15"/>
          <w:footerReference w:type="default" r:id="rId16"/>
          <w:headerReference w:type="first" r:id="rId17"/>
          <w:footerReference w:type="first" r:id="rId18"/>
          <w:pgSz w:w="11906" w:h="16838" w:code="9"/>
          <w:pgMar w:top="454" w:right="851" w:bottom="1418" w:left="851" w:header="340" w:footer="851" w:gutter="0"/>
          <w:cols w:space="708"/>
          <w:docGrid w:linePitch="360"/>
        </w:sectPr>
      </w:pP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398D840D" w14:textId="77777777" w:rsidTr="4AA5DD28">
        <w:trPr>
          <w:trHeight w:val="622"/>
        </w:trPr>
        <w:tc>
          <w:tcPr>
            <w:tcW w:w="10348" w:type="dxa"/>
            <w:tcMar>
              <w:top w:w="1531" w:type="dxa"/>
              <w:left w:w="0" w:type="dxa"/>
              <w:right w:w="0" w:type="dxa"/>
            </w:tcMar>
          </w:tcPr>
          <w:p w14:paraId="48D8A061" w14:textId="0346C737" w:rsidR="003B5733" w:rsidRPr="003B5733" w:rsidRDefault="79560F8A" w:rsidP="00A3250F">
            <w:pPr>
              <w:pStyle w:val="Documenttitle"/>
            </w:pPr>
            <w:r>
              <w:t>Ventilation principles and strategies to reduce transmission</w:t>
            </w:r>
            <w:r w:rsidR="637373EA">
              <w:t xml:space="preserve"> of COVID-19</w:t>
            </w:r>
            <w:r>
              <w:t xml:space="preserve"> in community and workplace</w:t>
            </w:r>
            <w:r w:rsidR="2BAAD989">
              <w:t xml:space="preserve"> settings</w:t>
            </w:r>
            <w:r w:rsidR="637373EA">
              <w:t xml:space="preserve"> v3</w:t>
            </w:r>
          </w:p>
        </w:tc>
      </w:tr>
      <w:tr w:rsidR="003B5733" w14:paraId="49359C28" w14:textId="77777777" w:rsidTr="4AA5DD28">
        <w:tc>
          <w:tcPr>
            <w:tcW w:w="10348" w:type="dxa"/>
          </w:tcPr>
          <w:p w14:paraId="050FC643" w14:textId="38511D0E" w:rsidR="003B5733" w:rsidRPr="00A1389F" w:rsidRDefault="11E10FB2" w:rsidP="00DB23F1">
            <w:pPr>
              <w:pStyle w:val="Documentsubtitle"/>
            </w:pPr>
            <w:r>
              <w:t>June 2023</w:t>
            </w:r>
          </w:p>
        </w:tc>
      </w:tr>
      <w:tr w:rsidR="003B5733" w14:paraId="2F444DD3" w14:textId="77777777" w:rsidTr="4AA5DD28">
        <w:tc>
          <w:tcPr>
            <w:tcW w:w="10348" w:type="dxa"/>
          </w:tcPr>
          <w:p w14:paraId="28B47DA1" w14:textId="77777777" w:rsidR="003B5733" w:rsidRPr="001E5058" w:rsidRDefault="00747EAC" w:rsidP="001E5058">
            <w:pPr>
              <w:pStyle w:val="Bannermarking"/>
            </w:pPr>
            <w:fldSimple w:instr="FILLIN  &quot;Type the protective marking&quot; \d OFFICIAL \o  \* MERGEFORMAT">
              <w:r w:rsidR="00F53DDD">
                <w:t>OFFICIAL</w:t>
              </w:r>
            </w:fldSimple>
          </w:p>
        </w:tc>
      </w:tr>
    </w:tbl>
    <w:p w14:paraId="66792711" w14:textId="1B924CE6" w:rsidR="009A3FCA" w:rsidRPr="007C4BDD" w:rsidRDefault="009A3FCA" w:rsidP="007C4BDD">
      <w:pPr>
        <w:pStyle w:val="Heading4"/>
        <w:rPr>
          <w:rStyle w:val="IntenseReference"/>
          <w:rFonts w:eastAsia="MS Gothic" w:cs="Arial"/>
          <w:b/>
          <w:color w:val="004EA8"/>
          <w:kern w:val="32"/>
          <w:sz w:val="40"/>
          <w:szCs w:val="40"/>
        </w:rPr>
      </w:pPr>
      <w:bookmarkStart w:id="0" w:name="_Hlk41913885"/>
      <w:r>
        <w:t xml:space="preserve">Revision </w:t>
      </w:r>
      <w:r w:rsidR="00CB1046">
        <w:t>h</w:t>
      </w:r>
      <w:r>
        <w:t>istory</w:t>
      </w:r>
    </w:p>
    <w:tbl>
      <w:tblPr>
        <w:tblStyle w:val="Covidblue"/>
        <w:tblW w:w="9639" w:type="dxa"/>
        <w:tblLayout w:type="fixed"/>
        <w:tblLook w:val="01E0" w:firstRow="1" w:lastRow="1" w:firstColumn="1" w:lastColumn="1" w:noHBand="0" w:noVBand="0"/>
      </w:tblPr>
      <w:tblGrid>
        <w:gridCol w:w="1134"/>
        <w:gridCol w:w="1985"/>
        <w:gridCol w:w="6520"/>
      </w:tblGrid>
      <w:tr w:rsidR="009A3FCA" w:rsidRPr="006764DD" w14:paraId="20293FA7" w14:textId="77777777" w:rsidTr="4F12F3F5">
        <w:trPr>
          <w:trHeight w:val="403"/>
          <w:tblHeader/>
        </w:trPr>
        <w:tc>
          <w:tcPr>
            <w:tcW w:w="1134" w:type="dxa"/>
          </w:tcPr>
          <w:p w14:paraId="50DCA026" w14:textId="77777777" w:rsidR="009A3FCA" w:rsidRPr="00BB0CB6" w:rsidRDefault="009A3FCA" w:rsidP="00BB0CB6">
            <w:pPr>
              <w:pStyle w:val="Tablecolhead"/>
            </w:pPr>
            <w:r w:rsidRPr="00BB0CB6">
              <w:t>Version</w:t>
            </w:r>
          </w:p>
        </w:tc>
        <w:tc>
          <w:tcPr>
            <w:tcW w:w="1985" w:type="dxa"/>
          </w:tcPr>
          <w:p w14:paraId="3AF8BE00" w14:textId="77777777" w:rsidR="009A3FCA" w:rsidRPr="00BB0CB6" w:rsidRDefault="009A3FCA" w:rsidP="00BB0CB6">
            <w:pPr>
              <w:pStyle w:val="Tablecolhead"/>
            </w:pPr>
            <w:r w:rsidRPr="00BB0CB6">
              <w:t>Date</w:t>
            </w:r>
          </w:p>
        </w:tc>
        <w:tc>
          <w:tcPr>
            <w:tcW w:w="6520" w:type="dxa"/>
          </w:tcPr>
          <w:p w14:paraId="0C4A79A4" w14:textId="77777777" w:rsidR="009A3FCA" w:rsidRPr="00BB0CB6" w:rsidRDefault="009A3FCA" w:rsidP="00BB0CB6">
            <w:pPr>
              <w:pStyle w:val="Tablecolhead"/>
            </w:pPr>
            <w:r w:rsidRPr="00BB0CB6">
              <w:t>Changes</w:t>
            </w:r>
          </w:p>
        </w:tc>
      </w:tr>
      <w:tr w:rsidR="002803DE" w14:paraId="1654E9F7" w14:textId="77777777" w:rsidTr="4F12F3F5">
        <w:trPr>
          <w:trHeight w:val="50"/>
        </w:trPr>
        <w:tc>
          <w:tcPr>
            <w:tcW w:w="1134" w:type="dxa"/>
          </w:tcPr>
          <w:p w14:paraId="12444E74" w14:textId="77777777" w:rsidR="002803DE" w:rsidRPr="00F93B70" w:rsidRDefault="002803DE" w:rsidP="00BB0CB6">
            <w:pPr>
              <w:pStyle w:val="Tabletext"/>
            </w:pPr>
            <w:r w:rsidRPr="00F93B70">
              <w:t>3</w:t>
            </w:r>
          </w:p>
        </w:tc>
        <w:tc>
          <w:tcPr>
            <w:tcW w:w="1985" w:type="dxa"/>
          </w:tcPr>
          <w:p w14:paraId="61826A44" w14:textId="77777777" w:rsidR="002803DE" w:rsidRPr="00F93B70" w:rsidRDefault="002803DE" w:rsidP="00BB0CB6">
            <w:pPr>
              <w:pStyle w:val="Tabletext"/>
            </w:pPr>
            <w:r w:rsidRPr="00F93B70">
              <w:t>June 2023</w:t>
            </w:r>
          </w:p>
        </w:tc>
        <w:tc>
          <w:tcPr>
            <w:tcW w:w="6520" w:type="dxa"/>
          </w:tcPr>
          <w:p w14:paraId="6333A065" w14:textId="77777777" w:rsidR="002803DE" w:rsidRDefault="002803DE" w:rsidP="00BB0CB6">
            <w:pPr>
              <w:pStyle w:val="Tabletext"/>
            </w:pPr>
            <w:r>
              <w:t>Revision and merger of Purpose, who should read, and rationale sections.</w:t>
            </w:r>
          </w:p>
          <w:p w14:paraId="4E9D3FE5" w14:textId="77777777" w:rsidR="002803DE" w:rsidRDefault="002803DE" w:rsidP="00BB0CB6">
            <w:pPr>
              <w:pStyle w:val="Tabletext"/>
            </w:pPr>
            <w:r>
              <w:t>Revision and merger of COVID-19 transmission and aerosol transmission sections into one.</w:t>
            </w:r>
          </w:p>
          <w:p w14:paraId="01A9220A" w14:textId="5BC037C1" w:rsidR="002803DE" w:rsidRDefault="002803DE" w:rsidP="00BB0CB6">
            <w:pPr>
              <w:pStyle w:val="Tabletext"/>
            </w:pPr>
            <w:r>
              <w:t>Updated hierarchy of controls graphic</w:t>
            </w:r>
            <w:r w:rsidR="00C6506F">
              <w:t>.</w:t>
            </w:r>
          </w:p>
          <w:p w14:paraId="5A4F4C6D" w14:textId="2BE26946" w:rsidR="002803DE" w:rsidRDefault="002803DE" w:rsidP="00BB0CB6">
            <w:pPr>
              <w:pStyle w:val="Tabletext"/>
            </w:pPr>
            <w:r>
              <w:t>Revision of all other sections in line with current evidence base, most notably; CO</w:t>
            </w:r>
            <w:r w:rsidR="00EC6D82" w:rsidRPr="00EC6D82">
              <w:rPr>
                <w:vertAlign w:val="subscript"/>
              </w:rPr>
              <w:t>2</w:t>
            </w:r>
            <w:r>
              <w:t xml:space="preserve"> monitors, mitigation strategies, air changes per hour and </w:t>
            </w:r>
            <w:r w:rsidR="003C7F81">
              <w:t>GUV</w:t>
            </w:r>
            <w:r>
              <w:t xml:space="preserve"> sections</w:t>
            </w:r>
            <w:r w:rsidR="00C6506F">
              <w:t>.</w:t>
            </w:r>
          </w:p>
          <w:p w14:paraId="508B980C" w14:textId="0C76B57D" w:rsidR="002803DE" w:rsidRDefault="422A3471" w:rsidP="00BB0CB6">
            <w:pPr>
              <w:pStyle w:val="Tabletext"/>
            </w:pPr>
            <w:r>
              <w:t>Added section on air moving activities and devices</w:t>
            </w:r>
          </w:p>
        </w:tc>
      </w:tr>
      <w:tr w:rsidR="002803DE" w14:paraId="580DE2D1" w14:textId="77777777" w:rsidTr="4F12F3F5">
        <w:trPr>
          <w:trHeight w:val="403"/>
        </w:trPr>
        <w:tc>
          <w:tcPr>
            <w:tcW w:w="1134" w:type="dxa"/>
          </w:tcPr>
          <w:p w14:paraId="7321639B" w14:textId="77777777" w:rsidR="002803DE" w:rsidRPr="00F93B70" w:rsidRDefault="002803DE" w:rsidP="00BB0CB6">
            <w:pPr>
              <w:pStyle w:val="Tabletext"/>
            </w:pPr>
            <w:r w:rsidRPr="00F93B70">
              <w:t>2</w:t>
            </w:r>
          </w:p>
        </w:tc>
        <w:tc>
          <w:tcPr>
            <w:tcW w:w="1985" w:type="dxa"/>
          </w:tcPr>
          <w:p w14:paraId="62F71663" w14:textId="77777777" w:rsidR="002803DE" w:rsidRPr="00F93B70" w:rsidRDefault="002803DE" w:rsidP="00BB0CB6">
            <w:pPr>
              <w:pStyle w:val="Tabletext"/>
            </w:pPr>
            <w:r w:rsidRPr="00F93B70">
              <w:t>June 2022</w:t>
            </w:r>
          </w:p>
        </w:tc>
        <w:tc>
          <w:tcPr>
            <w:tcW w:w="6520" w:type="dxa"/>
          </w:tcPr>
          <w:p w14:paraId="3C22AF27" w14:textId="77777777" w:rsidR="002803DE" w:rsidRDefault="002803DE" w:rsidP="00BB0CB6">
            <w:pPr>
              <w:pStyle w:val="Tabletext"/>
            </w:pPr>
            <w:r>
              <w:t>New Victorian Government ventilation resources incorporated.</w:t>
            </w:r>
          </w:p>
          <w:p w14:paraId="19A6472F" w14:textId="77777777" w:rsidR="002803DE" w:rsidRDefault="002803DE" w:rsidP="00BB0CB6">
            <w:pPr>
              <w:pStyle w:val="Tabletext"/>
            </w:pPr>
            <w:r>
              <w:t>Four good ventilation principles incorporated.</w:t>
            </w:r>
          </w:p>
          <w:p w14:paraId="1B058BA7" w14:textId="614CFB20" w:rsidR="002803DE" w:rsidRDefault="002803DE" w:rsidP="00BB0CB6">
            <w:pPr>
              <w:pStyle w:val="Tabletext"/>
            </w:pPr>
            <w:r>
              <w:t xml:space="preserve">UV device (upper-room </w:t>
            </w:r>
            <w:r w:rsidR="003C7F81">
              <w:t>GUV</w:t>
            </w:r>
            <w:r>
              <w:t>, in-room devices) content removed.</w:t>
            </w:r>
          </w:p>
          <w:p w14:paraId="3ECB3446" w14:textId="77777777" w:rsidR="002803DE" w:rsidRDefault="002803DE" w:rsidP="00BB0CB6">
            <w:pPr>
              <w:pStyle w:val="Tabletext"/>
            </w:pPr>
            <w:r>
              <w:t>Air ioniser content removed.</w:t>
            </w:r>
          </w:p>
          <w:p w14:paraId="14A13A86" w14:textId="28AEFBFA" w:rsidR="002803DE" w:rsidRDefault="002803DE" w:rsidP="00BB0CB6">
            <w:pPr>
              <w:pStyle w:val="Tabletext"/>
            </w:pPr>
            <w:r>
              <w:t>Air purifier recommendations updated.</w:t>
            </w:r>
          </w:p>
          <w:p w14:paraId="084ED909" w14:textId="77777777" w:rsidR="002803DE" w:rsidRDefault="002803DE" w:rsidP="00BB0CB6">
            <w:pPr>
              <w:pStyle w:val="Tabletext"/>
            </w:pPr>
            <w:r>
              <w:t>Victorian Government ventilation graphics incorporated.</w:t>
            </w:r>
          </w:p>
          <w:p w14:paraId="53E8E424" w14:textId="5A3776B5" w:rsidR="002803DE" w:rsidRDefault="002803DE" w:rsidP="00BB0CB6">
            <w:pPr>
              <w:pStyle w:val="Tabletext"/>
            </w:pPr>
            <w:r>
              <w:t>CO</w:t>
            </w:r>
            <w:r w:rsidR="00EC6D82" w:rsidRPr="00EC6D82">
              <w:rPr>
                <w:vertAlign w:val="subscript"/>
              </w:rPr>
              <w:t>2</w:t>
            </w:r>
            <w:r>
              <w:t xml:space="preserve"> monitor recommendations updated.</w:t>
            </w:r>
          </w:p>
          <w:p w14:paraId="288529EC" w14:textId="77777777" w:rsidR="002803DE" w:rsidRDefault="002803DE" w:rsidP="00BB0CB6">
            <w:pPr>
              <w:pStyle w:val="Tabletext"/>
            </w:pPr>
            <w:r>
              <w:t>New term definitions incorporated.</w:t>
            </w:r>
          </w:p>
          <w:p w14:paraId="17A60B58" w14:textId="77777777" w:rsidR="002803DE" w:rsidRDefault="002803DE" w:rsidP="00BB0CB6">
            <w:pPr>
              <w:pStyle w:val="Tabletext"/>
            </w:pPr>
            <w:r>
              <w:t>Other IPC (Infection Prevention and Control) strategies and recommendations updated.</w:t>
            </w:r>
          </w:p>
        </w:tc>
      </w:tr>
      <w:tr w:rsidR="002803DE" w14:paraId="311A04A3" w14:textId="77777777" w:rsidTr="4F12F3F5">
        <w:trPr>
          <w:trHeight w:val="403"/>
        </w:trPr>
        <w:tc>
          <w:tcPr>
            <w:tcW w:w="1134" w:type="dxa"/>
          </w:tcPr>
          <w:p w14:paraId="46AA4625" w14:textId="77777777" w:rsidR="002803DE" w:rsidRPr="00F93B70" w:rsidRDefault="002803DE" w:rsidP="00BB0CB6">
            <w:pPr>
              <w:pStyle w:val="Tabletext"/>
            </w:pPr>
            <w:r w:rsidRPr="00F93B70">
              <w:t>1.1</w:t>
            </w:r>
          </w:p>
        </w:tc>
        <w:tc>
          <w:tcPr>
            <w:tcW w:w="1985" w:type="dxa"/>
          </w:tcPr>
          <w:p w14:paraId="0D51CF03" w14:textId="77777777" w:rsidR="002803DE" w:rsidRPr="00F93B70" w:rsidRDefault="002803DE" w:rsidP="00BB0CB6">
            <w:pPr>
              <w:pStyle w:val="Tabletext"/>
            </w:pPr>
            <w:r w:rsidRPr="00F93B70">
              <w:t>February 2022</w:t>
            </w:r>
          </w:p>
        </w:tc>
        <w:tc>
          <w:tcPr>
            <w:tcW w:w="6520" w:type="dxa"/>
          </w:tcPr>
          <w:p w14:paraId="167F6A34" w14:textId="77777777" w:rsidR="002803DE" w:rsidRDefault="002803DE" w:rsidP="00BB0CB6">
            <w:pPr>
              <w:pStyle w:val="Tabletext"/>
            </w:pPr>
            <w:r>
              <w:t>Temperature range recommendations removed.</w:t>
            </w:r>
          </w:p>
        </w:tc>
      </w:tr>
      <w:tr w:rsidR="009A3FCA" w14:paraId="5E53618C" w14:textId="77777777" w:rsidTr="4F12F3F5">
        <w:trPr>
          <w:trHeight w:val="403"/>
        </w:trPr>
        <w:tc>
          <w:tcPr>
            <w:tcW w:w="1134" w:type="dxa"/>
          </w:tcPr>
          <w:p w14:paraId="697BB08C" w14:textId="77777777" w:rsidR="009A3FCA" w:rsidRPr="00F93B70" w:rsidRDefault="009A3FCA" w:rsidP="00BB0CB6">
            <w:pPr>
              <w:pStyle w:val="Tabletext"/>
            </w:pPr>
            <w:r w:rsidRPr="00F93B70">
              <w:t>1</w:t>
            </w:r>
          </w:p>
        </w:tc>
        <w:tc>
          <w:tcPr>
            <w:tcW w:w="1985" w:type="dxa"/>
          </w:tcPr>
          <w:p w14:paraId="4930E49E" w14:textId="77777777" w:rsidR="009A3FCA" w:rsidRPr="00F93B70" w:rsidRDefault="009A3FCA" w:rsidP="00BB0CB6">
            <w:pPr>
              <w:pStyle w:val="Tabletext"/>
            </w:pPr>
            <w:r w:rsidRPr="00F93B70">
              <w:t>October 2021</w:t>
            </w:r>
          </w:p>
        </w:tc>
        <w:tc>
          <w:tcPr>
            <w:tcW w:w="6520" w:type="dxa"/>
          </w:tcPr>
          <w:p w14:paraId="101059D8" w14:textId="1818DE04" w:rsidR="009A3FCA" w:rsidRPr="000A22FC" w:rsidRDefault="009A3FCA" w:rsidP="00BB3A53">
            <w:pPr>
              <w:pStyle w:val="Tabletext"/>
            </w:pPr>
            <w:r>
              <w:t>The guidance has been developed to provide guidance on ventilation strategies to reduce the risk of aerosol transmission in community and workplace settings.</w:t>
            </w:r>
          </w:p>
        </w:tc>
      </w:tr>
    </w:tbl>
    <w:p w14:paraId="6FF738C6" w14:textId="66BB24FB" w:rsidR="4F12F3F5" w:rsidRDefault="4F12F3F5"/>
    <w:p w14:paraId="15B81D32" w14:textId="49B3C6BA" w:rsidR="1FCAD01F" w:rsidRDefault="002803DE" w:rsidP="00DE6907">
      <w:pPr>
        <w:pStyle w:val="Heading3"/>
      </w:pPr>
      <w:r>
        <w:lastRenderedPageBreak/>
        <w:t>Contents</w:t>
      </w:r>
    </w:p>
    <w:p w14:paraId="60812388" w14:textId="728FCDDA" w:rsidR="00202570" w:rsidRDefault="0021268C">
      <w:pPr>
        <w:pStyle w:val="TOC1"/>
        <w:rPr>
          <w:rFonts w:asciiTheme="minorHAnsi" w:eastAsiaTheme="minorEastAsia" w:hAnsiTheme="minorHAnsi" w:cstheme="minorBidi"/>
          <w:b w:val="0"/>
          <w:sz w:val="22"/>
          <w:szCs w:val="22"/>
          <w:lang w:eastAsia="en-AU"/>
        </w:rPr>
      </w:pPr>
      <w:r>
        <w:fldChar w:fldCharType="begin"/>
      </w:r>
      <w:r w:rsidR="0F923728">
        <w:instrText xml:space="preserve"> TOC \h \z \t "Heading 1,1,Heading 2,2" </w:instrText>
      </w:r>
      <w:r>
        <w:fldChar w:fldCharType="separate"/>
      </w:r>
      <w:hyperlink w:anchor="_Toc137803168" w:history="1">
        <w:r w:rsidR="00202570" w:rsidRPr="00512887">
          <w:rPr>
            <w:rStyle w:val="Hyperlink"/>
          </w:rPr>
          <w:t>1. Purpose</w:t>
        </w:r>
        <w:r w:rsidR="00202570">
          <w:rPr>
            <w:webHidden/>
          </w:rPr>
          <w:tab/>
        </w:r>
        <w:r w:rsidR="00202570">
          <w:rPr>
            <w:webHidden/>
          </w:rPr>
          <w:fldChar w:fldCharType="begin"/>
        </w:r>
        <w:r w:rsidR="00202570">
          <w:rPr>
            <w:webHidden/>
          </w:rPr>
          <w:instrText xml:space="preserve"> PAGEREF _Toc137803168 \h </w:instrText>
        </w:r>
        <w:r w:rsidR="00202570">
          <w:rPr>
            <w:webHidden/>
          </w:rPr>
        </w:r>
        <w:r w:rsidR="00202570">
          <w:rPr>
            <w:webHidden/>
          </w:rPr>
          <w:fldChar w:fldCharType="separate"/>
        </w:r>
        <w:r w:rsidR="00202570">
          <w:rPr>
            <w:webHidden/>
          </w:rPr>
          <w:t>2</w:t>
        </w:r>
        <w:r w:rsidR="00202570">
          <w:rPr>
            <w:webHidden/>
          </w:rPr>
          <w:fldChar w:fldCharType="end"/>
        </w:r>
      </w:hyperlink>
    </w:p>
    <w:p w14:paraId="553D0A4C" w14:textId="7CEE26D8" w:rsidR="00202570" w:rsidRDefault="00202570">
      <w:pPr>
        <w:pStyle w:val="TOC1"/>
        <w:rPr>
          <w:rFonts w:asciiTheme="minorHAnsi" w:eastAsiaTheme="minorEastAsia" w:hAnsiTheme="minorHAnsi" w:cstheme="minorBidi"/>
          <w:b w:val="0"/>
          <w:sz w:val="22"/>
          <w:szCs w:val="22"/>
          <w:lang w:eastAsia="en-AU"/>
        </w:rPr>
      </w:pPr>
      <w:hyperlink w:anchor="_Toc137803169" w:history="1">
        <w:r w:rsidRPr="00512887">
          <w:rPr>
            <w:rStyle w:val="Hyperlink"/>
          </w:rPr>
          <w:t>2. COVID-19 transmission</w:t>
        </w:r>
        <w:r>
          <w:rPr>
            <w:webHidden/>
          </w:rPr>
          <w:tab/>
        </w:r>
        <w:r>
          <w:rPr>
            <w:webHidden/>
          </w:rPr>
          <w:fldChar w:fldCharType="begin"/>
        </w:r>
        <w:r>
          <w:rPr>
            <w:webHidden/>
          </w:rPr>
          <w:instrText xml:space="preserve"> PAGEREF _Toc137803169 \h </w:instrText>
        </w:r>
        <w:r>
          <w:rPr>
            <w:webHidden/>
          </w:rPr>
        </w:r>
        <w:r>
          <w:rPr>
            <w:webHidden/>
          </w:rPr>
          <w:fldChar w:fldCharType="separate"/>
        </w:r>
        <w:r>
          <w:rPr>
            <w:webHidden/>
          </w:rPr>
          <w:t>3</w:t>
        </w:r>
        <w:r>
          <w:rPr>
            <w:webHidden/>
          </w:rPr>
          <w:fldChar w:fldCharType="end"/>
        </w:r>
      </w:hyperlink>
    </w:p>
    <w:p w14:paraId="21C0E30C" w14:textId="51292AFA" w:rsidR="00202570" w:rsidRDefault="00202570">
      <w:pPr>
        <w:pStyle w:val="TOC1"/>
        <w:rPr>
          <w:rFonts w:asciiTheme="minorHAnsi" w:eastAsiaTheme="minorEastAsia" w:hAnsiTheme="minorHAnsi" w:cstheme="minorBidi"/>
          <w:b w:val="0"/>
          <w:sz w:val="22"/>
          <w:szCs w:val="22"/>
          <w:lang w:eastAsia="en-AU"/>
        </w:rPr>
      </w:pPr>
      <w:hyperlink w:anchor="_Toc137803170" w:history="1">
        <w:r w:rsidRPr="00512887">
          <w:rPr>
            <w:rStyle w:val="Hyperlink"/>
          </w:rPr>
          <w:t>3. The Hierarchy of Controls</w:t>
        </w:r>
        <w:r>
          <w:rPr>
            <w:webHidden/>
          </w:rPr>
          <w:tab/>
        </w:r>
        <w:r>
          <w:rPr>
            <w:webHidden/>
          </w:rPr>
          <w:fldChar w:fldCharType="begin"/>
        </w:r>
        <w:r>
          <w:rPr>
            <w:webHidden/>
          </w:rPr>
          <w:instrText xml:space="preserve"> PAGEREF _Toc137803170 \h </w:instrText>
        </w:r>
        <w:r>
          <w:rPr>
            <w:webHidden/>
          </w:rPr>
        </w:r>
        <w:r>
          <w:rPr>
            <w:webHidden/>
          </w:rPr>
          <w:fldChar w:fldCharType="separate"/>
        </w:r>
        <w:r>
          <w:rPr>
            <w:webHidden/>
          </w:rPr>
          <w:t>3</w:t>
        </w:r>
        <w:r>
          <w:rPr>
            <w:webHidden/>
          </w:rPr>
          <w:fldChar w:fldCharType="end"/>
        </w:r>
      </w:hyperlink>
    </w:p>
    <w:p w14:paraId="7FD30A3D" w14:textId="5A45C95A" w:rsidR="00202570" w:rsidRDefault="00202570">
      <w:pPr>
        <w:pStyle w:val="TOC1"/>
        <w:rPr>
          <w:rFonts w:asciiTheme="minorHAnsi" w:eastAsiaTheme="minorEastAsia" w:hAnsiTheme="minorHAnsi" w:cstheme="minorBidi"/>
          <w:b w:val="0"/>
          <w:sz w:val="22"/>
          <w:szCs w:val="22"/>
          <w:lang w:eastAsia="en-AU"/>
        </w:rPr>
      </w:pPr>
      <w:hyperlink w:anchor="_Toc137803171" w:history="1">
        <w:r w:rsidRPr="00512887">
          <w:rPr>
            <w:rStyle w:val="Hyperlink"/>
          </w:rPr>
          <w:t>4. Ventilation of indoor spaces</w:t>
        </w:r>
        <w:r>
          <w:rPr>
            <w:webHidden/>
          </w:rPr>
          <w:tab/>
        </w:r>
        <w:r>
          <w:rPr>
            <w:webHidden/>
          </w:rPr>
          <w:fldChar w:fldCharType="begin"/>
        </w:r>
        <w:r>
          <w:rPr>
            <w:webHidden/>
          </w:rPr>
          <w:instrText xml:space="preserve"> PAGEREF _Toc137803171 \h </w:instrText>
        </w:r>
        <w:r>
          <w:rPr>
            <w:webHidden/>
          </w:rPr>
        </w:r>
        <w:r>
          <w:rPr>
            <w:webHidden/>
          </w:rPr>
          <w:fldChar w:fldCharType="separate"/>
        </w:r>
        <w:r>
          <w:rPr>
            <w:webHidden/>
          </w:rPr>
          <w:t>4</w:t>
        </w:r>
        <w:r>
          <w:rPr>
            <w:webHidden/>
          </w:rPr>
          <w:fldChar w:fldCharType="end"/>
        </w:r>
      </w:hyperlink>
    </w:p>
    <w:p w14:paraId="5E3CBFEB" w14:textId="2ECC4D31" w:rsidR="00202570" w:rsidRDefault="00202570">
      <w:pPr>
        <w:pStyle w:val="TOC2"/>
        <w:rPr>
          <w:rFonts w:asciiTheme="minorHAnsi" w:eastAsiaTheme="minorEastAsia" w:hAnsiTheme="minorHAnsi" w:cstheme="minorBidi"/>
          <w:sz w:val="22"/>
          <w:szCs w:val="22"/>
          <w:lang w:eastAsia="en-AU"/>
        </w:rPr>
      </w:pPr>
      <w:hyperlink w:anchor="_Toc137803172" w:history="1">
        <w:r w:rsidRPr="00512887">
          <w:rPr>
            <w:rStyle w:val="Hyperlink"/>
          </w:rPr>
          <w:t>4.1 Air changes per hour (ACH)</w:t>
        </w:r>
        <w:r>
          <w:rPr>
            <w:webHidden/>
          </w:rPr>
          <w:tab/>
        </w:r>
        <w:r>
          <w:rPr>
            <w:webHidden/>
          </w:rPr>
          <w:fldChar w:fldCharType="begin"/>
        </w:r>
        <w:r>
          <w:rPr>
            <w:webHidden/>
          </w:rPr>
          <w:instrText xml:space="preserve"> PAGEREF _Toc137803172 \h </w:instrText>
        </w:r>
        <w:r>
          <w:rPr>
            <w:webHidden/>
          </w:rPr>
        </w:r>
        <w:r>
          <w:rPr>
            <w:webHidden/>
          </w:rPr>
          <w:fldChar w:fldCharType="separate"/>
        </w:r>
        <w:r>
          <w:rPr>
            <w:webHidden/>
          </w:rPr>
          <w:t>4</w:t>
        </w:r>
        <w:r>
          <w:rPr>
            <w:webHidden/>
          </w:rPr>
          <w:fldChar w:fldCharType="end"/>
        </w:r>
      </w:hyperlink>
    </w:p>
    <w:p w14:paraId="5B9B7AA7" w14:textId="45015674" w:rsidR="00202570" w:rsidRDefault="00202570">
      <w:pPr>
        <w:pStyle w:val="TOC2"/>
        <w:rPr>
          <w:rFonts w:asciiTheme="minorHAnsi" w:eastAsiaTheme="minorEastAsia" w:hAnsiTheme="minorHAnsi" w:cstheme="minorBidi"/>
          <w:sz w:val="22"/>
          <w:szCs w:val="22"/>
          <w:lang w:eastAsia="en-AU"/>
        </w:rPr>
      </w:pPr>
      <w:hyperlink w:anchor="_Toc137803173" w:history="1">
        <w:r w:rsidRPr="00512887">
          <w:rPr>
            <w:rStyle w:val="Hyperlink"/>
          </w:rPr>
          <w:t>4.2 Natural ventilation</w:t>
        </w:r>
        <w:r>
          <w:rPr>
            <w:webHidden/>
          </w:rPr>
          <w:tab/>
        </w:r>
        <w:r>
          <w:rPr>
            <w:webHidden/>
          </w:rPr>
          <w:fldChar w:fldCharType="begin"/>
        </w:r>
        <w:r>
          <w:rPr>
            <w:webHidden/>
          </w:rPr>
          <w:instrText xml:space="preserve"> PAGEREF _Toc137803173 \h </w:instrText>
        </w:r>
        <w:r>
          <w:rPr>
            <w:webHidden/>
          </w:rPr>
        </w:r>
        <w:r>
          <w:rPr>
            <w:webHidden/>
          </w:rPr>
          <w:fldChar w:fldCharType="separate"/>
        </w:r>
        <w:r>
          <w:rPr>
            <w:webHidden/>
          </w:rPr>
          <w:t>5</w:t>
        </w:r>
        <w:r>
          <w:rPr>
            <w:webHidden/>
          </w:rPr>
          <w:fldChar w:fldCharType="end"/>
        </w:r>
      </w:hyperlink>
    </w:p>
    <w:p w14:paraId="76BD422A" w14:textId="419C3BD8" w:rsidR="00202570" w:rsidRDefault="00202570">
      <w:pPr>
        <w:pStyle w:val="TOC2"/>
        <w:rPr>
          <w:rFonts w:asciiTheme="minorHAnsi" w:eastAsiaTheme="minorEastAsia" w:hAnsiTheme="minorHAnsi" w:cstheme="minorBidi"/>
          <w:sz w:val="22"/>
          <w:szCs w:val="22"/>
          <w:lang w:eastAsia="en-AU"/>
        </w:rPr>
      </w:pPr>
      <w:hyperlink w:anchor="_Toc137803174" w:history="1">
        <w:r w:rsidRPr="00512887">
          <w:rPr>
            <w:rStyle w:val="Hyperlink"/>
          </w:rPr>
          <w:t>4.3 Mechanical ventilation</w:t>
        </w:r>
        <w:r>
          <w:rPr>
            <w:webHidden/>
          </w:rPr>
          <w:tab/>
        </w:r>
        <w:r>
          <w:rPr>
            <w:webHidden/>
          </w:rPr>
          <w:fldChar w:fldCharType="begin"/>
        </w:r>
        <w:r>
          <w:rPr>
            <w:webHidden/>
          </w:rPr>
          <w:instrText xml:space="preserve"> PAGEREF _Toc137803174 \h </w:instrText>
        </w:r>
        <w:r>
          <w:rPr>
            <w:webHidden/>
          </w:rPr>
        </w:r>
        <w:r>
          <w:rPr>
            <w:webHidden/>
          </w:rPr>
          <w:fldChar w:fldCharType="separate"/>
        </w:r>
        <w:r>
          <w:rPr>
            <w:webHidden/>
          </w:rPr>
          <w:t>5</w:t>
        </w:r>
        <w:r>
          <w:rPr>
            <w:webHidden/>
          </w:rPr>
          <w:fldChar w:fldCharType="end"/>
        </w:r>
      </w:hyperlink>
    </w:p>
    <w:p w14:paraId="55A03BDE" w14:textId="26BB4106" w:rsidR="00202570" w:rsidRDefault="00202570">
      <w:pPr>
        <w:pStyle w:val="TOC2"/>
        <w:rPr>
          <w:rFonts w:asciiTheme="minorHAnsi" w:eastAsiaTheme="minorEastAsia" w:hAnsiTheme="minorHAnsi" w:cstheme="minorBidi"/>
          <w:sz w:val="22"/>
          <w:szCs w:val="22"/>
          <w:lang w:eastAsia="en-AU"/>
        </w:rPr>
      </w:pPr>
      <w:hyperlink w:anchor="_Toc137803175" w:history="1">
        <w:r w:rsidRPr="00512887">
          <w:rPr>
            <w:rStyle w:val="Hyperlink"/>
          </w:rPr>
          <w:t>4.4 Augmented ventilation</w:t>
        </w:r>
        <w:r>
          <w:rPr>
            <w:webHidden/>
          </w:rPr>
          <w:tab/>
        </w:r>
        <w:r>
          <w:rPr>
            <w:webHidden/>
          </w:rPr>
          <w:fldChar w:fldCharType="begin"/>
        </w:r>
        <w:r>
          <w:rPr>
            <w:webHidden/>
          </w:rPr>
          <w:instrText xml:space="preserve"> PAGEREF _Toc137803175 \h </w:instrText>
        </w:r>
        <w:r>
          <w:rPr>
            <w:webHidden/>
          </w:rPr>
        </w:r>
        <w:r>
          <w:rPr>
            <w:webHidden/>
          </w:rPr>
          <w:fldChar w:fldCharType="separate"/>
        </w:r>
        <w:r>
          <w:rPr>
            <w:webHidden/>
          </w:rPr>
          <w:t>5</w:t>
        </w:r>
        <w:r>
          <w:rPr>
            <w:webHidden/>
          </w:rPr>
          <w:fldChar w:fldCharType="end"/>
        </w:r>
      </w:hyperlink>
    </w:p>
    <w:p w14:paraId="7F25A22A" w14:textId="63E77AA0" w:rsidR="00202570" w:rsidRDefault="00202570">
      <w:pPr>
        <w:pStyle w:val="TOC1"/>
        <w:rPr>
          <w:rFonts w:asciiTheme="minorHAnsi" w:eastAsiaTheme="minorEastAsia" w:hAnsiTheme="minorHAnsi" w:cstheme="minorBidi"/>
          <w:b w:val="0"/>
          <w:sz w:val="22"/>
          <w:szCs w:val="22"/>
          <w:lang w:eastAsia="en-AU"/>
        </w:rPr>
      </w:pPr>
      <w:hyperlink w:anchor="_Toc137803176" w:history="1">
        <w:r w:rsidRPr="00512887">
          <w:rPr>
            <w:rStyle w:val="Hyperlink"/>
          </w:rPr>
          <w:t>5. Ventilation mitigation strategies</w:t>
        </w:r>
        <w:r>
          <w:rPr>
            <w:webHidden/>
          </w:rPr>
          <w:tab/>
        </w:r>
        <w:r>
          <w:rPr>
            <w:webHidden/>
          </w:rPr>
          <w:fldChar w:fldCharType="begin"/>
        </w:r>
        <w:r>
          <w:rPr>
            <w:webHidden/>
          </w:rPr>
          <w:instrText xml:space="preserve"> PAGEREF _Toc137803176 \h </w:instrText>
        </w:r>
        <w:r>
          <w:rPr>
            <w:webHidden/>
          </w:rPr>
        </w:r>
        <w:r>
          <w:rPr>
            <w:webHidden/>
          </w:rPr>
          <w:fldChar w:fldCharType="separate"/>
        </w:r>
        <w:r>
          <w:rPr>
            <w:webHidden/>
          </w:rPr>
          <w:t>6</w:t>
        </w:r>
        <w:r>
          <w:rPr>
            <w:webHidden/>
          </w:rPr>
          <w:fldChar w:fldCharType="end"/>
        </w:r>
      </w:hyperlink>
    </w:p>
    <w:p w14:paraId="61CB2263" w14:textId="65ED41A8" w:rsidR="00202570" w:rsidRDefault="00202570">
      <w:pPr>
        <w:pStyle w:val="TOC2"/>
        <w:rPr>
          <w:rFonts w:asciiTheme="minorHAnsi" w:eastAsiaTheme="minorEastAsia" w:hAnsiTheme="minorHAnsi" w:cstheme="minorBidi"/>
          <w:sz w:val="22"/>
          <w:szCs w:val="22"/>
          <w:lang w:eastAsia="en-AU"/>
        </w:rPr>
      </w:pPr>
      <w:hyperlink w:anchor="_Toc137803177" w:history="1">
        <w:r w:rsidRPr="00512887">
          <w:rPr>
            <w:rStyle w:val="Hyperlink"/>
          </w:rPr>
          <w:t>5.1 Natural ventilation strategies</w:t>
        </w:r>
        <w:r>
          <w:rPr>
            <w:webHidden/>
          </w:rPr>
          <w:tab/>
        </w:r>
        <w:r>
          <w:rPr>
            <w:webHidden/>
          </w:rPr>
          <w:fldChar w:fldCharType="begin"/>
        </w:r>
        <w:r>
          <w:rPr>
            <w:webHidden/>
          </w:rPr>
          <w:instrText xml:space="preserve"> PAGEREF _Toc137803177 \h </w:instrText>
        </w:r>
        <w:r>
          <w:rPr>
            <w:webHidden/>
          </w:rPr>
        </w:r>
        <w:r>
          <w:rPr>
            <w:webHidden/>
          </w:rPr>
          <w:fldChar w:fldCharType="separate"/>
        </w:r>
        <w:r>
          <w:rPr>
            <w:webHidden/>
          </w:rPr>
          <w:t>6</w:t>
        </w:r>
        <w:r>
          <w:rPr>
            <w:webHidden/>
          </w:rPr>
          <w:fldChar w:fldCharType="end"/>
        </w:r>
      </w:hyperlink>
    </w:p>
    <w:p w14:paraId="48F316FE" w14:textId="12A7FE5E" w:rsidR="00202570" w:rsidRDefault="00202570">
      <w:pPr>
        <w:pStyle w:val="TOC2"/>
        <w:rPr>
          <w:rFonts w:asciiTheme="minorHAnsi" w:eastAsiaTheme="minorEastAsia" w:hAnsiTheme="minorHAnsi" w:cstheme="minorBidi"/>
          <w:sz w:val="22"/>
          <w:szCs w:val="22"/>
          <w:lang w:eastAsia="en-AU"/>
        </w:rPr>
      </w:pPr>
      <w:hyperlink w:anchor="_Toc137803178" w:history="1">
        <w:r w:rsidRPr="00512887">
          <w:rPr>
            <w:rStyle w:val="Hyperlink"/>
          </w:rPr>
          <w:t>5.2 Mechanical ventilation strategies</w:t>
        </w:r>
        <w:r>
          <w:rPr>
            <w:webHidden/>
          </w:rPr>
          <w:tab/>
        </w:r>
        <w:r>
          <w:rPr>
            <w:webHidden/>
          </w:rPr>
          <w:fldChar w:fldCharType="begin"/>
        </w:r>
        <w:r>
          <w:rPr>
            <w:webHidden/>
          </w:rPr>
          <w:instrText xml:space="preserve"> PAGEREF _Toc137803178 \h </w:instrText>
        </w:r>
        <w:r>
          <w:rPr>
            <w:webHidden/>
          </w:rPr>
        </w:r>
        <w:r>
          <w:rPr>
            <w:webHidden/>
          </w:rPr>
          <w:fldChar w:fldCharType="separate"/>
        </w:r>
        <w:r>
          <w:rPr>
            <w:webHidden/>
          </w:rPr>
          <w:t>7</w:t>
        </w:r>
        <w:r>
          <w:rPr>
            <w:webHidden/>
          </w:rPr>
          <w:fldChar w:fldCharType="end"/>
        </w:r>
      </w:hyperlink>
    </w:p>
    <w:p w14:paraId="30C5DEBF" w14:textId="3E6DE63A" w:rsidR="00202570" w:rsidRDefault="00202570">
      <w:pPr>
        <w:pStyle w:val="TOC2"/>
        <w:rPr>
          <w:rFonts w:asciiTheme="minorHAnsi" w:eastAsiaTheme="minorEastAsia" w:hAnsiTheme="minorHAnsi" w:cstheme="minorBidi"/>
          <w:sz w:val="22"/>
          <w:szCs w:val="22"/>
          <w:lang w:eastAsia="en-AU"/>
        </w:rPr>
      </w:pPr>
      <w:hyperlink w:anchor="_Toc137803179" w:history="1">
        <w:r w:rsidRPr="00512887">
          <w:rPr>
            <w:rStyle w:val="Hyperlink"/>
          </w:rPr>
          <w:t>5.3 Augmented ventilation</w:t>
        </w:r>
        <w:r>
          <w:rPr>
            <w:webHidden/>
          </w:rPr>
          <w:tab/>
        </w:r>
        <w:r>
          <w:rPr>
            <w:webHidden/>
          </w:rPr>
          <w:fldChar w:fldCharType="begin"/>
        </w:r>
        <w:r>
          <w:rPr>
            <w:webHidden/>
          </w:rPr>
          <w:instrText xml:space="preserve"> PAGEREF _Toc137803179 \h </w:instrText>
        </w:r>
        <w:r>
          <w:rPr>
            <w:webHidden/>
          </w:rPr>
        </w:r>
        <w:r>
          <w:rPr>
            <w:webHidden/>
          </w:rPr>
          <w:fldChar w:fldCharType="separate"/>
        </w:r>
        <w:r>
          <w:rPr>
            <w:webHidden/>
          </w:rPr>
          <w:t>8</w:t>
        </w:r>
        <w:r>
          <w:rPr>
            <w:webHidden/>
          </w:rPr>
          <w:fldChar w:fldCharType="end"/>
        </w:r>
      </w:hyperlink>
    </w:p>
    <w:p w14:paraId="31FF2260" w14:textId="7E87BD67" w:rsidR="00202570" w:rsidRDefault="00202570">
      <w:pPr>
        <w:pStyle w:val="TOC1"/>
        <w:rPr>
          <w:rFonts w:asciiTheme="minorHAnsi" w:eastAsiaTheme="minorEastAsia" w:hAnsiTheme="minorHAnsi" w:cstheme="minorBidi"/>
          <w:b w:val="0"/>
          <w:sz w:val="22"/>
          <w:szCs w:val="22"/>
          <w:lang w:eastAsia="en-AU"/>
        </w:rPr>
      </w:pPr>
      <w:hyperlink w:anchor="_Toc137803180" w:history="1">
        <w:r w:rsidRPr="00512887">
          <w:rPr>
            <w:rStyle w:val="Hyperlink"/>
          </w:rPr>
          <w:t>6. Air treatment with Germicidal Ultraviolet (GUV)</w:t>
        </w:r>
        <w:r>
          <w:rPr>
            <w:webHidden/>
          </w:rPr>
          <w:tab/>
        </w:r>
        <w:r>
          <w:rPr>
            <w:webHidden/>
          </w:rPr>
          <w:fldChar w:fldCharType="begin"/>
        </w:r>
        <w:r>
          <w:rPr>
            <w:webHidden/>
          </w:rPr>
          <w:instrText xml:space="preserve"> PAGEREF _Toc137803180 \h </w:instrText>
        </w:r>
        <w:r>
          <w:rPr>
            <w:webHidden/>
          </w:rPr>
        </w:r>
        <w:r>
          <w:rPr>
            <w:webHidden/>
          </w:rPr>
          <w:fldChar w:fldCharType="separate"/>
        </w:r>
        <w:r>
          <w:rPr>
            <w:webHidden/>
          </w:rPr>
          <w:t>10</w:t>
        </w:r>
        <w:r>
          <w:rPr>
            <w:webHidden/>
          </w:rPr>
          <w:fldChar w:fldCharType="end"/>
        </w:r>
      </w:hyperlink>
    </w:p>
    <w:p w14:paraId="23D68050" w14:textId="72518594" w:rsidR="00202570" w:rsidRDefault="00202570">
      <w:pPr>
        <w:pStyle w:val="TOC1"/>
        <w:rPr>
          <w:rFonts w:asciiTheme="minorHAnsi" w:eastAsiaTheme="minorEastAsia" w:hAnsiTheme="minorHAnsi" w:cstheme="minorBidi"/>
          <w:b w:val="0"/>
          <w:sz w:val="22"/>
          <w:szCs w:val="22"/>
          <w:lang w:eastAsia="en-AU"/>
        </w:rPr>
      </w:pPr>
      <w:hyperlink w:anchor="_Toc137803181" w:history="1">
        <w:r w:rsidRPr="00512887">
          <w:rPr>
            <w:rStyle w:val="Hyperlink"/>
          </w:rPr>
          <w:t>7. Ventilation indicator devices (CO</w:t>
        </w:r>
        <w:r w:rsidRPr="00512887">
          <w:rPr>
            <w:rStyle w:val="Hyperlink"/>
            <w:vertAlign w:val="subscript"/>
          </w:rPr>
          <w:t>2</w:t>
        </w:r>
        <w:r w:rsidRPr="00512887">
          <w:rPr>
            <w:rStyle w:val="Hyperlink"/>
          </w:rPr>
          <w:t xml:space="preserve"> monitors)</w:t>
        </w:r>
        <w:r>
          <w:rPr>
            <w:webHidden/>
          </w:rPr>
          <w:tab/>
        </w:r>
        <w:r>
          <w:rPr>
            <w:webHidden/>
          </w:rPr>
          <w:fldChar w:fldCharType="begin"/>
        </w:r>
        <w:r>
          <w:rPr>
            <w:webHidden/>
          </w:rPr>
          <w:instrText xml:space="preserve"> PAGEREF _Toc137803181 \h </w:instrText>
        </w:r>
        <w:r>
          <w:rPr>
            <w:webHidden/>
          </w:rPr>
        </w:r>
        <w:r>
          <w:rPr>
            <w:webHidden/>
          </w:rPr>
          <w:fldChar w:fldCharType="separate"/>
        </w:r>
        <w:r>
          <w:rPr>
            <w:webHidden/>
          </w:rPr>
          <w:t>11</w:t>
        </w:r>
        <w:r>
          <w:rPr>
            <w:webHidden/>
          </w:rPr>
          <w:fldChar w:fldCharType="end"/>
        </w:r>
      </w:hyperlink>
    </w:p>
    <w:p w14:paraId="770542D1" w14:textId="3C7395B9" w:rsidR="00202570" w:rsidRDefault="00202570">
      <w:pPr>
        <w:pStyle w:val="TOC1"/>
        <w:rPr>
          <w:rFonts w:asciiTheme="minorHAnsi" w:eastAsiaTheme="minorEastAsia" w:hAnsiTheme="minorHAnsi" w:cstheme="minorBidi"/>
          <w:b w:val="0"/>
          <w:sz w:val="22"/>
          <w:szCs w:val="22"/>
          <w:lang w:eastAsia="en-AU"/>
        </w:rPr>
      </w:pPr>
      <w:hyperlink w:anchor="_Toc137803182" w:history="1">
        <w:r w:rsidRPr="00512887">
          <w:rPr>
            <w:rStyle w:val="Hyperlink"/>
          </w:rPr>
          <w:t>8. Community activities and devices that move air</w:t>
        </w:r>
        <w:r>
          <w:rPr>
            <w:webHidden/>
          </w:rPr>
          <w:tab/>
        </w:r>
        <w:r>
          <w:rPr>
            <w:webHidden/>
          </w:rPr>
          <w:fldChar w:fldCharType="begin"/>
        </w:r>
        <w:r>
          <w:rPr>
            <w:webHidden/>
          </w:rPr>
          <w:instrText xml:space="preserve"> PAGEREF _Toc137803182 \h </w:instrText>
        </w:r>
        <w:r>
          <w:rPr>
            <w:webHidden/>
          </w:rPr>
        </w:r>
        <w:r>
          <w:rPr>
            <w:webHidden/>
          </w:rPr>
          <w:fldChar w:fldCharType="separate"/>
        </w:r>
        <w:r>
          <w:rPr>
            <w:webHidden/>
          </w:rPr>
          <w:t>11</w:t>
        </w:r>
        <w:r>
          <w:rPr>
            <w:webHidden/>
          </w:rPr>
          <w:fldChar w:fldCharType="end"/>
        </w:r>
      </w:hyperlink>
    </w:p>
    <w:p w14:paraId="1FE15040" w14:textId="10F810D2" w:rsidR="00202570" w:rsidRDefault="00202570">
      <w:pPr>
        <w:pStyle w:val="TOC1"/>
        <w:rPr>
          <w:rFonts w:asciiTheme="minorHAnsi" w:eastAsiaTheme="minorEastAsia" w:hAnsiTheme="minorHAnsi" w:cstheme="minorBidi"/>
          <w:b w:val="0"/>
          <w:sz w:val="22"/>
          <w:szCs w:val="22"/>
          <w:lang w:eastAsia="en-AU"/>
        </w:rPr>
      </w:pPr>
      <w:hyperlink w:anchor="_Toc137803183" w:history="1">
        <w:r w:rsidRPr="00512887">
          <w:rPr>
            <w:rStyle w:val="Hyperlink"/>
          </w:rPr>
          <w:t>Definitions</w:t>
        </w:r>
        <w:r>
          <w:rPr>
            <w:webHidden/>
          </w:rPr>
          <w:tab/>
        </w:r>
        <w:r>
          <w:rPr>
            <w:webHidden/>
          </w:rPr>
          <w:fldChar w:fldCharType="begin"/>
        </w:r>
        <w:r>
          <w:rPr>
            <w:webHidden/>
          </w:rPr>
          <w:instrText xml:space="preserve"> PAGEREF _Toc137803183 \h </w:instrText>
        </w:r>
        <w:r>
          <w:rPr>
            <w:webHidden/>
          </w:rPr>
        </w:r>
        <w:r>
          <w:rPr>
            <w:webHidden/>
          </w:rPr>
          <w:fldChar w:fldCharType="separate"/>
        </w:r>
        <w:r>
          <w:rPr>
            <w:webHidden/>
          </w:rPr>
          <w:t>13</w:t>
        </w:r>
        <w:r>
          <w:rPr>
            <w:webHidden/>
          </w:rPr>
          <w:fldChar w:fldCharType="end"/>
        </w:r>
      </w:hyperlink>
    </w:p>
    <w:p w14:paraId="21D078B3" w14:textId="51DF9D25" w:rsidR="00202570" w:rsidRDefault="00202570">
      <w:pPr>
        <w:pStyle w:val="TOC1"/>
        <w:rPr>
          <w:rFonts w:asciiTheme="minorHAnsi" w:eastAsiaTheme="minorEastAsia" w:hAnsiTheme="minorHAnsi" w:cstheme="minorBidi"/>
          <w:b w:val="0"/>
          <w:sz w:val="22"/>
          <w:szCs w:val="22"/>
          <w:lang w:eastAsia="en-AU"/>
        </w:rPr>
      </w:pPr>
      <w:hyperlink w:anchor="_Toc137803184" w:history="1">
        <w:r w:rsidRPr="00512887">
          <w:rPr>
            <w:rStyle w:val="Hyperlink"/>
          </w:rPr>
          <w:t>Further information</w:t>
        </w:r>
        <w:r>
          <w:rPr>
            <w:webHidden/>
          </w:rPr>
          <w:tab/>
        </w:r>
        <w:r>
          <w:rPr>
            <w:webHidden/>
          </w:rPr>
          <w:fldChar w:fldCharType="begin"/>
        </w:r>
        <w:r>
          <w:rPr>
            <w:webHidden/>
          </w:rPr>
          <w:instrText xml:space="preserve"> PAGEREF _Toc137803184 \h </w:instrText>
        </w:r>
        <w:r>
          <w:rPr>
            <w:webHidden/>
          </w:rPr>
        </w:r>
        <w:r>
          <w:rPr>
            <w:webHidden/>
          </w:rPr>
          <w:fldChar w:fldCharType="separate"/>
        </w:r>
        <w:r>
          <w:rPr>
            <w:webHidden/>
          </w:rPr>
          <w:t>13</w:t>
        </w:r>
        <w:r>
          <w:rPr>
            <w:webHidden/>
          </w:rPr>
          <w:fldChar w:fldCharType="end"/>
        </w:r>
      </w:hyperlink>
    </w:p>
    <w:p w14:paraId="55B32F83" w14:textId="3CB2A88C" w:rsidR="00202570" w:rsidRDefault="00202570">
      <w:pPr>
        <w:pStyle w:val="TOC1"/>
        <w:rPr>
          <w:rFonts w:asciiTheme="minorHAnsi" w:eastAsiaTheme="minorEastAsia" w:hAnsiTheme="minorHAnsi" w:cstheme="minorBidi"/>
          <w:b w:val="0"/>
          <w:sz w:val="22"/>
          <w:szCs w:val="22"/>
          <w:lang w:eastAsia="en-AU"/>
        </w:rPr>
      </w:pPr>
      <w:hyperlink w:anchor="_Toc137803185" w:history="1">
        <w:r w:rsidRPr="00512887">
          <w:rPr>
            <w:rStyle w:val="Hyperlink"/>
          </w:rPr>
          <w:t>Appendix: Air change per hour (ACH) rates</w:t>
        </w:r>
        <w:r>
          <w:rPr>
            <w:webHidden/>
          </w:rPr>
          <w:tab/>
        </w:r>
        <w:r>
          <w:rPr>
            <w:webHidden/>
          </w:rPr>
          <w:fldChar w:fldCharType="begin"/>
        </w:r>
        <w:r>
          <w:rPr>
            <w:webHidden/>
          </w:rPr>
          <w:instrText xml:space="preserve"> PAGEREF _Toc137803185 \h </w:instrText>
        </w:r>
        <w:r>
          <w:rPr>
            <w:webHidden/>
          </w:rPr>
        </w:r>
        <w:r>
          <w:rPr>
            <w:webHidden/>
          </w:rPr>
          <w:fldChar w:fldCharType="separate"/>
        </w:r>
        <w:r>
          <w:rPr>
            <w:webHidden/>
          </w:rPr>
          <w:t>15</w:t>
        </w:r>
        <w:r>
          <w:rPr>
            <w:webHidden/>
          </w:rPr>
          <w:fldChar w:fldCharType="end"/>
        </w:r>
      </w:hyperlink>
    </w:p>
    <w:p w14:paraId="63F1F9EE" w14:textId="56328F2D" w:rsidR="009B583E" w:rsidRDefault="0021268C" w:rsidP="1FCAD01F">
      <w:pPr>
        <w:pStyle w:val="Heading1"/>
      </w:pPr>
      <w:r>
        <w:fldChar w:fldCharType="end"/>
      </w:r>
      <w:bookmarkStart w:id="1" w:name="_Toc137803168"/>
      <w:r>
        <w:t xml:space="preserve">1. </w:t>
      </w:r>
      <w:r w:rsidR="009B583E">
        <w:t>Purpose</w:t>
      </w:r>
      <w:bookmarkEnd w:id="1"/>
    </w:p>
    <w:p w14:paraId="79E5CE3E" w14:textId="41E92266" w:rsidR="009B583E" w:rsidRDefault="008C5AE4" w:rsidP="009B583E">
      <w:pPr>
        <w:pStyle w:val="Body"/>
      </w:pPr>
      <w:r>
        <w:t xml:space="preserve">This </w:t>
      </w:r>
      <w:r w:rsidR="00561559">
        <w:t xml:space="preserve">resource </w:t>
      </w:r>
      <w:r w:rsidR="00826C9D">
        <w:t xml:space="preserve">provides </w:t>
      </w:r>
      <w:r w:rsidR="00443F2C">
        <w:t xml:space="preserve">recommendations and guidance </w:t>
      </w:r>
      <w:r w:rsidR="0035728C">
        <w:t xml:space="preserve">on </w:t>
      </w:r>
      <w:r w:rsidR="005E2986">
        <w:t xml:space="preserve">how to optimise </w:t>
      </w:r>
      <w:r w:rsidR="0035728C">
        <w:t xml:space="preserve">ventilation systems and strategies </w:t>
      </w:r>
      <w:r w:rsidR="00C768CF">
        <w:t xml:space="preserve">in </w:t>
      </w:r>
      <w:r w:rsidR="00BE2966">
        <w:t>community and workplac</w:t>
      </w:r>
      <w:r w:rsidR="00FB7155">
        <w:t>e settings</w:t>
      </w:r>
      <w:r w:rsidR="0035728C">
        <w:t xml:space="preserve"> </w:t>
      </w:r>
      <w:r w:rsidR="000132E3">
        <w:t xml:space="preserve">to </w:t>
      </w:r>
      <w:r w:rsidR="005B15F4">
        <w:t>reduce</w:t>
      </w:r>
      <w:r w:rsidR="000132E3">
        <w:t xml:space="preserve"> the risk of COVID-19 transmission.</w:t>
      </w:r>
    </w:p>
    <w:p w14:paraId="5D88811C" w14:textId="4C0AE0CB" w:rsidR="00892B07" w:rsidRDefault="003D52BE" w:rsidP="00892B07">
      <w:pPr>
        <w:pStyle w:val="Body"/>
      </w:pPr>
      <w:r>
        <w:t>Community and workplace setting</w:t>
      </w:r>
      <w:r w:rsidR="00EA0DD2">
        <w:t>s</w:t>
      </w:r>
      <w:r>
        <w:t xml:space="preserve"> include but are not limited to:</w:t>
      </w:r>
    </w:p>
    <w:p w14:paraId="45382A54" w14:textId="21376F3F" w:rsidR="003D52BE" w:rsidRDefault="00884910" w:rsidP="000B3DA1">
      <w:pPr>
        <w:pStyle w:val="Bullet1"/>
      </w:pPr>
      <w:r>
        <w:t>c</w:t>
      </w:r>
      <w:r w:rsidR="00CD7EED">
        <w:t>ommunity centres</w:t>
      </w:r>
    </w:p>
    <w:p w14:paraId="0F102588" w14:textId="12552A27" w:rsidR="003D52BE" w:rsidRDefault="00884910" w:rsidP="000B3DA1">
      <w:pPr>
        <w:pStyle w:val="Bullet1"/>
      </w:pPr>
      <w:r>
        <w:t>h</w:t>
      </w:r>
      <w:r w:rsidR="005C5BA1">
        <w:t xml:space="preserve">ospitality </w:t>
      </w:r>
      <w:r w:rsidR="0063364F">
        <w:t>businesses</w:t>
      </w:r>
    </w:p>
    <w:p w14:paraId="4FE90E48" w14:textId="105B41FC" w:rsidR="0063364F" w:rsidRDefault="00884910" w:rsidP="000B3DA1">
      <w:pPr>
        <w:pStyle w:val="Bullet1"/>
      </w:pPr>
      <w:r>
        <w:t>r</w:t>
      </w:r>
      <w:r w:rsidR="0063364F">
        <w:t>etail businesses</w:t>
      </w:r>
    </w:p>
    <w:p w14:paraId="731EBAB1" w14:textId="7EC36CB4" w:rsidR="0063364F" w:rsidRDefault="00884910" w:rsidP="000B3DA1">
      <w:pPr>
        <w:pStyle w:val="Bullet1"/>
      </w:pPr>
      <w:r>
        <w:t>o</w:t>
      </w:r>
      <w:r w:rsidR="0063364F">
        <w:t xml:space="preserve">ffice spaces in multi dwelling buildings </w:t>
      </w:r>
    </w:p>
    <w:p w14:paraId="7E6FF58F" w14:textId="17E85DCE" w:rsidR="00320E55" w:rsidRDefault="00884910" w:rsidP="000B3DA1">
      <w:pPr>
        <w:pStyle w:val="Bullet1"/>
      </w:pPr>
      <w:r>
        <w:t>s</w:t>
      </w:r>
      <w:r w:rsidR="00320E55">
        <w:t>ites for religious gatherings</w:t>
      </w:r>
    </w:p>
    <w:p w14:paraId="127CAE12" w14:textId="286AA9F3" w:rsidR="007B338A" w:rsidRDefault="00884910" w:rsidP="000B3DA1">
      <w:pPr>
        <w:pStyle w:val="Bullet1"/>
      </w:pPr>
      <w:r>
        <w:t>c</w:t>
      </w:r>
      <w:r w:rsidR="007B338A">
        <w:t xml:space="preserve">orrectional detention centres and facilities </w:t>
      </w:r>
    </w:p>
    <w:p w14:paraId="147A41C6" w14:textId="7DE43AC0" w:rsidR="009F0E80" w:rsidRDefault="00884910" w:rsidP="000B3DA1">
      <w:pPr>
        <w:pStyle w:val="Bullet1"/>
      </w:pPr>
      <w:r>
        <w:t>s</w:t>
      </w:r>
      <w:r w:rsidR="009F0E80">
        <w:t>ocial services</w:t>
      </w:r>
    </w:p>
    <w:p w14:paraId="302C7A89" w14:textId="7FB9261E" w:rsidR="00160FA5" w:rsidRPr="004C6CC1" w:rsidRDefault="00160FA5" w:rsidP="000B3DA1">
      <w:pPr>
        <w:pStyle w:val="Bullet1"/>
      </w:pPr>
      <w:r w:rsidRPr="004C6CC1">
        <w:t>education settings</w:t>
      </w:r>
    </w:p>
    <w:p w14:paraId="0395690D" w14:textId="2A7E3DD5" w:rsidR="00EF0052" w:rsidRDefault="00EF0052" w:rsidP="00EF0052">
      <w:pPr>
        <w:pStyle w:val="Bodyafterbullets"/>
      </w:pPr>
      <w:r>
        <w:t xml:space="preserve">For outpatient and </w:t>
      </w:r>
      <w:r w:rsidR="00434C11">
        <w:t xml:space="preserve">residential care settings, see </w:t>
      </w:r>
      <w:hyperlink r:id="rId19" w:history="1">
        <w:r w:rsidR="004333C4">
          <w:rPr>
            <w:rStyle w:val="Hyperlink"/>
          </w:rPr>
          <w:t>Ventilation | health.vic.gov.au</w:t>
        </w:r>
      </w:hyperlink>
      <w:r w:rsidR="004333C4">
        <w:t xml:space="preserve"> &lt;</w:t>
      </w:r>
      <w:r w:rsidR="004333C4" w:rsidRPr="004333C4">
        <w:t>https://www.health.vic.gov.au/covid-19-infection-prevention-control-guidelines/ventilation</w:t>
      </w:r>
      <w:r w:rsidR="004333C4">
        <w:t>&gt;.</w:t>
      </w:r>
    </w:p>
    <w:p w14:paraId="5E27FB89" w14:textId="67C5F524" w:rsidR="009F424D" w:rsidRDefault="01A7B682" w:rsidP="5994F32D">
      <w:pPr>
        <w:pStyle w:val="Bodyafterbullets"/>
      </w:pPr>
      <w:r>
        <w:t xml:space="preserve">This guidance should be read in conjunction with </w:t>
      </w:r>
      <w:r w:rsidR="00282DD5">
        <w:t>resources at</w:t>
      </w:r>
      <w:r w:rsidR="7E411155">
        <w:t xml:space="preserve"> Victorian Government </w:t>
      </w:r>
      <w:hyperlink r:id="rId20" w:anchor="types-of-ventilation-and-how-they-can-be-improved">
        <w:r w:rsidR="7E411155" w:rsidRPr="5994F32D">
          <w:rPr>
            <w:rStyle w:val="Hyperlink"/>
          </w:rPr>
          <w:t>Ventilation Guid</w:t>
        </w:r>
        <w:r w:rsidR="1ECBEA2C" w:rsidRPr="5994F32D">
          <w:rPr>
            <w:rStyle w:val="Hyperlink"/>
          </w:rPr>
          <w:t>ance for Businesses</w:t>
        </w:r>
      </w:hyperlink>
      <w:r w:rsidR="1ECBEA2C">
        <w:t xml:space="preserve"> </w:t>
      </w:r>
      <w:r w:rsidR="3C3AAA5F">
        <w:t>&lt;https://www.coronavirus.vic.gov.au/ventilation#types-of-ventilation-and-how-they-can-be-improved&gt;.</w:t>
      </w:r>
    </w:p>
    <w:p w14:paraId="447DDE41" w14:textId="305A617C" w:rsidR="009F424D" w:rsidRDefault="001602DD" w:rsidP="001B0DFA">
      <w:pPr>
        <w:pStyle w:val="Bodyafterbullets"/>
        <w:rPr>
          <w:rFonts w:eastAsia="Arial" w:cs="Arial"/>
          <w:color w:val="000000" w:themeColor="text1"/>
        </w:rPr>
      </w:pPr>
      <w:r>
        <w:t xml:space="preserve">Guidance and recommendations provided in this document are </w:t>
      </w:r>
      <w:r w:rsidR="0034656F">
        <w:rPr>
          <w:b/>
          <w:bCs/>
        </w:rPr>
        <w:t>not</w:t>
      </w:r>
      <w:r w:rsidR="0047216D">
        <w:rPr>
          <w:b/>
          <w:bCs/>
        </w:rPr>
        <w:t xml:space="preserve"> </w:t>
      </w:r>
      <w:r>
        <w:t xml:space="preserve">intended for </w:t>
      </w:r>
      <w:r w:rsidR="009F424D">
        <w:t>the following settings:</w:t>
      </w:r>
    </w:p>
    <w:p w14:paraId="139AE2C8" w14:textId="1BEE37DE" w:rsidR="1B9E73F8" w:rsidRDefault="2B98F98D" w:rsidP="000B3DA1">
      <w:pPr>
        <w:pStyle w:val="Bullet1"/>
      </w:pPr>
      <w:r>
        <w:lastRenderedPageBreak/>
        <w:t>h</w:t>
      </w:r>
      <w:r w:rsidR="46501349">
        <w:t>ealthcare or acute care</w:t>
      </w:r>
      <w:r w:rsidR="15FB1AA1">
        <w:t xml:space="preserve"> (hospitals, day procedure units and acute care facilities)</w:t>
      </w:r>
      <w:r w:rsidR="7D2E04A9">
        <w:t>.</w:t>
      </w:r>
    </w:p>
    <w:p w14:paraId="431A2CAD" w14:textId="2F215F74" w:rsidR="00BA30B0" w:rsidRDefault="5070BB38" w:rsidP="000B3DA1">
      <w:pPr>
        <w:pStyle w:val="Bullet1"/>
      </w:pPr>
      <w:r>
        <w:t>r</w:t>
      </w:r>
      <w:r w:rsidR="46501349">
        <w:t xml:space="preserve">esidential aged care </w:t>
      </w:r>
      <w:r w:rsidR="511FEB11">
        <w:t xml:space="preserve">or special care </w:t>
      </w:r>
      <w:r w:rsidR="4553AEEE">
        <w:t>facilities.</w:t>
      </w:r>
    </w:p>
    <w:p w14:paraId="28BB72B3" w14:textId="59947690" w:rsidR="00BA30B0" w:rsidRPr="00E061F0" w:rsidRDefault="3EA554A7" w:rsidP="00406995">
      <w:pPr>
        <w:pStyle w:val="Bodyafterbullets"/>
        <w:rPr>
          <w:rStyle w:val="DHHSbodyChar"/>
        </w:rPr>
      </w:pPr>
      <w:r>
        <w:t xml:space="preserve">For </w:t>
      </w:r>
      <w:r w:rsidR="46FFE8E6">
        <w:t xml:space="preserve">ventilation </w:t>
      </w:r>
      <w:r>
        <w:t>information</w:t>
      </w:r>
      <w:r w:rsidR="5E708B3A">
        <w:t xml:space="preserve"> in these settings</w:t>
      </w:r>
      <w:r>
        <w:t xml:space="preserve">, </w:t>
      </w:r>
      <w:r w:rsidRPr="00EF4DFD">
        <w:t>see</w:t>
      </w:r>
      <w:r w:rsidRPr="00E061F0">
        <w:rPr>
          <w:rStyle w:val="DHHSbodyChar"/>
        </w:rPr>
        <w:t xml:space="preserve"> </w:t>
      </w:r>
      <w:hyperlink r:id="rId21" w:history="1">
        <w:r w:rsidR="00573F82">
          <w:rPr>
            <w:rStyle w:val="Hyperlink"/>
          </w:rPr>
          <w:t>Ventilation | health.vic.gov.au</w:t>
        </w:r>
      </w:hyperlink>
      <w:r w:rsidR="00573F82">
        <w:t xml:space="preserve"> &lt;</w:t>
      </w:r>
      <w:r w:rsidR="00573F82" w:rsidRPr="004333C4">
        <w:t>https://www.health.vic.gov.au/covid-19-infection-prevention-control-guidelines/ventilation</w:t>
      </w:r>
      <w:r w:rsidR="00573F82">
        <w:t>&gt;.</w:t>
      </w:r>
    </w:p>
    <w:p w14:paraId="35A261B0" w14:textId="404D365C" w:rsidR="006838A5" w:rsidRDefault="008C5AE4" w:rsidP="484C4B86">
      <w:pPr>
        <w:pStyle w:val="Heading1"/>
      </w:pPr>
      <w:bookmarkStart w:id="2" w:name="_Toc137803169"/>
      <w:r>
        <w:t>2</w:t>
      </w:r>
      <w:r w:rsidR="00850E4C">
        <w:t xml:space="preserve">. </w:t>
      </w:r>
      <w:r>
        <w:t xml:space="preserve">COVID-19 </w:t>
      </w:r>
      <w:r w:rsidR="006E4B6F">
        <w:t>t</w:t>
      </w:r>
      <w:r>
        <w:t>ransmission</w:t>
      </w:r>
      <w:bookmarkEnd w:id="2"/>
    </w:p>
    <w:p w14:paraId="3086CE40" w14:textId="32AD7462" w:rsidR="00D456A8" w:rsidRDefault="007E260D" w:rsidP="007E260D">
      <w:pPr>
        <w:pStyle w:val="Body"/>
      </w:pPr>
      <w:r>
        <w:t xml:space="preserve">The COVID-19 </w:t>
      </w:r>
      <w:r w:rsidR="00AA062F">
        <w:t xml:space="preserve">pandemic </w:t>
      </w:r>
      <w:r w:rsidR="00EE0B0B">
        <w:t>has brought about significant changes in understanding the importance of indoor air quality</w:t>
      </w:r>
      <w:r w:rsidR="00785589">
        <w:t>.</w:t>
      </w:r>
    </w:p>
    <w:p w14:paraId="7112C818" w14:textId="3D8FCE2A" w:rsidR="007E260D" w:rsidRDefault="00785589" w:rsidP="00406995">
      <w:pPr>
        <w:pStyle w:val="Body"/>
      </w:pPr>
      <w:r>
        <w:t xml:space="preserve">The </w:t>
      </w:r>
      <w:r w:rsidR="007E260D">
        <w:t xml:space="preserve">virus (SARS-CoV-2) is </w:t>
      </w:r>
      <w:r w:rsidR="00E81C40">
        <w:t xml:space="preserve">primarily </w:t>
      </w:r>
      <w:r w:rsidR="007E260D">
        <w:t xml:space="preserve">spread </w:t>
      </w:r>
      <w:r w:rsidR="007E260D" w:rsidRPr="00DB3ED7">
        <w:t>by</w:t>
      </w:r>
      <w:r w:rsidR="00DB3ED7" w:rsidRPr="00DB3ED7">
        <w:t xml:space="preserve"> </w:t>
      </w:r>
      <w:r w:rsidR="00DB3ED7">
        <w:t>i</w:t>
      </w:r>
      <w:r w:rsidR="00DB3ED7" w:rsidRPr="00406995">
        <w:t xml:space="preserve">nhalation of air carrying very small </w:t>
      </w:r>
      <w:r w:rsidR="00A12743">
        <w:t>respiratory</w:t>
      </w:r>
      <w:r w:rsidR="00DB3ED7" w:rsidRPr="00406995">
        <w:t xml:space="preserve"> particles that contain infectious virus.</w:t>
      </w:r>
    </w:p>
    <w:p w14:paraId="35062B91" w14:textId="7486C1B2" w:rsidR="000347C7" w:rsidRDefault="00645257" w:rsidP="001B0DFA">
      <w:pPr>
        <w:pStyle w:val="Bodyafterbullets"/>
      </w:pPr>
      <w:r>
        <w:t xml:space="preserve">The risk of </w:t>
      </w:r>
      <w:r w:rsidR="00B00499">
        <w:t xml:space="preserve">respiratory particle </w:t>
      </w:r>
      <w:r>
        <w:t xml:space="preserve">transmission is highest </w:t>
      </w:r>
      <w:r w:rsidR="51AE776D">
        <w:t>in</w:t>
      </w:r>
    </w:p>
    <w:p w14:paraId="19D8A379" w14:textId="3F437AA7" w:rsidR="00CE1F20" w:rsidRDefault="000F2D3C" w:rsidP="000B3DA1">
      <w:pPr>
        <w:pStyle w:val="Bullet1"/>
      </w:pPr>
      <w:r>
        <w:t>c</w:t>
      </w:r>
      <w:r w:rsidR="00CE1F20">
        <w:t>rowded places</w:t>
      </w:r>
    </w:p>
    <w:p w14:paraId="7B2EBD7D" w14:textId="0475562E" w:rsidR="00CE1F20" w:rsidRDefault="4F5E7719" w:rsidP="000B3DA1">
      <w:pPr>
        <w:pStyle w:val="Bullet1"/>
      </w:pPr>
      <w:r>
        <w:t>c</w:t>
      </w:r>
      <w:r w:rsidR="4BAE4DB0">
        <w:t xml:space="preserve">lose-contact settings </w:t>
      </w:r>
    </w:p>
    <w:p w14:paraId="00C7048A" w14:textId="36129DE0" w:rsidR="00ED6089" w:rsidRDefault="000F2D3C" w:rsidP="000B3DA1">
      <w:pPr>
        <w:pStyle w:val="Bullet1"/>
      </w:pPr>
      <w:r>
        <w:t>c</w:t>
      </w:r>
      <w:r w:rsidR="00685095">
        <w:t>onfined and enclosed spaces with poor ventilation</w:t>
      </w:r>
      <w:r w:rsidR="00645257">
        <w:t>.</w:t>
      </w:r>
    </w:p>
    <w:p w14:paraId="5E8D4170" w14:textId="6022A50D" w:rsidR="00ED6089" w:rsidRDefault="00ED6089" w:rsidP="00511FBE">
      <w:pPr>
        <w:pStyle w:val="Bodyafterbullets"/>
      </w:pPr>
      <w:r>
        <w:t xml:space="preserve">Factors that can </w:t>
      </w:r>
      <w:r w:rsidR="00FC1010">
        <w:t>increase</w:t>
      </w:r>
      <w:r>
        <w:t xml:space="preserve"> the risk of COVID-19 transmission include</w:t>
      </w:r>
    </w:p>
    <w:p w14:paraId="09E0B319" w14:textId="77777777" w:rsidR="00E8013F" w:rsidRDefault="00F441C2" w:rsidP="000B3DA1">
      <w:pPr>
        <w:pStyle w:val="Bullet1"/>
      </w:pPr>
      <w:r>
        <w:t xml:space="preserve">the presence of </w:t>
      </w:r>
      <w:r w:rsidR="00585FB5">
        <w:t xml:space="preserve">one or more infectious person/s </w:t>
      </w:r>
      <w:r w:rsidR="00DC1869">
        <w:t xml:space="preserve">shedding virus </w:t>
      </w:r>
      <w:r w:rsidR="00585FB5">
        <w:t>in the room</w:t>
      </w:r>
      <w:r w:rsidR="00F84E08">
        <w:t>.</w:t>
      </w:r>
      <w:r w:rsidR="6617FA6A">
        <w:t xml:space="preserve"> </w:t>
      </w:r>
    </w:p>
    <w:p w14:paraId="05547D6C" w14:textId="04FD70E5" w:rsidR="00DC1869" w:rsidRDefault="00F84E08" w:rsidP="000B3DA1">
      <w:pPr>
        <w:pStyle w:val="Bullet1"/>
      </w:pPr>
      <w:r>
        <w:t xml:space="preserve">The </w:t>
      </w:r>
      <w:r w:rsidR="6617FA6A">
        <w:t>risk</w:t>
      </w:r>
      <w:r w:rsidR="25ED5029">
        <w:t xml:space="preserve"> of transmission</w:t>
      </w:r>
      <w:r w:rsidR="6617FA6A">
        <w:t xml:space="preserve"> increases</w:t>
      </w:r>
      <w:r w:rsidR="07552CB7">
        <w:t xml:space="preserve"> </w:t>
      </w:r>
      <w:r w:rsidR="61419581">
        <w:t>with the number of infectious persons in the room</w:t>
      </w:r>
    </w:p>
    <w:p w14:paraId="1156A084" w14:textId="4DADCBC4" w:rsidR="00E8013F" w:rsidDel="00E8013F" w:rsidRDefault="00E8013F" w:rsidP="00866CF9">
      <w:pPr>
        <w:pStyle w:val="Bullet1"/>
      </w:pPr>
      <w:r>
        <w:t>The risk of transmission increases with the activity level of the infectious persons in the room</w:t>
      </w:r>
    </w:p>
    <w:p w14:paraId="6262725B" w14:textId="77777777" w:rsidR="00ED6089" w:rsidRDefault="00ED6089" w:rsidP="000B3DA1">
      <w:pPr>
        <w:pStyle w:val="Bullet1"/>
      </w:pPr>
      <w:r>
        <w:t>the amount of infectious virus in the air</w:t>
      </w:r>
    </w:p>
    <w:p w14:paraId="6126EF22" w14:textId="77777777" w:rsidR="00ED6089" w:rsidRDefault="00ED6089" w:rsidP="000B3DA1">
      <w:pPr>
        <w:pStyle w:val="Bullet1"/>
      </w:pPr>
      <w:r>
        <w:t>the rate at which occupants in the space inhale virus particles</w:t>
      </w:r>
    </w:p>
    <w:p w14:paraId="5B999025" w14:textId="77C6079A" w:rsidR="00685095" w:rsidRDefault="00ED6089" w:rsidP="000B3DA1">
      <w:pPr>
        <w:pStyle w:val="Bullet1"/>
      </w:pPr>
      <w:r>
        <w:t xml:space="preserve">how long a person has been exposed </w:t>
      </w:r>
      <w:r w:rsidR="00DC1869">
        <w:t>in the room</w:t>
      </w:r>
    </w:p>
    <w:p w14:paraId="3E9425EA" w14:textId="4F67757C" w:rsidR="00E8013F" w:rsidRDefault="18E52623" w:rsidP="00866CF9">
      <w:pPr>
        <w:pStyle w:val="Bullet1"/>
      </w:pPr>
      <w:r>
        <w:t>m</w:t>
      </w:r>
      <w:r w:rsidR="00E8013F">
        <w:t>ovement of air (and viral particles) within a room.</w:t>
      </w:r>
    </w:p>
    <w:p w14:paraId="72E25EB7" w14:textId="2F915401" w:rsidR="00191315" w:rsidDel="008C5AE4" w:rsidRDefault="00035D30" w:rsidP="0057471C">
      <w:pPr>
        <w:pStyle w:val="Heading1"/>
      </w:pPr>
      <w:bookmarkStart w:id="3" w:name="_The_Hierarchy_of"/>
      <w:bookmarkStart w:id="4" w:name="_Toc137803170"/>
      <w:bookmarkEnd w:id="3"/>
      <w:r>
        <w:t>3</w:t>
      </w:r>
      <w:r w:rsidR="0057471C">
        <w:t xml:space="preserve">. </w:t>
      </w:r>
      <w:r w:rsidR="00191315">
        <w:t>The Hierarchy of Controls</w:t>
      </w:r>
      <w:bookmarkEnd w:id="4"/>
    </w:p>
    <w:p w14:paraId="6F2E4AAF" w14:textId="57FEFE5D" w:rsidR="00944693" w:rsidRDefault="009B3AF7" w:rsidP="00AE750B">
      <w:pPr>
        <w:pStyle w:val="Body"/>
      </w:pPr>
      <w:r>
        <w:t>The Hierarchy of Control</w:t>
      </w:r>
      <w:r w:rsidR="00C9562C">
        <w:t>s</w:t>
      </w:r>
      <w:r>
        <w:t xml:space="preserve"> model is a system for managing identified risks in the workplace. </w:t>
      </w:r>
      <w:r w:rsidR="35CC404C">
        <w:t xml:space="preserve">The focus should be on applying the most effective and achievable strategies, starting with elimination. </w:t>
      </w:r>
      <w:r>
        <w:t xml:space="preserve">Effective ventilation is an engineering control and should be considered as </w:t>
      </w:r>
      <w:r w:rsidR="3FFC1825">
        <w:t>a higher order control measure within the</w:t>
      </w:r>
      <w:r>
        <w:t xml:space="preserve"> hierarchy of risk controls </w:t>
      </w:r>
      <w:r w:rsidR="00C1328E">
        <w:t xml:space="preserve">to </w:t>
      </w:r>
      <w:r w:rsidR="000B38BE">
        <w:t xml:space="preserve">reduce </w:t>
      </w:r>
      <w:r w:rsidR="00C1328E">
        <w:t>COVID-19 transmission</w:t>
      </w:r>
      <w:r>
        <w:t>.</w:t>
      </w:r>
    </w:p>
    <w:p w14:paraId="3CC6CEC3" w14:textId="26A2F30F" w:rsidR="007C4BDD" w:rsidRDefault="5A8079DA" w:rsidP="001C3E9D">
      <w:pPr>
        <w:pStyle w:val="Figurecaption"/>
      </w:pPr>
      <w:r w:rsidRPr="00E71E17">
        <w:lastRenderedPageBreak/>
        <w:t>Figure 1.</w:t>
      </w:r>
      <w:r w:rsidR="007C4BDD" w:rsidRPr="00E71E17">
        <w:t xml:space="preserve"> Hierarchy of Controls</w:t>
      </w:r>
    </w:p>
    <w:p w14:paraId="74DEF34E" w14:textId="2D8B088A" w:rsidR="007C4BDD" w:rsidDel="008C5AE4" w:rsidRDefault="007C4BDD" w:rsidP="007C4BDD">
      <w:pPr>
        <w:spacing w:after="0" w:line="240" w:lineRule="auto"/>
      </w:pPr>
      <w:r>
        <w:rPr>
          <w:noProof/>
        </w:rPr>
        <w:drawing>
          <wp:inline distT="0" distB="0" distL="0" distR="0" wp14:anchorId="49D353CC" wp14:editId="0C1F6C3B">
            <wp:extent cx="3029657" cy="3099707"/>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33479" cy="3103617"/>
                    </a:xfrm>
                    <a:prstGeom prst="rect">
                      <a:avLst/>
                    </a:prstGeom>
                    <a:noFill/>
                    <a:ln>
                      <a:noFill/>
                    </a:ln>
                  </pic:spPr>
                </pic:pic>
              </a:graphicData>
            </a:graphic>
          </wp:inline>
        </w:drawing>
      </w:r>
    </w:p>
    <w:p w14:paraId="6F83591B" w14:textId="71DF0437" w:rsidR="46B87A2B" w:rsidRPr="00AE750B" w:rsidRDefault="2E7B4FFB" w:rsidP="46B87A2B">
      <w:pPr>
        <w:pStyle w:val="DHHSbullet2lastline"/>
        <w:ind w:left="284" w:firstLine="0"/>
        <w:rPr>
          <w:rStyle w:val="eop"/>
        </w:rPr>
      </w:pPr>
      <w:r w:rsidRPr="46B87A2B">
        <w:rPr>
          <w:rStyle w:val="normaltextrun"/>
          <w:rFonts w:cs="Arial"/>
          <w:i/>
          <w:iCs/>
          <w:color w:val="000000"/>
          <w:sz w:val="18"/>
          <w:szCs w:val="18"/>
          <w:shd w:val="clear" w:color="auto" w:fill="FFFFFF"/>
        </w:rPr>
        <w:t xml:space="preserve">Image: Safe Work Australia, </w:t>
      </w:r>
      <w:hyperlink r:id="rId23" w:tgtFrame="_blank" w:history="1">
        <w:r w:rsidR="007C4BDD">
          <w:rPr>
            <w:rStyle w:val="normaltextrun"/>
            <w:rFonts w:cs="Arial"/>
            <w:i/>
            <w:iCs/>
            <w:color w:val="004C97"/>
            <w:sz w:val="18"/>
            <w:szCs w:val="18"/>
            <w:u w:val="single"/>
            <w:shd w:val="clear" w:color="auto" w:fill="FFFFFF"/>
          </w:rPr>
          <w:t>How</w:t>
        </w:r>
      </w:hyperlink>
      <w:r w:rsidRPr="46B87A2B">
        <w:rPr>
          <w:rStyle w:val="normaltextrun"/>
          <w:rFonts w:cs="Arial"/>
          <w:i/>
          <w:iCs/>
          <w:color w:val="004C97"/>
          <w:sz w:val="18"/>
          <w:szCs w:val="18"/>
          <w:u w:val="single"/>
          <w:shd w:val="clear" w:color="auto" w:fill="FFFFFF"/>
        </w:rPr>
        <w:t xml:space="preserve"> to manage work health and safety risks Code of Practice May 2018</w:t>
      </w:r>
      <w:r w:rsidRPr="46B87A2B">
        <w:rPr>
          <w:rStyle w:val="normaltextrun"/>
          <w:rFonts w:cs="Arial"/>
          <w:i/>
          <w:iCs/>
          <w:color w:val="000000"/>
          <w:sz w:val="18"/>
          <w:szCs w:val="18"/>
          <w:shd w:val="clear" w:color="auto" w:fill="FFFFFF"/>
        </w:rPr>
        <w:t xml:space="preserve"> &lt;https://www.safeworkaustralia.gov.au/system/files/documents/1901/code_of_practice_-_how_to_manage_work_health_and_safety_risks_1.pdf&gt;, p19, Hierarchy of Control Measures.</w:t>
      </w:r>
    </w:p>
    <w:p w14:paraId="27FA87D0" w14:textId="17B8E132" w:rsidR="00191315" w:rsidRPr="004867AD" w:rsidDel="008C5AE4" w:rsidRDefault="4CF764CB" w:rsidP="00AE750B">
      <w:pPr>
        <w:pStyle w:val="Bodyaftertablefigure"/>
      </w:pPr>
      <w:r w:rsidRPr="484C4B86">
        <w:t xml:space="preserve">For further information, see the department’s </w:t>
      </w:r>
      <w:hyperlink r:id="rId24">
        <w:r w:rsidRPr="2BE33A39">
          <w:rPr>
            <w:rStyle w:val="Hyperlink"/>
            <w:szCs w:val="21"/>
          </w:rPr>
          <w:t>COVID-19 Infection prevention and control guidelines</w:t>
        </w:r>
      </w:hyperlink>
      <w:r w:rsidR="009B3AF7" w:rsidRPr="484C4B86">
        <w:t xml:space="preserve"> &lt;</w:t>
      </w:r>
      <w:r w:rsidR="00636D47" w:rsidRPr="484C4B86">
        <w:t>https://www.health.vic.gov.au/covid-19-infection-control-guidelines</w:t>
      </w:r>
      <w:r w:rsidR="009B3AF7" w:rsidRPr="484C4B86">
        <w:t>&gt;</w:t>
      </w:r>
      <w:r w:rsidR="00AE750B">
        <w:t>.</w:t>
      </w:r>
    </w:p>
    <w:p w14:paraId="4DD9872B" w14:textId="7D8215C3" w:rsidR="00973C96" w:rsidRDefault="00035D30" w:rsidP="0057471C">
      <w:pPr>
        <w:pStyle w:val="Heading1"/>
      </w:pPr>
      <w:bookmarkStart w:id="5" w:name="_Toc137803171"/>
      <w:r>
        <w:t>4</w:t>
      </w:r>
      <w:r w:rsidR="0057471C">
        <w:t xml:space="preserve">. </w:t>
      </w:r>
      <w:r w:rsidR="00444E93">
        <w:t xml:space="preserve">Ventilation of </w:t>
      </w:r>
      <w:r w:rsidR="00970BA2">
        <w:t>indoor spaces</w:t>
      </w:r>
      <w:bookmarkEnd w:id="5"/>
    </w:p>
    <w:p w14:paraId="7F50DCEE" w14:textId="3D6C0C21" w:rsidR="00790524" w:rsidRDefault="509DB199" w:rsidP="00970BA2">
      <w:pPr>
        <w:pStyle w:val="Body"/>
      </w:pPr>
      <w:r>
        <w:t xml:space="preserve">Ventilation of indoor spaces </w:t>
      </w:r>
      <w:r w:rsidR="68ABF85B">
        <w:t xml:space="preserve">provides air that will assist in the dilution and dispersion of small particles </w:t>
      </w:r>
      <w:r w:rsidR="65A09CDD">
        <w:t xml:space="preserve">in the air (for example, dust, </w:t>
      </w:r>
      <w:bookmarkStart w:id="6" w:name="_Int_xHcupdyi"/>
      <w:r w:rsidR="65A09CDD">
        <w:t>pollen</w:t>
      </w:r>
      <w:bookmarkEnd w:id="6"/>
      <w:r w:rsidR="65A09CDD">
        <w:t xml:space="preserve"> and microorganisms).</w:t>
      </w:r>
    </w:p>
    <w:p w14:paraId="3E78AA91" w14:textId="10222D35" w:rsidR="5994F32D" w:rsidRDefault="6DFE9C10" w:rsidP="6BD1E6E1">
      <w:pPr>
        <w:pStyle w:val="Body"/>
      </w:pPr>
      <w:r>
        <w:t>Ventilation of a space can</w:t>
      </w:r>
      <w:r w:rsidR="71EC2D8F">
        <w:t xml:space="preserve"> be provided either mechanically (that is, via a centralised </w:t>
      </w:r>
      <w:r w:rsidR="0CA377B9">
        <w:t xml:space="preserve">heating, </w:t>
      </w:r>
      <w:bookmarkStart w:id="7" w:name="_Int_cAjyYrLf"/>
      <w:r w:rsidR="0CA377B9">
        <w:t>ventilation</w:t>
      </w:r>
      <w:bookmarkEnd w:id="7"/>
      <w:r w:rsidR="0CA377B9">
        <w:t xml:space="preserve"> and air conditioning </w:t>
      </w:r>
      <w:r w:rsidR="00EF03EC">
        <w:t xml:space="preserve">(HVAC) </w:t>
      </w:r>
      <w:r w:rsidR="71EC2D8F">
        <w:t xml:space="preserve">system or an individual </w:t>
      </w:r>
      <w:r w:rsidR="00554A47">
        <w:t xml:space="preserve">local </w:t>
      </w:r>
      <w:r w:rsidR="71EC2D8F">
        <w:t>air conditioning unit) or naturally</w:t>
      </w:r>
      <w:r w:rsidR="08338420">
        <w:t xml:space="preserve"> with passive airflow</w:t>
      </w:r>
      <w:r w:rsidR="6CFC1732">
        <w:t>.</w:t>
      </w:r>
    </w:p>
    <w:p w14:paraId="7717BF7A" w14:textId="5D209594" w:rsidR="008B2144" w:rsidRDefault="008B2144" w:rsidP="6BD1E6E1">
      <w:pPr>
        <w:pStyle w:val="Body"/>
      </w:pPr>
      <w:r>
        <w:t>Ventilation</w:t>
      </w:r>
      <w:r w:rsidR="69E8F0B7">
        <w:t xml:space="preserve"> for infection control</w:t>
      </w:r>
      <w:r>
        <w:t xml:space="preserve"> can also be augmented by </w:t>
      </w:r>
      <w:r w:rsidR="00633B6E">
        <w:t>filtration</w:t>
      </w:r>
      <w:r w:rsidR="00E8013F">
        <w:t>.</w:t>
      </w:r>
    </w:p>
    <w:p w14:paraId="4B0467EB" w14:textId="65835D3D" w:rsidR="00057AA1" w:rsidRPr="000B3DA1" w:rsidRDefault="00057AA1" w:rsidP="6BD1E6E1">
      <w:pPr>
        <w:pStyle w:val="Body"/>
      </w:pPr>
      <w:r>
        <w:t xml:space="preserve">Ventilation should be considered as part of a group of IPC strategies to reduce the risk of COVID-19 transmission in the community and workplaces. For more information, visit the department’s </w:t>
      </w:r>
      <w:hyperlink r:id="rId25">
        <w:r w:rsidRPr="484C4B86">
          <w:rPr>
            <w:rStyle w:val="Hyperlink"/>
          </w:rPr>
          <w:t>Preventing Infection in the Workplace</w:t>
        </w:r>
      </w:hyperlink>
      <w:r>
        <w:t xml:space="preserve"> &lt;https://www.coronavirus.vic.gov.au/preventing-infection-</w:t>
      </w:r>
      <w:r w:rsidRPr="000B3DA1">
        <w:t>workplace&gt;.</w:t>
      </w:r>
    </w:p>
    <w:p w14:paraId="0A5D2BAB" w14:textId="0B22E256" w:rsidR="007E7211" w:rsidRPr="007D7FFA" w:rsidRDefault="007E7211" w:rsidP="007D7FFA">
      <w:pPr>
        <w:pStyle w:val="Heading2"/>
      </w:pPr>
      <w:bookmarkStart w:id="8" w:name="_Toc137803172"/>
      <w:r w:rsidRPr="007D7FFA">
        <w:t>4</w:t>
      </w:r>
      <w:r w:rsidR="008C5AE4" w:rsidRPr="007D7FFA">
        <w:t>.</w:t>
      </w:r>
      <w:r w:rsidR="00C11A01" w:rsidRPr="007D7FFA">
        <w:t xml:space="preserve">1 </w:t>
      </w:r>
      <w:r w:rsidRPr="007D7FFA">
        <w:t>Air changes per hour (ACH)</w:t>
      </w:r>
      <w:bookmarkEnd w:id="8"/>
    </w:p>
    <w:p w14:paraId="7FFCB4C7" w14:textId="1353CF5F" w:rsidR="00A2337E" w:rsidRDefault="00A8384A" w:rsidP="007E7211">
      <w:pPr>
        <w:pStyle w:val="Body"/>
      </w:pPr>
      <w:r>
        <w:t xml:space="preserve">Air change per hour </w:t>
      </w:r>
      <w:r w:rsidR="008971F5">
        <w:t>refers to the</w:t>
      </w:r>
      <w:r>
        <w:t xml:space="preserve"> rate at which clean air is moved </w:t>
      </w:r>
      <w:r w:rsidR="00FC7600">
        <w:t>through</w:t>
      </w:r>
      <w:r>
        <w:t xml:space="preserve"> a space within an hour</w:t>
      </w:r>
      <w:r w:rsidR="008971F5">
        <w:t>.</w:t>
      </w:r>
      <w:r>
        <w:t xml:space="preserve"> </w:t>
      </w:r>
      <w:r w:rsidR="40705B2E">
        <w:t>E</w:t>
      </w:r>
      <w:r w:rsidR="007E7211">
        <w:t xml:space="preserve">vidence suggests that </w:t>
      </w:r>
      <w:r w:rsidR="00554A47">
        <w:t xml:space="preserve">air change </w:t>
      </w:r>
      <w:r w:rsidR="007E7211">
        <w:t>rates of 4-5 are good, 6 are better and &gt;6 are best.</w:t>
      </w:r>
    </w:p>
    <w:p w14:paraId="529D3D22" w14:textId="10A98167" w:rsidR="007E7211" w:rsidRDefault="007E7211" w:rsidP="007E7211">
      <w:pPr>
        <w:pStyle w:val="Body"/>
      </w:pPr>
      <w:r>
        <w:t>Aim for 5 or more air changes per hour (ACH) of clean air to help reduce the number of viral particles in the air.</w:t>
      </w:r>
      <w:r w:rsidR="00A2337E">
        <w:t xml:space="preserve"> </w:t>
      </w:r>
      <w:r>
        <w:t>This can be achieved through any combination of</w:t>
      </w:r>
      <w:r w:rsidR="0047025F">
        <w:t xml:space="preserve"> mechanical</w:t>
      </w:r>
      <w:r>
        <w:t xml:space="preserve"> ventilation, natural ventilation, or devices that </w:t>
      </w:r>
      <w:r w:rsidR="00EA6E77">
        <w:t xml:space="preserve">augment </w:t>
      </w:r>
      <w:r w:rsidR="001A5008">
        <w:t xml:space="preserve">existing </w:t>
      </w:r>
      <w:r w:rsidR="00EA6E77">
        <w:t xml:space="preserve">ventilation </w:t>
      </w:r>
      <w:r w:rsidR="001A5008">
        <w:t>systems</w:t>
      </w:r>
      <w:r>
        <w:t>.</w:t>
      </w:r>
    </w:p>
    <w:p w14:paraId="2574C75E" w14:textId="19ACD41F" w:rsidR="00AD008F" w:rsidRDefault="007E7211" w:rsidP="002F0BA2">
      <w:pPr>
        <w:pStyle w:val="Body"/>
      </w:pPr>
      <w:r>
        <w:t>The 5 ACH target provides a guide to air change levels likely to be helpful in reducing infectious particles</w:t>
      </w:r>
      <w:r w:rsidR="00A363C9">
        <w:t>. The</w:t>
      </w:r>
      <w:r>
        <w:t xml:space="preserve"> optimum number of ACH remains uncertain.</w:t>
      </w:r>
    </w:p>
    <w:p w14:paraId="753F1C29" w14:textId="456A8B90" w:rsidR="007E7211" w:rsidRDefault="00AD008F" w:rsidP="002F0BA2">
      <w:pPr>
        <w:pStyle w:val="Body"/>
      </w:pPr>
      <w:r>
        <w:lastRenderedPageBreak/>
        <w:t>For guidance on calculating ACH, refer to Centres for Disease Control and Prevention (CDC) May 2023</w:t>
      </w:r>
      <w:r w:rsidRPr="00300BDC">
        <w:t xml:space="preserve"> </w:t>
      </w:r>
      <w:hyperlink r:id="rId26" w:history="1">
        <w:r>
          <w:rPr>
            <w:rStyle w:val="Hyperlink"/>
            <w:rFonts w:eastAsia="MS Gothic"/>
          </w:rPr>
          <w:t>Ventilation in Buildings | CDC</w:t>
        </w:r>
      </w:hyperlink>
      <w:r>
        <w:t xml:space="preserve"> &lt;</w:t>
      </w:r>
      <w:hyperlink r:id="rId27" w:history="1">
        <w:r w:rsidRPr="00300BDC">
          <w:rPr>
            <w:rFonts w:eastAsia="Calibri"/>
          </w:rPr>
          <w:t>https://www.cdc.gov/coronavirus/2019-ncov/community/ventilation.html</w:t>
        </w:r>
      </w:hyperlink>
      <w:r>
        <w:t>&gt;.</w:t>
      </w:r>
    </w:p>
    <w:p w14:paraId="112856CB" w14:textId="2A58ECCE" w:rsidR="007E7211" w:rsidRDefault="007E7211" w:rsidP="007E7211">
      <w:pPr>
        <w:pStyle w:val="Body"/>
      </w:pPr>
      <w:r>
        <w:t>Large volume spaces with very few occupants (e.g., a warehouse) may not require 5 ACH and spaces with high occupancy or higher-risk occupants may need higher than 5 ACH.</w:t>
      </w:r>
    </w:p>
    <w:p w14:paraId="53967400" w14:textId="2F4F8F75" w:rsidR="007E7211" w:rsidRDefault="007E7211" w:rsidP="007E7211">
      <w:pPr>
        <w:pStyle w:val="Body"/>
      </w:pPr>
      <w:r>
        <w:t>While ACH levels higher than 5 (e.g., those used in negative pressure isolation rooms in hospitals) may reduce infectious aerosols further, the potential benefits of increased ventilation should be balanced with the additional upfront</w:t>
      </w:r>
      <w:r w:rsidR="005B4367">
        <w:t xml:space="preserve"> costs</w:t>
      </w:r>
      <w:r>
        <w:t>, periodic maintenance</w:t>
      </w:r>
      <w:r w:rsidR="013047A1">
        <w:t>, comfort level</w:t>
      </w:r>
      <w:r>
        <w:t>, and energy costs that will be incurred.</w:t>
      </w:r>
    </w:p>
    <w:p w14:paraId="24B27A59" w14:textId="7BB25073" w:rsidR="00035D30" w:rsidRDefault="00035D30" w:rsidP="00035D30">
      <w:pPr>
        <w:pStyle w:val="Heading2"/>
      </w:pPr>
      <w:bookmarkStart w:id="9" w:name="_Toc137803173"/>
      <w:r>
        <w:t>4.</w:t>
      </w:r>
      <w:r w:rsidR="00FB1B7F">
        <w:t xml:space="preserve">2 </w:t>
      </w:r>
      <w:r>
        <w:t>Natural ventilation</w:t>
      </w:r>
      <w:bookmarkEnd w:id="9"/>
    </w:p>
    <w:p w14:paraId="6E0C68FE" w14:textId="43428B54" w:rsidR="00035D30" w:rsidRDefault="00035D30" w:rsidP="00035D30">
      <w:pPr>
        <w:pStyle w:val="Body"/>
      </w:pPr>
      <w:r>
        <w:t>Natural ventilation uses natural wind and thermal air differences to bring fresh air (outdoor air) into a space. Natural ventilation can be passive air flow via openings such as windows, doors and air vents.</w:t>
      </w:r>
    </w:p>
    <w:p w14:paraId="6D24CF1B" w14:textId="46804E24" w:rsidR="00035D30" w:rsidRDefault="00035D30" w:rsidP="00035D30">
      <w:pPr>
        <w:pStyle w:val="Body"/>
      </w:pPr>
      <w:r>
        <w:t>The ventilation rate in naturally ventilated spaces can vary significantly throughout the year due to changing weather patterns and unfavourable conditions (for example, temperature, wind and rain).</w:t>
      </w:r>
    </w:p>
    <w:p w14:paraId="03456911" w14:textId="31B4EB1D" w:rsidR="009A68A4" w:rsidRDefault="00035D30" w:rsidP="009A68A4">
      <w:pPr>
        <w:pStyle w:val="Heading2"/>
      </w:pPr>
      <w:bookmarkStart w:id="10" w:name="_Toc137803174"/>
      <w:r>
        <w:t>4</w:t>
      </w:r>
      <w:r w:rsidR="008C5AE4">
        <w:t>.</w:t>
      </w:r>
      <w:r w:rsidR="00783A7C">
        <w:t>3</w:t>
      </w:r>
      <w:r w:rsidR="00C11A01">
        <w:t xml:space="preserve"> </w:t>
      </w:r>
      <w:r w:rsidR="00840590">
        <w:t>Mechanical ventilation</w:t>
      </w:r>
      <w:bookmarkEnd w:id="10"/>
    </w:p>
    <w:p w14:paraId="7BF4E57B" w14:textId="4D551DA3" w:rsidR="00910EDF" w:rsidRDefault="7A14C087" w:rsidP="00754F75">
      <w:pPr>
        <w:pStyle w:val="Body"/>
      </w:pPr>
      <w:r>
        <w:t>Mechanical</w:t>
      </w:r>
      <w:r w:rsidR="02AF9FF4">
        <w:t xml:space="preserve"> ventilation</w:t>
      </w:r>
      <w:r w:rsidR="7932A508">
        <w:t xml:space="preserve"> replaces or dilutes indoor air </w:t>
      </w:r>
      <w:r w:rsidR="0F77EB1A">
        <w:t>with outside air using mechanical equipment (that is, HVAC systems</w:t>
      </w:r>
      <w:r w:rsidR="00E27390">
        <w:t>)</w:t>
      </w:r>
      <w:r w:rsidR="218F9979">
        <w:t>.</w:t>
      </w:r>
      <w:r w:rsidR="6E57D4ED">
        <w:t xml:space="preserve"> </w:t>
      </w:r>
      <w:r w:rsidR="25C8757E">
        <w:t xml:space="preserve">Conventional </w:t>
      </w:r>
      <w:r w:rsidR="6E57D4ED">
        <w:t>HVAC</w:t>
      </w:r>
      <w:r w:rsidR="25C8757E">
        <w:t xml:space="preserve"> ventilation systems dilute indoor</w:t>
      </w:r>
      <w:r w:rsidR="4F71BA1F">
        <w:t xml:space="preserve">, potentially </w:t>
      </w:r>
      <w:r w:rsidR="25C8757E">
        <w:t>contaminated air through the introduction of fresh air from the outside while maintaining indoor air quality (IAQ) and thermal comfort.</w:t>
      </w:r>
    </w:p>
    <w:p w14:paraId="2EE9741C" w14:textId="546E9E3C" w:rsidR="00754F75" w:rsidRDefault="004735F7" w:rsidP="00754F75">
      <w:pPr>
        <w:pStyle w:val="Body"/>
      </w:pPr>
      <w:r>
        <w:t>Ventilation</w:t>
      </w:r>
      <w:r w:rsidR="05A127F1">
        <w:t xml:space="preserve"> systems are not designed to prevent </w:t>
      </w:r>
      <w:r w:rsidR="1A9B38B4">
        <w:t xml:space="preserve">COVID </w:t>
      </w:r>
      <w:r w:rsidR="05A127F1">
        <w:t>infection transmission</w:t>
      </w:r>
      <w:r w:rsidR="4BAE4DB0">
        <w:t xml:space="preserve"> but </w:t>
      </w:r>
      <w:r w:rsidR="355D833A">
        <w:t xml:space="preserve">to meet </w:t>
      </w:r>
      <w:r w:rsidR="5F228227">
        <w:t>requirements to control the accumulation of harmful</w:t>
      </w:r>
      <w:r w:rsidR="535DB9A3">
        <w:t xml:space="preserve"> contamination</w:t>
      </w:r>
      <w:r w:rsidR="355D833A">
        <w:t xml:space="preserve"> </w:t>
      </w:r>
      <w:r w:rsidR="4BAE4DB0">
        <w:t xml:space="preserve">and </w:t>
      </w:r>
      <w:r w:rsidR="0FC98A6F">
        <w:t xml:space="preserve">provide </w:t>
      </w:r>
      <w:r w:rsidR="4BAE4DB0">
        <w:t>occupant comfort</w:t>
      </w:r>
      <w:r w:rsidR="05A127F1">
        <w:t xml:space="preserve">. </w:t>
      </w:r>
      <w:r w:rsidR="6F068B74">
        <w:t>A</w:t>
      </w:r>
      <w:r w:rsidR="5E8A8E11">
        <w:t xml:space="preserve"> </w:t>
      </w:r>
      <w:r w:rsidR="33A667CF">
        <w:t>well-maintained and appropriate</w:t>
      </w:r>
      <w:r w:rsidR="3DF284BA">
        <w:t>ly designed</w:t>
      </w:r>
      <w:r w:rsidR="33A667CF">
        <w:t xml:space="preserve"> </w:t>
      </w:r>
      <w:r w:rsidR="5E8A8E11">
        <w:t>HVAC system</w:t>
      </w:r>
      <w:r w:rsidR="00E50DA6">
        <w:t xml:space="preserve"> will, however,</w:t>
      </w:r>
      <w:r w:rsidR="2C02813A">
        <w:t xml:space="preserve"> contribute to the</w:t>
      </w:r>
      <w:r w:rsidR="5E8A8E11">
        <w:t xml:space="preserve"> diffusion </w:t>
      </w:r>
      <w:r w:rsidR="14F3CED5">
        <w:t xml:space="preserve">and dilution </w:t>
      </w:r>
      <w:r w:rsidR="5E8A8E11">
        <w:t xml:space="preserve">of </w:t>
      </w:r>
      <w:r w:rsidR="5F4A74D3">
        <w:t>infecti</w:t>
      </w:r>
      <w:r w:rsidR="73A191A6">
        <w:t>ous</w:t>
      </w:r>
      <w:r w:rsidR="5F4A74D3">
        <w:t xml:space="preserve"> aerosols,</w:t>
      </w:r>
      <w:r w:rsidR="5E8A8E11">
        <w:t xml:space="preserve"> </w:t>
      </w:r>
      <w:r w:rsidR="33A667CF">
        <w:t xml:space="preserve">reducing the risk of </w:t>
      </w:r>
      <w:r w:rsidR="5E8A8E11">
        <w:t>infection transmission.</w:t>
      </w:r>
    </w:p>
    <w:p w14:paraId="78F35B14" w14:textId="63C9BA2A" w:rsidR="00AB76C2" w:rsidRDefault="00666DE0" w:rsidP="00167D53">
      <w:pPr>
        <w:pStyle w:val="Heading2"/>
      </w:pPr>
      <w:bookmarkStart w:id="11" w:name="_Toc137803175"/>
      <w:r>
        <w:t>4</w:t>
      </w:r>
      <w:r w:rsidR="00C11A01">
        <w:t>.</w:t>
      </w:r>
      <w:r w:rsidR="00783A7C">
        <w:t>4</w:t>
      </w:r>
      <w:r w:rsidR="00C11A01">
        <w:t xml:space="preserve"> </w:t>
      </w:r>
      <w:r w:rsidR="00B43CAB">
        <w:t>Augmented ventilation</w:t>
      </w:r>
      <w:bookmarkEnd w:id="11"/>
    </w:p>
    <w:p w14:paraId="3C6BFBB3" w14:textId="34508A57" w:rsidR="00B43CAB" w:rsidRDefault="00B43CAB" w:rsidP="00AB76C2">
      <w:pPr>
        <w:pStyle w:val="Body"/>
      </w:pPr>
      <w:r>
        <w:t xml:space="preserve">Augmented ventilation </w:t>
      </w:r>
      <w:r w:rsidR="001C08F3">
        <w:t>uses</w:t>
      </w:r>
      <w:r w:rsidR="00B527A7">
        <w:t xml:space="preserve"> appropriate</w:t>
      </w:r>
      <w:r w:rsidR="001C08F3">
        <w:t xml:space="preserve"> supplementary devices </w:t>
      </w:r>
      <w:r w:rsidR="00C80958">
        <w:t xml:space="preserve">to improve existing natural or mechanical ventilation. </w:t>
      </w:r>
      <w:r w:rsidR="001C08F3">
        <w:t>These can assist in:</w:t>
      </w:r>
    </w:p>
    <w:p w14:paraId="0C2F27DF" w14:textId="2E457F58" w:rsidR="001C08F3" w:rsidRDefault="7C79C453" w:rsidP="000B3DA1">
      <w:pPr>
        <w:pStyle w:val="Bullet1"/>
      </w:pPr>
      <w:r>
        <w:t>reduc</w:t>
      </w:r>
      <w:r w:rsidR="52CAA84C">
        <w:t>ing</w:t>
      </w:r>
      <w:r>
        <w:t xml:space="preserve"> the concentration of aerosolised viral particles; </w:t>
      </w:r>
      <w:r w:rsidR="08E946E8" w:rsidRPr="00CD08AA">
        <w:rPr>
          <w:b/>
          <w:bCs/>
        </w:rPr>
        <w:t>and</w:t>
      </w:r>
    </w:p>
    <w:p w14:paraId="0E8AD1F9" w14:textId="7D6B1B8B" w:rsidR="00491D38" w:rsidRDefault="003C152E" w:rsidP="000B3DA1">
      <w:pPr>
        <w:pStyle w:val="Bullet1"/>
      </w:pPr>
      <w:r>
        <w:t>i</w:t>
      </w:r>
      <w:r w:rsidR="00491D38">
        <w:t>mprov</w:t>
      </w:r>
      <w:r w:rsidR="0013071C">
        <w:t>ing</w:t>
      </w:r>
      <w:r w:rsidR="00491D38">
        <w:t xml:space="preserve"> air circulation and distribution in a space to reduce dead spots.</w:t>
      </w:r>
    </w:p>
    <w:p w14:paraId="66242233" w14:textId="5526E0EC" w:rsidR="00045B44" w:rsidRDefault="0095790B" w:rsidP="00035D30">
      <w:pPr>
        <w:pStyle w:val="Bodyafterbullets"/>
      </w:pPr>
      <w:r>
        <w:t xml:space="preserve">Augmented ventilation does not provide outdoor air </w:t>
      </w:r>
      <w:r w:rsidR="0013070F">
        <w:t>to a space</w:t>
      </w:r>
      <w:r w:rsidR="005C4EB8">
        <w:t xml:space="preserve"> and is</w:t>
      </w:r>
      <w:r w:rsidR="0013070F">
        <w:t xml:space="preserve"> not </w:t>
      </w:r>
      <w:r w:rsidR="00045B44">
        <w:t xml:space="preserve">considered </w:t>
      </w:r>
      <w:r w:rsidR="0013070F">
        <w:t xml:space="preserve">an appropriate substitute </w:t>
      </w:r>
      <w:r w:rsidR="00561559">
        <w:t>for</w:t>
      </w:r>
      <w:r w:rsidR="00761995">
        <w:t xml:space="preserve"> natural or mechanical ventilation strategies.</w:t>
      </w:r>
    </w:p>
    <w:p w14:paraId="7F9CA291" w14:textId="09E00B58" w:rsidR="00FC54A2" w:rsidRDefault="00D80FDF" w:rsidP="00406995">
      <w:pPr>
        <w:pStyle w:val="Heading3"/>
      </w:pPr>
      <w:r>
        <w:t>4.</w:t>
      </w:r>
      <w:r w:rsidR="000D1279">
        <w:t>4</w:t>
      </w:r>
      <w:r w:rsidR="009233C9">
        <w:t>.1</w:t>
      </w:r>
      <w:r>
        <w:t xml:space="preserve"> </w:t>
      </w:r>
      <w:r w:rsidR="00045B44">
        <w:t>Filtration</w:t>
      </w:r>
    </w:p>
    <w:p w14:paraId="2104CDEE" w14:textId="0809758D" w:rsidR="00AB76C2" w:rsidRDefault="6A50312A" w:rsidP="00AB76C2">
      <w:pPr>
        <w:pStyle w:val="Body"/>
      </w:pPr>
      <w:r>
        <w:t xml:space="preserve">Filters </w:t>
      </w:r>
      <w:r w:rsidR="183E6193">
        <w:t>are designed to</w:t>
      </w:r>
      <w:r>
        <w:t xml:space="preserve"> remove particles from airstreams</w:t>
      </w:r>
      <w:r w:rsidR="084CD17C">
        <w:t xml:space="preserve"> as they pass through</w:t>
      </w:r>
      <w:r>
        <w:t xml:space="preserve">. The Minimum Efficiency Reporting Value (MERV) is a scale for the measurement of an air filter’s ability to capture particles between 0.3 to 10 microns (µm) as air passes through. MERV </w:t>
      </w:r>
      <w:r w:rsidR="04BA7EE7">
        <w:t>filters</w:t>
      </w:r>
      <w:r w:rsidR="787C1293">
        <w:t xml:space="preserve"> </w:t>
      </w:r>
      <w:r>
        <w:t>range from 1 to 16,</w:t>
      </w:r>
      <w:r w:rsidR="37543E2F">
        <w:t xml:space="preserve"> the higher the rating, the </w:t>
      </w:r>
      <w:r w:rsidR="004735F7">
        <w:t>smaller the particles they capture (i.e.</w:t>
      </w:r>
      <w:r w:rsidR="1ECEBAC3">
        <w:t>,</w:t>
      </w:r>
      <w:r w:rsidR="004735F7">
        <w:t xml:space="preserve"> more efficient)</w:t>
      </w:r>
      <w:r w:rsidR="37543E2F">
        <w:t>. T</w:t>
      </w:r>
      <w:r w:rsidR="31995509">
        <w:t>he</w:t>
      </w:r>
      <w:r w:rsidR="31995509" w:rsidRPr="335C6853">
        <w:rPr>
          <w:b/>
          <w:bCs/>
        </w:rPr>
        <w:t xml:space="preserve"> minimum recommended filter is</w:t>
      </w:r>
      <w:r w:rsidRPr="335C6853">
        <w:rPr>
          <w:b/>
          <w:bCs/>
        </w:rPr>
        <w:t xml:space="preserve"> MERV </w:t>
      </w:r>
      <w:r w:rsidRPr="335C6853">
        <w:rPr>
          <w:rFonts w:cs="Arial"/>
          <w:b/>
          <w:bCs/>
        </w:rPr>
        <w:t>≥</w:t>
      </w:r>
      <w:r w:rsidRPr="335C6853">
        <w:rPr>
          <w:b/>
          <w:bCs/>
        </w:rPr>
        <w:t xml:space="preserve"> 13</w:t>
      </w:r>
      <w:r w:rsidR="0E95321C">
        <w:t>;</w:t>
      </w:r>
      <w:r w:rsidR="3DBAAF5C">
        <w:t xml:space="preserve"> </w:t>
      </w:r>
      <w:r w:rsidR="19EA858F">
        <w:t xml:space="preserve">these </w:t>
      </w:r>
      <w:r w:rsidR="6A6FD86B">
        <w:t xml:space="preserve">filters </w:t>
      </w:r>
      <w:r>
        <w:t xml:space="preserve">are </w:t>
      </w:r>
      <w:r w:rsidR="0E3C3770">
        <w:t xml:space="preserve">cost efficient compared to higher MERV rated filters, are </w:t>
      </w:r>
      <w:r>
        <w:t>efficient at capturing airborne viruses.</w:t>
      </w:r>
    </w:p>
    <w:p w14:paraId="0DBBBADC" w14:textId="37600FA6" w:rsidR="00AB76C2" w:rsidRDefault="1B6C9B3D" w:rsidP="00AB76C2">
      <w:pPr>
        <w:pStyle w:val="Body"/>
      </w:pPr>
      <w:r>
        <w:t xml:space="preserve">Upgrading </w:t>
      </w:r>
      <w:r w:rsidR="7DBD20C9">
        <w:t>filters to</w:t>
      </w:r>
      <w:r>
        <w:t xml:space="preserve"> those with ratings of MERV 13 or higher will reduce the transport of airborne particles while systems are operating, which may help reduce airborne infectious disease transmission within rooms </w:t>
      </w:r>
      <w:r w:rsidR="12EE191B">
        <w:t>a</w:t>
      </w:r>
      <w:r>
        <w:t>nd between rooms.</w:t>
      </w:r>
    </w:p>
    <w:p w14:paraId="61DF7D7E" w14:textId="4492FCD6" w:rsidR="0175A028" w:rsidRPr="00E27390" w:rsidRDefault="65F7DA62" w:rsidP="335C6853">
      <w:pPr>
        <w:pStyle w:val="Body"/>
        <w:rPr>
          <w:rFonts w:eastAsia="VIC" w:cs="Arial"/>
        </w:rPr>
      </w:pPr>
      <w:r>
        <w:t xml:space="preserve">H13 grade </w:t>
      </w:r>
      <w:r w:rsidR="00ED2876">
        <w:t>h</w:t>
      </w:r>
      <w:r w:rsidR="6A50312A">
        <w:t xml:space="preserve">igh-efficiency particulate air (HEPA) filters are efficient at filtering </w:t>
      </w:r>
      <w:r w:rsidR="13560351">
        <w:t xml:space="preserve">larger than </w:t>
      </w:r>
      <w:r w:rsidR="6A50312A">
        <w:t xml:space="preserve">0.3 µm diameter particles in standard tests. </w:t>
      </w:r>
      <w:r w:rsidR="6FE39DB8" w:rsidRPr="335C6853">
        <w:rPr>
          <w:rFonts w:eastAsia="VIC" w:cs="Arial"/>
        </w:rPr>
        <w:t>Particles larger than 0.3 microns include pollen, pet dander, dust, mould spores, smoke and bacteria</w:t>
      </w:r>
      <w:r w:rsidR="004735F7" w:rsidRPr="335C6853">
        <w:rPr>
          <w:rFonts w:eastAsia="VIC" w:cs="Arial"/>
        </w:rPr>
        <w:t xml:space="preserve"> as well as aerosols</w:t>
      </w:r>
      <w:r w:rsidR="5FF5C3C0" w:rsidRPr="335C6853">
        <w:rPr>
          <w:rFonts w:eastAsia="VIC" w:cs="Arial"/>
        </w:rPr>
        <w:t xml:space="preserve"> and will be captured by the HEPA filter</w:t>
      </w:r>
      <w:r w:rsidR="6FE39DB8" w:rsidRPr="335C6853">
        <w:rPr>
          <w:rFonts w:eastAsia="VIC" w:cs="Arial"/>
        </w:rPr>
        <w:t>.</w:t>
      </w:r>
    </w:p>
    <w:p w14:paraId="28477EAA" w14:textId="652A1EB0" w:rsidR="002B6B5B" w:rsidRDefault="3982C631" w:rsidP="00406995">
      <w:pPr>
        <w:pStyle w:val="Heading3"/>
      </w:pPr>
      <w:r>
        <w:lastRenderedPageBreak/>
        <w:t>4</w:t>
      </w:r>
      <w:r w:rsidR="583C9BD1">
        <w:t>.</w:t>
      </w:r>
      <w:r w:rsidR="000D1279">
        <w:t>4</w:t>
      </w:r>
      <w:r w:rsidR="009233C9">
        <w:t>.2</w:t>
      </w:r>
      <w:r w:rsidR="00ED7126">
        <w:t xml:space="preserve"> </w:t>
      </w:r>
      <w:r w:rsidR="002B6B5B">
        <w:t xml:space="preserve">Air </w:t>
      </w:r>
      <w:r w:rsidR="00B74554">
        <w:t>d</w:t>
      </w:r>
      <w:r w:rsidR="002B6B5B">
        <w:t>isinfection</w:t>
      </w:r>
    </w:p>
    <w:p w14:paraId="118501BF" w14:textId="355DCB31" w:rsidR="00AA1E90" w:rsidRDefault="6617C3CC" w:rsidP="1DA0004C">
      <w:pPr>
        <w:pStyle w:val="Body"/>
      </w:pPr>
      <w:r>
        <w:t xml:space="preserve">Ultraviolet </w:t>
      </w:r>
      <w:r w:rsidR="005371E5">
        <w:t xml:space="preserve">(UV) </w:t>
      </w:r>
      <w:r>
        <w:t>light can be used as a supplemental treatment to inactivate airborne viruses such as SARS-CoV-2</w:t>
      </w:r>
      <w:r w:rsidR="78947F7A">
        <w:t xml:space="preserve"> in some indoor environments</w:t>
      </w:r>
      <w:r>
        <w:t xml:space="preserve">. UV aerosol disinfection has been used in </w:t>
      </w:r>
      <w:r w:rsidR="777BA8C8">
        <w:t xml:space="preserve">some </w:t>
      </w:r>
      <w:r>
        <w:t>high-risk healthcare settings to prevent and control respiratory disease transmissio</w:t>
      </w:r>
      <w:r w:rsidR="093A4908">
        <w:t>n</w:t>
      </w:r>
      <w:r>
        <w:t>.</w:t>
      </w:r>
      <w:r w:rsidR="0572EBD7">
        <w:t xml:space="preserve"> </w:t>
      </w:r>
      <w:r w:rsidR="093A4908">
        <w:t xml:space="preserve">It supplements other ventilation strategies </w:t>
      </w:r>
      <w:r w:rsidR="53C22F2F">
        <w:t>as it can</w:t>
      </w:r>
      <w:r w:rsidR="4CA40042">
        <w:t xml:space="preserve"> </w:t>
      </w:r>
      <w:r w:rsidR="72391525">
        <w:t>reduc</w:t>
      </w:r>
      <w:r w:rsidR="53C22F2F">
        <w:t>e airborne</w:t>
      </w:r>
      <w:r w:rsidR="72391525">
        <w:t xml:space="preserve"> </w:t>
      </w:r>
      <w:r w:rsidR="6CEC80B3">
        <w:t>vir</w:t>
      </w:r>
      <w:r w:rsidR="53C22F2F">
        <w:t>us</w:t>
      </w:r>
      <w:r w:rsidR="6CEC80B3">
        <w:t xml:space="preserve"> concentration</w:t>
      </w:r>
      <w:r w:rsidR="53C22F2F">
        <w:t>s</w:t>
      </w:r>
      <w:r w:rsidR="6CEC80B3">
        <w:t xml:space="preserve"> in </w:t>
      </w:r>
      <w:r w:rsidR="57C00EB8">
        <w:t>indoor spaces</w:t>
      </w:r>
      <w:r w:rsidR="53C22F2F">
        <w:t>. However, it</w:t>
      </w:r>
      <w:r w:rsidR="57C00EB8">
        <w:t xml:space="preserve"> does not </w:t>
      </w:r>
      <w:r w:rsidR="54B4C345">
        <w:t>increase air exchange</w:t>
      </w:r>
      <w:r w:rsidR="41F11AA7">
        <w:t xml:space="preserve"> rates</w:t>
      </w:r>
      <w:r w:rsidR="7D6C17AF">
        <w:t xml:space="preserve"> or remove particles from the air</w:t>
      </w:r>
      <w:r w:rsidR="54B4C345">
        <w:t xml:space="preserve">. </w:t>
      </w:r>
      <w:r w:rsidR="00CF1028">
        <w:t>See</w:t>
      </w:r>
      <w:r w:rsidR="702EBAF7">
        <w:t xml:space="preserve"> </w:t>
      </w:r>
      <w:hyperlink w:anchor="_6._Air_treatment">
        <w:r w:rsidR="702EBAF7" w:rsidRPr="335C6853">
          <w:rPr>
            <w:rStyle w:val="Hyperlink"/>
          </w:rPr>
          <w:t>Section 6</w:t>
        </w:r>
      </w:hyperlink>
      <w:r w:rsidR="702EBAF7">
        <w:t>.</w:t>
      </w:r>
    </w:p>
    <w:p w14:paraId="2D882847" w14:textId="70BA5BCE" w:rsidR="484C4B86" w:rsidRDefault="003268CD" w:rsidP="5994F32D">
      <w:pPr>
        <w:pStyle w:val="Heading1"/>
      </w:pPr>
      <w:bookmarkStart w:id="12" w:name="_Toc137803176"/>
      <w:r>
        <w:t>5</w:t>
      </w:r>
      <w:r w:rsidR="68B50B0B">
        <w:t>.</w:t>
      </w:r>
      <w:r w:rsidR="5BB95E3D">
        <w:t xml:space="preserve"> </w:t>
      </w:r>
      <w:r w:rsidR="650F526B">
        <w:t xml:space="preserve">Ventilation </w:t>
      </w:r>
      <w:r w:rsidR="00EF0E21">
        <w:t>m</w:t>
      </w:r>
      <w:r w:rsidR="483F1F60">
        <w:t xml:space="preserve">itigation </w:t>
      </w:r>
      <w:r w:rsidR="00EF0E21">
        <w:t>s</w:t>
      </w:r>
      <w:r w:rsidR="03E6918B">
        <w:t>tra</w:t>
      </w:r>
      <w:r w:rsidR="00EF0E21">
        <w:t>t</w:t>
      </w:r>
      <w:r w:rsidR="03E6918B">
        <w:t>egies</w:t>
      </w:r>
      <w:bookmarkEnd w:id="12"/>
    </w:p>
    <w:p w14:paraId="0B274324" w14:textId="59951545" w:rsidR="1580EE20" w:rsidRDefault="5DEAAFC5" w:rsidP="6BD1E6E1">
      <w:pPr>
        <w:pStyle w:val="Body"/>
      </w:pPr>
      <w:r>
        <w:t>When indoors, ventilation mitigation strategies can help reduce viral particle concentration. The lower the concentration, the less likely viral particles can be inhaled into the lungs (potentially lowering the inhaled dose); contact eyes, nose, and mouth; or fall out of the air to accumulate on surfaces. Not all interventions will work in all scenarios and their selection must be carefully evaluated prior to adoption.</w:t>
      </w:r>
    </w:p>
    <w:p w14:paraId="1F8EC67D" w14:textId="353C335D" w:rsidR="26EA1826" w:rsidRDefault="78100896" w:rsidP="0EE865F8">
      <w:pPr>
        <w:pStyle w:val="Body"/>
      </w:pPr>
      <w:r>
        <w:t>In addition to buildings, vehicles – including public transportation such as buses, subways, trains, school buses, carpools, and rideshares – are also areas where ventilation improvements can be applied to reduce the spread of airborne viruses and lower the risk of exposure.</w:t>
      </w:r>
    </w:p>
    <w:p w14:paraId="1327B153" w14:textId="5C239F08" w:rsidR="3BC8CDA0" w:rsidRDefault="54CA5977" w:rsidP="2BE33A39">
      <w:pPr>
        <w:pStyle w:val="Body"/>
      </w:pPr>
      <w:r>
        <w:t>When considering mitigation strategies, building owners and operators should seek expert consultation if they lack knowledge and experience in implementing those strategies.</w:t>
      </w:r>
      <w:r w:rsidR="65C76F38">
        <w:t xml:space="preserve"> Indoor Environment Quality</w:t>
      </w:r>
      <w:r w:rsidR="2968CAAA">
        <w:t xml:space="preserve"> (IEQ)</w:t>
      </w:r>
      <w:r w:rsidR="65C76F38">
        <w:t xml:space="preserve"> rating systems such as </w:t>
      </w:r>
      <w:r w:rsidR="60122037">
        <w:t>the National Australian Built Environment Rating System (</w:t>
      </w:r>
      <w:r w:rsidR="65C76F38">
        <w:t xml:space="preserve">NABERS) IEQ can provide </w:t>
      </w:r>
      <w:r w:rsidR="0F41DC1E">
        <w:t xml:space="preserve">guidance </w:t>
      </w:r>
      <w:r w:rsidR="2CBE9D6C">
        <w:t>for de</w:t>
      </w:r>
      <w:r w:rsidR="0D8CDA67">
        <w:t>signi</w:t>
      </w:r>
      <w:r w:rsidR="2CBE9D6C">
        <w:t>ng,</w:t>
      </w:r>
      <w:r w:rsidR="0F41DC1E">
        <w:t xml:space="preserve"> measur</w:t>
      </w:r>
      <w:r w:rsidR="4033766D">
        <w:t>ing</w:t>
      </w:r>
      <w:r w:rsidR="0F41DC1E">
        <w:t xml:space="preserve"> and improv</w:t>
      </w:r>
      <w:r w:rsidR="21BD04A2">
        <w:t>ing</w:t>
      </w:r>
      <w:r w:rsidR="0F41DC1E">
        <w:t xml:space="preserve"> </w:t>
      </w:r>
      <w:r w:rsidR="66B94A34">
        <w:t>indoor environments</w:t>
      </w:r>
      <w:r w:rsidR="0F41DC1E">
        <w:t>.</w:t>
      </w:r>
      <w:r w:rsidR="45CB2934">
        <w:t xml:space="preserve"> Remote sensing to monitor actual indoor air quality can provide important information for occupants and operators.</w:t>
      </w:r>
    </w:p>
    <w:p w14:paraId="578F5B20" w14:textId="576261E6" w:rsidR="3BC8CDA0" w:rsidRDefault="54CA5977" w:rsidP="00EF0E21">
      <w:pPr>
        <w:pStyle w:val="Body"/>
      </w:pPr>
      <w:r>
        <w:t>While mitigation strategies can be applied across many indoor environments, applying them to different building types, occupancies, environmental and seasonal changes can be challenging. The building owner or operator should identify which strategies are appropriate.</w:t>
      </w:r>
    </w:p>
    <w:p w14:paraId="01121856" w14:textId="5A5962F4" w:rsidR="001D0D1A" w:rsidRPr="00635C81" w:rsidRDefault="001D0D1A" w:rsidP="001D0D1A">
      <w:pPr>
        <w:pStyle w:val="Heading2"/>
      </w:pPr>
      <w:bookmarkStart w:id="13" w:name="_Toc137803177"/>
      <w:r>
        <w:t>5</w:t>
      </w:r>
      <w:r w:rsidRPr="00094B75">
        <w:t>.</w:t>
      </w:r>
      <w:r>
        <w:t>1</w:t>
      </w:r>
      <w:r w:rsidRPr="00094B75">
        <w:t xml:space="preserve"> Natural ventilation strategies</w:t>
      </w:r>
      <w:bookmarkEnd w:id="13"/>
    </w:p>
    <w:p w14:paraId="2E3C5923" w14:textId="2D576CAD" w:rsidR="001D0D1A" w:rsidRDefault="001D0D1A" w:rsidP="001D0D1A">
      <w:pPr>
        <w:pStyle w:val="Body"/>
      </w:pPr>
      <w:r>
        <w:t>The use of natural ventilation strategies will depend on outdoor weather conditions and may be con</w:t>
      </w:r>
      <w:r w:rsidR="001F4CE1">
        <w:t>straine</w:t>
      </w:r>
      <w:r>
        <w:t>d by building design. During extremely hot or cold weather or adverse events, such as bushfires and severe thunderstorms, some natural ventilation strategies may not be practical or feasible. This will reduce the natural ventilation rate</w:t>
      </w:r>
      <w:r w:rsidR="00554A47">
        <w:t xml:space="preserve"> as occupants are likely to close windows and doors</w:t>
      </w:r>
      <w:r w:rsidR="004F32C5">
        <w:t>;</w:t>
      </w:r>
      <w:r>
        <w:t xml:space="preserve"> however</w:t>
      </w:r>
      <w:r w:rsidR="004F32C5">
        <w:t>,</w:t>
      </w:r>
      <w:r>
        <w:t xml:space="preserve"> thermal and occupant comfort should be prioritised in these situations.</w:t>
      </w:r>
    </w:p>
    <w:p w14:paraId="5C345409" w14:textId="59A64BE0" w:rsidR="001D0D1A" w:rsidRDefault="001D0D1A" w:rsidP="004A1394">
      <w:pPr>
        <w:pStyle w:val="Bullet1"/>
      </w:pPr>
      <w:r>
        <w:t>If mechanical ventilation is not available, there should be at least one functional natural ventilation opening such as a door or window (two or more openings is ideal). Cross ventilation in a space (that is, two openings opposite to each other) is effective in displacing aerosol contaminants and creating movement of airflow in larger spaces. However, this will depend on the configuration or placement of openings and will require assessment by a ventilation professional or occupational hygienist.</w:t>
      </w:r>
    </w:p>
    <w:p w14:paraId="5E88D74A" w14:textId="491A6F9B" w:rsidR="001D0D1A" w:rsidRDefault="001D0D1A" w:rsidP="004A1394">
      <w:pPr>
        <w:pStyle w:val="Bullet1"/>
      </w:pPr>
      <w:r>
        <w:t xml:space="preserve">Open windows and doors to the outside (outdoors) as much as </w:t>
      </w:r>
      <w:r w:rsidR="7CC209A7">
        <w:t>practicable</w:t>
      </w:r>
      <w:r>
        <w:t xml:space="preserve"> to increase outdoor airflow into the space if it is safe to do so. Keeping windows and doors open may also create issues relating to outside noise levels. In these circumstances, a temporary compromise, such as temporarily closing a door until noise has subsided, should be considered.</w:t>
      </w:r>
    </w:p>
    <w:p w14:paraId="42B81756" w14:textId="77777777" w:rsidR="001D0D1A" w:rsidRDefault="001D0D1A" w:rsidP="004A1394">
      <w:pPr>
        <w:pStyle w:val="Bullet1"/>
      </w:pPr>
      <w:r>
        <w:t>In scenarios where optimising natural ventilation may be limited (for example, in cold weather), consider opening windows and doors intermittently for short durations (for example, 10 minutes every hour).</w:t>
      </w:r>
    </w:p>
    <w:p w14:paraId="2B6415D6" w14:textId="77777777" w:rsidR="001D0D1A" w:rsidRDefault="001D0D1A" w:rsidP="004A1394">
      <w:pPr>
        <w:pStyle w:val="Bullet1"/>
      </w:pPr>
      <w:r>
        <w:t xml:space="preserve">A break time between the use of a space or room between two groups of people (for example, meeting rooms) should be established based on the air exchange rate (see </w:t>
      </w:r>
      <w:hyperlink w:anchor="_Appendix:_Air_change">
        <w:r w:rsidRPr="335C6853">
          <w:rPr>
            <w:rStyle w:val="Hyperlink"/>
          </w:rPr>
          <w:t>Appendix</w:t>
        </w:r>
      </w:hyperlink>
      <w:r>
        <w:t>). During this time, windows and doors should be opened to maximise the air exchange and fans may be used to promote air movement.</w:t>
      </w:r>
    </w:p>
    <w:p w14:paraId="39A6732E" w14:textId="77777777" w:rsidR="001D0D1A" w:rsidRDefault="001D0D1A" w:rsidP="004A1394">
      <w:pPr>
        <w:pStyle w:val="Bullet1"/>
      </w:pPr>
      <w:r>
        <w:lastRenderedPageBreak/>
        <w:t>A box fan or exhaust fan may be retrospectively installed in a window to facilitate air movement in or out of a space, dilute aerosol particles in the space, and improve air movement.</w:t>
      </w:r>
    </w:p>
    <w:p w14:paraId="419D8DA4" w14:textId="77777777" w:rsidR="001D0D1A" w:rsidRDefault="001D0D1A" w:rsidP="004A1394">
      <w:pPr>
        <w:pStyle w:val="Bullet1"/>
      </w:pPr>
      <w:r>
        <w:t>In hallways and corridors, windows and doors should always remain open to promote outdoor air ventilation where practical or feasible.</w:t>
      </w:r>
    </w:p>
    <w:p w14:paraId="544FB5ED" w14:textId="77777777" w:rsidR="001D0D1A" w:rsidRDefault="001D0D1A" w:rsidP="004A1394">
      <w:pPr>
        <w:pStyle w:val="Bullet1"/>
      </w:pPr>
      <w:r>
        <w:t>Whirlybirds or extractor fans may be installed to enhance the effects of other ventilation strategies.</w:t>
      </w:r>
    </w:p>
    <w:p w14:paraId="0D8768EF" w14:textId="150DEC6B" w:rsidR="4649923E" w:rsidRDefault="4649923E" w:rsidP="00CB2AB8">
      <w:pPr>
        <w:pStyle w:val="Bodyafterbullets"/>
        <w:rPr>
          <w:rFonts w:ascii="Arial" w:eastAsia="Times New Roman" w:hAnsi="Arial"/>
          <w:szCs w:val="21"/>
        </w:rPr>
      </w:pPr>
      <w:r w:rsidRPr="00365DE6">
        <w:t>Natural ventilation strategies usually require human intervention and a communications strategy to ensure occupants are aware of their roles (e.g.</w:t>
      </w:r>
      <w:r w:rsidR="00CB2AB8">
        <w:t>,</w:t>
      </w:r>
      <w:r w:rsidRPr="00365DE6">
        <w:t xml:space="preserve"> keeping windows open or leaving doors ajar) should be developed.</w:t>
      </w:r>
    </w:p>
    <w:p w14:paraId="790E4390" w14:textId="0156FC1A" w:rsidR="484C4B86" w:rsidRDefault="001D0D1A" w:rsidP="00094B75">
      <w:pPr>
        <w:pStyle w:val="Heading2"/>
      </w:pPr>
      <w:bookmarkStart w:id="14" w:name="_Toc137803178"/>
      <w:r>
        <w:t>5</w:t>
      </w:r>
      <w:r w:rsidR="3468E966" w:rsidRPr="7EC658B1">
        <w:t>.</w:t>
      </w:r>
      <w:r>
        <w:t>2</w:t>
      </w:r>
      <w:r w:rsidR="7F0DE6DC" w:rsidRPr="7EC658B1">
        <w:t xml:space="preserve"> </w:t>
      </w:r>
      <w:r w:rsidR="04709188" w:rsidRPr="1DA0004C">
        <w:t>Mechanical ventilation</w:t>
      </w:r>
      <w:r w:rsidR="19E77067" w:rsidRPr="1DA0004C">
        <w:t xml:space="preserve"> strategies</w:t>
      </w:r>
      <w:bookmarkEnd w:id="14"/>
    </w:p>
    <w:p w14:paraId="499FFDC9" w14:textId="40AABD54" w:rsidR="00B9283D" w:rsidRDefault="00B9283D" w:rsidP="00406995">
      <w:pPr>
        <w:pStyle w:val="Heading3"/>
      </w:pPr>
      <w:r>
        <w:t>5.2.1 H</w:t>
      </w:r>
      <w:r w:rsidR="00A50072">
        <w:t>VAC systems</w:t>
      </w:r>
    </w:p>
    <w:p w14:paraId="0B7A47E1" w14:textId="6C3B75FD" w:rsidR="006B034E" w:rsidRDefault="00640A94" w:rsidP="00873E1E">
      <w:pPr>
        <w:pStyle w:val="Body"/>
      </w:pPr>
      <w:r>
        <w:t>For centralised HVAC systems</w:t>
      </w:r>
      <w:r w:rsidR="006A0161">
        <w:t xml:space="preserve"> and </w:t>
      </w:r>
      <w:r w:rsidR="001E5BF1">
        <w:t>individual air conditioning units</w:t>
      </w:r>
      <w:r w:rsidR="00554A47">
        <w:t xml:space="preserve"> with outside air connections</w:t>
      </w:r>
      <w:r w:rsidR="001E1990">
        <w:t xml:space="preserve"> (excluding split systems)</w:t>
      </w:r>
      <w:r>
        <w:t xml:space="preserve">, the following </w:t>
      </w:r>
      <w:r w:rsidR="008949A3">
        <w:t>strategies</w:t>
      </w:r>
      <w:r>
        <w:t xml:space="preserve"> may be adopted to reduce the risk of </w:t>
      </w:r>
      <w:r w:rsidR="00D15CE5">
        <w:t>aerosol transmission</w:t>
      </w:r>
      <w:r w:rsidR="002574FE">
        <w:t>.</w:t>
      </w:r>
      <w:r w:rsidR="00873E1E">
        <w:t xml:space="preserve"> </w:t>
      </w:r>
      <w:r w:rsidR="006B034E">
        <w:t xml:space="preserve">All </w:t>
      </w:r>
      <w:r w:rsidR="00933D48">
        <w:t xml:space="preserve">components of an HVAC system (including </w:t>
      </w:r>
      <w:r w:rsidR="006836E6">
        <w:t xml:space="preserve">filters and </w:t>
      </w:r>
      <w:r w:rsidR="00933D48">
        <w:t xml:space="preserve">amenity exhaust ducts) should be </w:t>
      </w:r>
      <w:r w:rsidR="006836E6">
        <w:t>inspected,</w:t>
      </w:r>
      <w:r w:rsidR="00933D48">
        <w:t xml:space="preserve"> cleaned, maintained and serviced as part of regular maintenance schedules</w:t>
      </w:r>
      <w:r w:rsidR="006836E6">
        <w:t xml:space="preserve"> and as per the manufacturer’s instructions</w:t>
      </w:r>
      <w:r w:rsidR="00933D48">
        <w:t>.</w:t>
      </w:r>
    </w:p>
    <w:p w14:paraId="2FE259B3" w14:textId="1ADE0B02" w:rsidR="002574FE" w:rsidRDefault="5DA72406" w:rsidP="004A1394">
      <w:pPr>
        <w:pStyle w:val="Bullet1"/>
      </w:pPr>
      <w:r>
        <w:t>HVAC</w:t>
      </w:r>
      <w:r w:rsidR="6ABDA441">
        <w:t xml:space="preserve"> </w:t>
      </w:r>
      <w:r w:rsidR="4E1DECFE">
        <w:t xml:space="preserve">or air conditioning </w:t>
      </w:r>
      <w:r w:rsidR="6ABDA441">
        <w:t>units should utilise as much outdoor a</w:t>
      </w:r>
      <w:r w:rsidR="1F5F5A81">
        <w:t xml:space="preserve">ir as reasonably </w:t>
      </w:r>
      <w:r w:rsidR="6ABDA441">
        <w:t>possible</w:t>
      </w:r>
      <w:r w:rsidR="696731D6">
        <w:t xml:space="preserve"> within the site</w:t>
      </w:r>
      <w:r w:rsidR="6ABDA441">
        <w:t xml:space="preserve"> </w:t>
      </w:r>
      <w:r w:rsidR="60EE467E">
        <w:t>or facility</w:t>
      </w:r>
      <w:r w:rsidR="3AEA5693">
        <w:t>.</w:t>
      </w:r>
      <w:r w:rsidR="40E4E7B9">
        <w:t xml:space="preserve"> Increased outdoor air ventilation</w:t>
      </w:r>
      <w:r w:rsidR="00554A47">
        <w:t>, or appropriately filtered air</w:t>
      </w:r>
      <w:r w:rsidR="40E4E7B9">
        <w:t xml:space="preserve"> can dilute or displace airborne particles including those carrying viruses, resulting in lower inhaled viral doses for susceptible individuals in an indoor space.</w:t>
      </w:r>
    </w:p>
    <w:p w14:paraId="69D290B7" w14:textId="53F9F23E" w:rsidR="00E7644F" w:rsidRDefault="005E05C9" w:rsidP="004A1394">
      <w:pPr>
        <w:pStyle w:val="Bullet1"/>
      </w:pPr>
      <w:r>
        <w:t xml:space="preserve">Run </w:t>
      </w:r>
      <w:r w:rsidR="28A9A4B5">
        <w:t>pre-</w:t>
      </w:r>
      <w:r>
        <w:t xml:space="preserve"> and post-occupancy purge cycles to </w:t>
      </w:r>
      <w:r w:rsidR="00400D08">
        <w:t xml:space="preserve">flush a space with clean air </w:t>
      </w:r>
      <w:r w:rsidR="000E779D">
        <w:t xml:space="preserve">after </w:t>
      </w:r>
      <w:r w:rsidR="00C21C35">
        <w:t>occupancy (for example, before and after business</w:t>
      </w:r>
      <w:r w:rsidR="005D6CB4">
        <w:t xml:space="preserve"> </w:t>
      </w:r>
      <w:r w:rsidR="00305109">
        <w:t>or operating hours where staff will be on</w:t>
      </w:r>
      <w:r w:rsidR="00820228">
        <w:t>-</w:t>
      </w:r>
      <w:r w:rsidR="00305109">
        <w:t>site</w:t>
      </w:r>
      <w:r w:rsidR="00554A47">
        <w:t>, or between meetings</w:t>
      </w:r>
      <w:r w:rsidR="00305109">
        <w:t xml:space="preserve">). </w:t>
      </w:r>
      <w:r w:rsidR="008F1055">
        <w:t xml:space="preserve">Ideally, </w:t>
      </w:r>
      <w:r w:rsidR="00FE5F7E">
        <w:t xml:space="preserve">HVAC systems should operate </w:t>
      </w:r>
      <w:r w:rsidR="00573EF6">
        <w:t>for the time taken to complete a total change of air in a space</w:t>
      </w:r>
      <w:r w:rsidR="00556C87">
        <w:t xml:space="preserve"> (see </w:t>
      </w:r>
      <w:hyperlink w:anchor="_Appendix:_Air_change">
        <w:r w:rsidR="00556C87" w:rsidRPr="335C6853">
          <w:rPr>
            <w:rStyle w:val="Hyperlink"/>
          </w:rPr>
          <w:t>Appendix</w:t>
        </w:r>
      </w:hyperlink>
      <w:r w:rsidR="00556C87">
        <w:t>)</w:t>
      </w:r>
      <w:r w:rsidR="00297CB1">
        <w:t>.</w:t>
      </w:r>
    </w:p>
    <w:p w14:paraId="6C350558" w14:textId="11106D8A" w:rsidR="00297CB1" w:rsidRDefault="000415E7" w:rsidP="004A1394">
      <w:pPr>
        <w:pStyle w:val="Bullet1"/>
      </w:pPr>
      <w:r>
        <w:t>Where possible, r</w:t>
      </w:r>
      <w:r w:rsidR="00297CB1">
        <w:t xml:space="preserve">ecirculation of air </w:t>
      </w:r>
      <w:r w:rsidR="00A51E9B">
        <w:t>(recycled air) between rooms or spaces should be turned off</w:t>
      </w:r>
      <w:r w:rsidR="00B21CBF">
        <w:t>.</w:t>
      </w:r>
    </w:p>
    <w:p w14:paraId="0432364E" w14:textId="6D301692" w:rsidR="00B21CBF" w:rsidRDefault="003A49FE" w:rsidP="004A1394">
      <w:pPr>
        <w:pStyle w:val="Bullet1"/>
      </w:pPr>
      <w:r>
        <w:t xml:space="preserve">If compatible, </w:t>
      </w:r>
      <w:r w:rsidR="00EB7CD7">
        <w:t>filter</w:t>
      </w:r>
      <w:r w:rsidR="002A4C30">
        <w:t xml:space="preserve">s may be upgraded to </w:t>
      </w:r>
      <w:r w:rsidR="00617E97">
        <w:t xml:space="preserve">provide </w:t>
      </w:r>
      <w:r w:rsidR="002A4C30">
        <w:t xml:space="preserve">a higher level of filtration </w:t>
      </w:r>
      <w:r w:rsidR="00617E97">
        <w:t xml:space="preserve">and </w:t>
      </w:r>
      <w:r w:rsidR="00112064">
        <w:t xml:space="preserve">remove more particulates in the air </w:t>
      </w:r>
      <w:r w:rsidR="0026253F">
        <w:t xml:space="preserve">within the system. </w:t>
      </w:r>
      <w:r w:rsidR="00B317EF">
        <w:t>A</w:t>
      </w:r>
      <w:r w:rsidR="00923FFF">
        <w:t xml:space="preserve"> higher-grade filter should not be installed if the ventilation </w:t>
      </w:r>
      <w:r w:rsidR="00A754A7">
        <w:t xml:space="preserve">rate </w:t>
      </w:r>
      <w:r w:rsidR="00077087">
        <w:t xml:space="preserve">is </w:t>
      </w:r>
      <w:r w:rsidR="00A754A7">
        <w:t>compromised or reduced</w:t>
      </w:r>
      <w:r w:rsidR="002E1904">
        <w:t>.</w:t>
      </w:r>
      <w:r w:rsidR="00C07783">
        <w:t xml:space="preserve"> </w:t>
      </w:r>
      <w:r w:rsidR="002E1904">
        <w:t>C</w:t>
      </w:r>
      <w:r w:rsidR="00C07783">
        <w:t xml:space="preserve">onsult a ventilation professional </w:t>
      </w:r>
      <w:r w:rsidR="184D7E1D">
        <w:t xml:space="preserve">or </w:t>
      </w:r>
      <w:r w:rsidR="00C07783">
        <w:t>manufacturer</w:t>
      </w:r>
      <w:r w:rsidR="002E1904">
        <w:t xml:space="preserve"> before upgrading filters</w:t>
      </w:r>
      <w:r w:rsidR="00A754A7">
        <w:t>.</w:t>
      </w:r>
    </w:p>
    <w:p w14:paraId="540C5AA8" w14:textId="24A3BAC6" w:rsidR="00822D4F" w:rsidRDefault="00822D4F" w:rsidP="004A1394">
      <w:pPr>
        <w:pStyle w:val="Bullet1"/>
      </w:pPr>
      <w:r>
        <w:t>If an HVAC system does not currently have a filter installed, these may be retrospectively installed in the HVAC system if compatible or feasible.</w:t>
      </w:r>
    </w:p>
    <w:p w14:paraId="751B4E6C" w14:textId="71DD433A" w:rsidR="00447CB1" w:rsidRDefault="00391B10" w:rsidP="004A1394">
      <w:pPr>
        <w:pStyle w:val="Bullet1"/>
      </w:pPr>
      <w:r>
        <w:t xml:space="preserve">Temperature and humidity </w:t>
      </w:r>
      <w:r w:rsidR="00624DEA">
        <w:t>set points should be maintained as per standard settings</w:t>
      </w:r>
      <w:r w:rsidR="0004429F">
        <w:t xml:space="preserve"> and be considered as </w:t>
      </w:r>
      <w:r w:rsidR="004221A5">
        <w:t>a minimally effective IPC measur</w:t>
      </w:r>
      <w:r w:rsidR="00AC05E7">
        <w:t>e</w:t>
      </w:r>
      <w:r w:rsidR="004221A5">
        <w:t xml:space="preserve">. </w:t>
      </w:r>
      <w:r w:rsidR="005765B7">
        <w:t>Staff and occupant thermal comfort and safety should be prioritised.</w:t>
      </w:r>
    </w:p>
    <w:p w14:paraId="29F13226" w14:textId="1A274259" w:rsidR="00391B10" w:rsidRDefault="00FD1452" w:rsidP="004A1394">
      <w:pPr>
        <w:pStyle w:val="Bullet1"/>
      </w:pPr>
      <w:r>
        <w:t xml:space="preserve">Disable or turn off demand-controlled ventilation controls </w:t>
      </w:r>
      <w:r w:rsidR="00CE66D7">
        <w:t>that reduce air supply</w:t>
      </w:r>
      <w:r w:rsidR="0076415A">
        <w:t xml:space="preserve"> </w:t>
      </w:r>
      <w:r w:rsidR="00A57F9F">
        <w:t xml:space="preserve">based on </w:t>
      </w:r>
      <w:r w:rsidR="00744DC7">
        <w:t>environmental factors (for example, occupancy, carbon dioxide</w:t>
      </w:r>
      <w:r w:rsidR="00D97421">
        <w:t xml:space="preserve"> levels or temperature) to ensure that the air supply </w:t>
      </w:r>
      <w:r w:rsidR="00050250">
        <w:t>may</w:t>
      </w:r>
      <w:r w:rsidR="00D97421">
        <w:t xml:space="preserve"> remain in operation </w:t>
      </w:r>
      <w:r w:rsidR="00BE141C">
        <w:t xml:space="preserve">throughout use of </w:t>
      </w:r>
      <w:r w:rsidR="001F6DEC">
        <w:t>a</w:t>
      </w:r>
      <w:r w:rsidR="00BE141C">
        <w:t xml:space="preserve"> space.</w:t>
      </w:r>
    </w:p>
    <w:p w14:paraId="05C4B402" w14:textId="2951F71C" w:rsidR="001B0DFA" w:rsidRDefault="004B4BE7" w:rsidP="004A1394">
      <w:pPr>
        <w:pStyle w:val="Bullet1"/>
      </w:pPr>
      <w:r>
        <w:t>V</w:t>
      </w:r>
      <w:r w:rsidR="001F6DEC">
        <w:t>entilation</w:t>
      </w:r>
      <w:r w:rsidR="009222BD">
        <w:t xml:space="preserve"> in bathrooms</w:t>
      </w:r>
      <w:r w:rsidR="00680ED6">
        <w:t xml:space="preserve"> </w:t>
      </w:r>
      <w:r w:rsidR="00CD34E5">
        <w:t xml:space="preserve">and kitchens </w:t>
      </w:r>
      <w:r w:rsidR="00680ED6">
        <w:t xml:space="preserve">at a workplace </w:t>
      </w:r>
      <w:r w:rsidR="00E52A33">
        <w:t>site or facility</w:t>
      </w:r>
      <w:r w:rsidR="001F6DEC">
        <w:t xml:space="preserve"> </w:t>
      </w:r>
      <w:r w:rsidR="00471ADC">
        <w:t xml:space="preserve">(provided </w:t>
      </w:r>
      <w:r w:rsidR="00574C65">
        <w:t xml:space="preserve">by exhaust </w:t>
      </w:r>
      <w:r w:rsidR="00303025">
        <w:t xml:space="preserve">fans </w:t>
      </w:r>
      <w:r w:rsidR="00680ED6">
        <w:t>or</w:t>
      </w:r>
      <w:r w:rsidR="00303025">
        <w:t xml:space="preserve"> windows) </w:t>
      </w:r>
      <w:r w:rsidR="001F6DEC">
        <w:t xml:space="preserve">should operate </w:t>
      </w:r>
      <w:r w:rsidR="00F407AE">
        <w:t>during occupancy</w:t>
      </w:r>
      <w:r w:rsidR="00CA2234">
        <w:t xml:space="preserve">, </w:t>
      </w:r>
      <w:r w:rsidR="00A24B29">
        <w:t>such as</w:t>
      </w:r>
      <w:r w:rsidR="00E52A33">
        <w:t xml:space="preserve"> business operating times</w:t>
      </w:r>
      <w:r w:rsidR="00A618A9">
        <w:t xml:space="preserve"> and two hours before and</w:t>
      </w:r>
      <w:r w:rsidR="002F31DB">
        <w:t xml:space="preserve"> after occupancy</w:t>
      </w:r>
      <w:r w:rsidR="00A618A9">
        <w:t xml:space="preserve"> </w:t>
      </w:r>
      <w:r w:rsidR="00FA40CB">
        <w:t>as a purging cycle</w:t>
      </w:r>
      <w:r w:rsidR="00A618A9">
        <w:t>.</w:t>
      </w:r>
    </w:p>
    <w:p w14:paraId="21CD718A" w14:textId="21EA0EBD" w:rsidR="00A50072" w:rsidRDefault="00A50072" w:rsidP="00A50072">
      <w:pPr>
        <w:pStyle w:val="Heading3"/>
      </w:pPr>
      <w:r>
        <w:t>5.2.</w:t>
      </w:r>
      <w:r w:rsidR="008774F1">
        <w:t>2</w:t>
      </w:r>
      <w:r>
        <w:t xml:space="preserve"> Evaporative cooling</w:t>
      </w:r>
    </w:p>
    <w:p w14:paraId="71F0777D" w14:textId="795B58E7" w:rsidR="005E5F4C" w:rsidRDefault="004735F7" w:rsidP="00406995">
      <w:pPr>
        <w:pStyle w:val="Body"/>
      </w:pPr>
      <w:r>
        <w:t xml:space="preserve">When in use, </w:t>
      </w:r>
      <w:r w:rsidR="005E5F4C">
        <w:t>evaporative cooling systems bring in</w:t>
      </w:r>
      <w:r w:rsidR="00554A47">
        <w:t xml:space="preserve"> large </w:t>
      </w:r>
      <w:r>
        <w:t>quantities</w:t>
      </w:r>
      <w:r w:rsidR="00554A47">
        <w:t xml:space="preserve"> of</w:t>
      </w:r>
      <w:r w:rsidR="005E5F4C">
        <w:t xml:space="preserve"> air from outside. Some windows or doors need to be left open for these systems to circulate fresh air effectively.</w:t>
      </w:r>
    </w:p>
    <w:p w14:paraId="3124E7EE" w14:textId="66F76652" w:rsidR="005E5F4C" w:rsidRDefault="00FE7854" w:rsidP="00406995">
      <w:pPr>
        <w:pStyle w:val="Body"/>
      </w:pPr>
      <w:r>
        <w:t>When their cooling function is not required</w:t>
      </w:r>
      <w:r w:rsidR="008D6EA7">
        <w:t>, continue to r</w:t>
      </w:r>
      <w:r w:rsidR="005E5F4C">
        <w:t>un evaporative coolers or ducted systems once or twice a day in ‘fan-only’ mode to flush rooms with fresh outside air.</w:t>
      </w:r>
    </w:p>
    <w:p w14:paraId="32EA373D" w14:textId="77777777" w:rsidR="004735F7" w:rsidRPr="00F31642" w:rsidRDefault="004735F7" w:rsidP="004735F7">
      <w:pPr>
        <w:pStyle w:val="Body"/>
        <w:rPr>
          <w:rFonts w:ascii="Arial" w:hAnsi="Arial"/>
        </w:rPr>
      </w:pPr>
      <w:r>
        <w:t xml:space="preserve">It is important to note that evaporative cooling systems will only be useful during the warmer periods of the </w:t>
      </w:r>
      <w:bookmarkStart w:id="15" w:name="_Int_Kzu4TfNV"/>
      <w:r>
        <w:t>year, and</w:t>
      </w:r>
      <w:bookmarkEnd w:id="15"/>
      <w:r>
        <w:t xml:space="preserve"> are unlikely to be used during the cooler months.</w:t>
      </w:r>
    </w:p>
    <w:p w14:paraId="5828E471" w14:textId="1744DCBC" w:rsidR="005E5F4C" w:rsidRDefault="00F37E09" w:rsidP="00406995">
      <w:pPr>
        <w:pStyle w:val="Body"/>
      </w:pPr>
      <w:r>
        <w:t>Evaporative</w:t>
      </w:r>
      <w:r w:rsidR="005E5F4C">
        <w:t xml:space="preserve"> cooling systems need to be serviced regularly to make sure they are running </w:t>
      </w:r>
      <w:r w:rsidR="00726D47">
        <w:t>effectively,</w:t>
      </w:r>
      <w:r w:rsidR="002A0013">
        <w:t xml:space="preserve"> and the filter</w:t>
      </w:r>
      <w:r w:rsidR="005E5F4C">
        <w:t xml:space="preserve"> change</w:t>
      </w:r>
      <w:r w:rsidR="002A0013">
        <w:t>d</w:t>
      </w:r>
      <w:r w:rsidR="005E5F4C">
        <w:t xml:space="preserve"> regularly according to the manufacturer’s instructions.</w:t>
      </w:r>
    </w:p>
    <w:p w14:paraId="3A2B817D" w14:textId="0F3F247F" w:rsidR="00295C96" w:rsidRDefault="003268CD" w:rsidP="00094B75">
      <w:pPr>
        <w:pStyle w:val="Heading2"/>
      </w:pPr>
      <w:bookmarkStart w:id="16" w:name="_Toc137803179"/>
      <w:r>
        <w:lastRenderedPageBreak/>
        <w:t>5</w:t>
      </w:r>
      <w:r w:rsidR="247A32BA" w:rsidRPr="00094B75">
        <w:t>.</w:t>
      </w:r>
      <w:r w:rsidR="247A32BA" w:rsidRPr="7EC658B1">
        <w:t>3</w:t>
      </w:r>
      <w:r w:rsidR="584D11BE" w:rsidRPr="00094B75">
        <w:t xml:space="preserve"> </w:t>
      </w:r>
      <w:r w:rsidR="262D8E7C" w:rsidRPr="00094B75">
        <w:t>Augmented ventilation</w:t>
      </w:r>
      <w:bookmarkEnd w:id="16"/>
    </w:p>
    <w:p w14:paraId="0A008D4E" w14:textId="7AC242C9" w:rsidR="00295C96" w:rsidRDefault="00131579" w:rsidP="00094B75">
      <w:pPr>
        <w:pStyle w:val="Body"/>
      </w:pPr>
      <w:bookmarkStart w:id="17" w:name="_Toc135247846"/>
      <w:r>
        <w:t xml:space="preserve">Augmented ventilation is the use of supplementary devices in addition to mechanical and/or natural ventilation to achieve an increase in clean air rates in a space and </w:t>
      </w:r>
      <w:r w:rsidR="003B1475">
        <w:t>promot</w:t>
      </w:r>
      <w:r>
        <w:t>e</w:t>
      </w:r>
      <w:r w:rsidR="003B1475">
        <w:t xml:space="preserve"> uniform </w:t>
      </w:r>
      <w:r w:rsidR="00834B97">
        <w:t xml:space="preserve">air </w:t>
      </w:r>
      <w:r w:rsidR="003B1475">
        <w:t xml:space="preserve">mixing </w:t>
      </w:r>
      <w:r w:rsidR="00541473">
        <w:t>and movement</w:t>
      </w:r>
      <w:r w:rsidR="003B1475">
        <w:t xml:space="preserve">. </w:t>
      </w:r>
      <w:r w:rsidR="003F071C">
        <w:t xml:space="preserve">Air recirculation </w:t>
      </w:r>
      <w:r w:rsidR="00145B8F">
        <w:t xml:space="preserve">and filtration </w:t>
      </w:r>
      <w:r w:rsidR="003F071C">
        <w:t xml:space="preserve">devices </w:t>
      </w:r>
      <w:r w:rsidR="000B6262">
        <w:t xml:space="preserve">may be used to supplement or enhance </w:t>
      </w:r>
      <w:r w:rsidR="53F1B75A">
        <w:t>ventilation;</w:t>
      </w:r>
      <w:r w:rsidR="008E5BFE">
        <w:t xml:space="preserve"> </w:t>
      </w:r>
      <w:r w:rsidR="2D05A475">
        <w:t>however,</w:t>
      </w:r>
      <w:r w:rsidR="008E5BFE">
        <w:t xml:space="preserve"> they should not be used in place of </w:t>
      </w:r>
      <w:r w:rsidR="000E3120">
        <w:t xml:space="preserve">other mechanical and natural </w:t>
      </w:r>
      <w:r w:rsidR="008E5BFE">
        <w:t>ventilation</w:t>
      </w:r>
      <w:r w:rsidR="000E3120">
        <w:t xml:space="preserve"> strategies</w:t>
      </w:r>
      <w:r w:rsidR="008E5BFE">
        <w:t>.</w:t>
      </w:r>
      <w:bookmarkEnd w:id="17"/>
    </w:p>
    <w:p w14:paraId="4094EFDD" w14:textId="3E03304D" w:rsidR="00383250" w:rsidRDefault="00131579" w:rsidP="00AD51F5">
      <w:pPr>
        <w:pStyle w:val="Body"/>
      </w:pPr>
      <w:r>
        <w:t>Augmented ventilation</w:t>
      </w:r>
      <w:r w:rsidR="00AC036A">
        <w:t xml:space="preserve"> should aim to contribute to </w:t>
      </w:r>
      <w:r w:rsidR="5304D967">
        <w:t>5 or more</w:t>
      </w:r>
      <w:r w:rsidR="00231F1B" w:rsidRPr="493C7D46">
        <w:rPr>
          <w:b/>
          <w:bCs/>
        </w:rPr>
        <w:t xml:space="preserve"> </w:t>
      </w:r>
      <w:r w:rsidR="29C0DA53">
        <w:t>ACH</w:t>
      </w:r>
      <w:r w:rsidR="00231F1B">
        <w:t xml:space="preserve"> </w:t>
      </w:r>
      <w:r w:rsidR="1E0CA69E">
        <w:t xml:space="preserve">of clean air </w:t>
      </w:r>
      <w:r w:rsidR="00231F1B">
        <w:t>in the space</w:t>
      </w:r>
      <w:r w:rsidR="00381B30">
        <w:t xml:space="preserve"> </w:t>
      </w:r>
      <w:r w:rsidR="1435ED60">
        <w:t xml:space="preserve">to help reduce the number of </w:t>
      </w:r>
      <w:r w:rsidR="00CD3E68">
        <w:t>viral particles</w:t>
      </w:r>
      <w:r w:rsidR="1435ED60">
        <w:t xml:space="preserve"> in the air</w:t>
      </w:r>
      <w:r w:rsidR="00231F1B">
        <w:t>.</w:t>
      </w:r>
    </w:p>
    <w:p w14:paraId="319B4597" w14:textId="6A983761" w:rsidR="00774274" w:rsidRDefault="003268CD" w:rsidP="00774274">
      <w:pPr>
        <w:pStyle w:val="Heading3"/>
        <w:rPr>
          <w:sz w:val="21"/>
          <w:szCs w:val="21"/>
        </w:rPr>
      </w:pPr>
      <w:r>
        <w:t>5</w:t>
      </w:r>
      <w:r w:rsidR="7114384A">
        <w:t>.</w:t>
      </w:r>
      <w:r w:rsidR="7296700B">
        <w:t>3</w:t>
      </w:r>
      <w:r w:rsidR="7114384A">
        <w:t>.</w:t>
      </w:r>
      <w:r w:rsidR="5FF10FDA">
        <w:t>1 Air clean</w:t>
      </w:r>
      <w:r w:rsidR="54EBCACB">
        <w:t>ing devices</w:t>
      </w:r>
      <w:r w:rsidR="5FF10FDA">
        <w:t xml:space="preserve"> (air purifiers, air scrubbers</w:t>
      </w:r>
      <w:r w:rsidR="3891BB74">
        <w:t xml:space="preserve"> and air filters</w:t>
      </w:r>
      <w:r w:rsidR="5FF10FDA">
        <w:t>)</w:t>
      </w:r>
    </w:p>
    <w:p w14:paraId="26748C22" w14:textId="77777777" w:rsidR="008C2B40" w:rsidRDefault="00774274" w:rsidP="00774274">
      <w:pPr>
        <w:pStyle w:val="Body"/>
      </w:pPr>
      <w:r>
        <w:t>An air clean</w:t>
      </w:r>
      <w:r w:rsidR="005C40AC">
        <w:t>ing device</w:t>
      </w:r>
      <w:r>
        <w:t xml:space="preserve"> is a portable air circulator which draws air through a series of filters to remove particles before releasing cleaned air. Air clean</w:t>
      </w:r>
      <w:r w:rsidR="00C33EB6">
        <w:t>ing devices</w:t>
      </w:r>
      <w:r>
        <w:t xml:space="preserve"> can recirculate air back into a room or </w:t>
      </w:r>
      <w:r w:rsidR="00646257">
        <w:t xml:space="preserve">can </w:t>
      </w:r>
      <w:r>
        <w:t>be ducted to exhaust air to the outside</w:t>
      </w:r>
      <w:r w:rsidR="00646257">
        <w:t>. They</w:t>
      </w:r>
      <w:r w:rsidR="00D12060">
        <w:t xml:space="preserve"> </w:t>
      </w:r>
      <w:r>
        <w:t xml:space="preserve">can be used to increase the air exchange in a space and improve </w:t>
      </w:r>
      <w:r w:rsidR="00646257">
        <w:t>indoor air quality</w:t>
      </w:r>
      <w:r>
        <w:t xml:space="preserve"> when used appropriately.</w:t>
      </w:r>
      <w:r w:rsidR="00B37099">
        <w:t xml:space="preserve"> </w:t>
      </w:r>
    </w:p>
    <w:p w14:paraId="28012FF0" w14:textId="71460682" w:rsidR="00AF2036" w:rsidRDefault="00AF2036" w:rsidP="00774274">
      <w:pPr>
        <w:pStyle w:val="Body"/>
      </w:pPr>
      <w:r>
        <w:t xml:space="preserve">The use of air </w:t>
      </w:r>
      <w:r w:rsidR="4201C7EB">
        <w:t>cleaning</w:t>
      </w:r>
      <w:r w:rsidR="00B81DC7">
        <w:t xml:space="preserve"> devices</w:t>
      </w:r>
      <w:r>
        <w:t xml:space="preserve"> </w:t>
      </w:r>
      <w:r w:rsidR="00E96D7A">
        <w:t xml:space="preserve">can </w:t>
      </w:r>
      <w:r>
        <w:t>be considered in:</w:t>
      </w:r>
    </w:p>
    <w:p w14:paraId="7730C6D9" w14:textId="257CE5AB" w:rsidR="001E45AA" w:rsidRDefault="00AF2036" w:rsidP="001F7FE7">
      <w:pPr>
        <w:pStyle w:val="Bullet1"/>
      </w:pPr>
      <w:r>
        <w:t xml:space="preserve">community settings and workplaces where there </w:t>
      </w:r>
      <w:r w:rsidR="7F142827">
        <w:t>are</w:t>
      </w:r>
      <w:r>
        <w:t xml:space="preserve"> </w:t>
      </w:r>
      <w:r w:rsidR="00131579">
        <w:t>low ventilation rates</w:t>
      </w:r>
      <w:r w:rsidR="00734FDC">
        <w:t xml:space="preserve"> despite implementation of natural and mechanical ventilation</w:t>
      </w:r>
      <w:r w:rsidR="001E45AA">
        <w:t xml:space="preserve">; </w:t>
      </w:r>
      <w:r w:rsidR="003E199F" w:rsidRPr="335C6853">
        <w:rPr>
          <w:b/>
          <w:bCs/>
        </w:rPr>
        <w:t>or</w:t>
      </w:r>
    </w:p>
    <w:p w14:paraId="51265F4E" w14:textId="1BC333E6" w:rsidR="00AF2036" w:rsidRDefault="7FFD568B" w:rsidP="001F7FE7">
      <w:pPr>
        <w:pStyle w:val="Bullet1"/>
      </w:pPr>
      <w:r>
        <w:t>setting</w:t>
      </w:r>
      <w:r w:rsidR="5EB19222">
        <w:t>s</w:t>
      </w:r>
      <w:r>
        <w:t xml:space="preserve"> with </w:t>
      </w:r>
      <w:r w:rsidR="06A98E62">
        <w:t>elevated risk</w:t>
      </w:r>
      <w:r>
        <w:t xml:space="preserve"> of COVID-19 infection transmission</w:t>
      </w:r>
      <w:r w:rsidR="5EB19222">
        <w:t xml:space="preserve"> (see </w:t>
      </w:r>
      <w:r w:rsidR="0009702F">
        <w:t>section</w:t>
      </w:r>
      <w:r w:rsidR="008F1B35">
        <w:t xml:space="preserve"> </w:t>
      </w:r>
      <w:hyperlink w:anchor="_1.2_Aerosol_transmission">
        <w:r w:rsidR="732CE4B7" w:rsidRPr="335C6853">
          <w:rPr>
            <w:rStyle w:val="Hyperlink"/>
          </w:rPr>
          <w:t>2</w:t>
        </w:r>
        <w:r w:rsidR="5320C258" w:rsidRPr="335C6853">
          <w:rPr>
            <w:rStyle w:val="Hyperlink"/>
          </w:rPr>
          <w:t xml:space="preserve"> </w:t>
        </w:r>
        <w:r w:rsidR="732CE4B7" w:rsidRPr="335C6853">
          <w:rPr>
            <w:rStyle w:val="Hyperlink"/>
          </w:rPr>
          <w:t>COVID-19</w:t>
        </w:r>
        <w:r w:rsidR="5320C258" w:rsidRPr="335C6853">
          <w:rPr>
            <w:rStyle w:val="Hyperlink"/>
          </w:rPr>
          <w:t xml:space="preserve"> transmission</w:t>
        </w:r>
      </w:hyperlink>
      <w:r w:rsidR="1EE085A2">
        <w:t>)</w:t>
      </w:r>
      <w:r w:rsidR="56792269">
        <w:t>.</w:t>
      </w:r>
    </w:p>
    <w:p w14:paraId="34501028" w14:textId="497481D7" w:rsidR="00F51055" w:rsidRDefault="3E22071A" w:rsidP="003268CD">
      <w:pPr>
        <w:pStyle w:val="Bodyafterbullets"/>
      </w:pPr>
      <w:r>
        <w:t>P</w:t>
      </w:r>
      <w:r w:rsidR="6F83205A">
        <w:t>osition</w:t>
      </w:r>
      <w:r>
        <w:t xml:space="preserve"> portable air clean</w:t>
      </w:r>
      <w:r w:rsidR="6A2E38B8">
        <w:t>ing device</w:t>
      </w:r>
      <w:r w:rsidR="05F4E411">
        <w:t>s</w:t>
      </w:r>
      <w:r>
        <w:t xml:space="preserve"> so that air intake</w:t>
      </w:r>
      <w:r w:rsidR="4539228E">
        <w:t>s</w:t>
      </w:r>
      <w:r>
        <w:t xml:space="preserve"> </w:t>
      </w:r>
      <w:r w:rsidR="365A6696">
        <w:t>are</w:t>
      </w:r>
      <w:r>
        <w:t xml:space="preserve"> clear of obstructions. Most air clean</w:t>
      </w:r>
      <w:r w:rsidR="6A2E38B8">
        <w:t>ing devices</w:t>
      </w:r>
      <w:r>
        <w:t xml:space="preserve"> draw air in from the front so that you can p</w:t>
      </w:r>
      <w:r w:rsidR="41709827">
        <w:t>osition</w:t>
      </w:r>
      <w:r>
        <w:t xml:space="preserve"> them near a wall or in a corner, to promote good air movement</w:t>
      </w:r>
      <w:r w:rsidR="00E325A6">
        <w:t>. P</w:t>
      </w:r>
      <w:r>
        <w:t>ortable air clean</w:t>
      </w:r>
      <w:r w:rsidR="41709827">
        <w:t>ing devices</w:t>
      </w:r>
      <w:r>
        <w:t xml:space="preserve"> should be p</w:t>
      </w:r>
      <w:r w:rsidR="41709827">
        <w:t>ositioned</w:t>
      </w:r>
      <w:r>
        <w:t xml:space="preserve"> with a small amount of space around the sides and the back.</w:t>
      </w:r>
    </w:p>
    <w:p w14:paraId="2577A28E" w14:textId="42288E54" w:rsidR="0072760A" w:rsidRDefault="00FC16C1" w:rsidP="003268CD">
      <w:pPr>
        <w:pStyle w:val="Body"/>
      </w:pPr>
      <w:r>
        <w:t>P</w:t>
      </w:r>
      <w:r w:rsidR="008A37B9">
        <w:t>osition</w:t>
      </w:r>
      <w:r>
        <w:t xml:space="preserve"> air clean</w:t>
      </w:r>
      <w:r w:rsidR="00D127CF">
        <w:t>ing device</w:t>
      </w:r>
      <w:r w:rsidR="0072760A">
        <w:t>s:</w:t>
      </w:r>
    </w:p>
    <w:p w14:paraId="2F8544FA" w14:textId="511F44A9" w:rsidR="00E43BF1" w:rsidRDefault="00E43BF1" w:rsidP="001F7FE7">
      <w:pPr>
        <w:pStyle w:val="Bullet1"/>
      </w:pPr>
      <w:r>
        <w:t>a</w:t>
      </w:r>
      <w:r w:rsidR="00FC16C1">
        <w:t>way from open doors and windows</w:t>
      </w:r>
    </w:p>
    <w:p w14:paraId="2EF9BD34" w14:textId="01BAD325" w:rsidR="00FC16C1" w:rsidRDefault="00FC16C1" w:rsidP="001F7FE7">
      <w:pPr>
        <w:pStyle w:val="Bullet1"/>
      </w:pPr>
      <w:r>
        <w:t>in areas of low movement (‘dead spots’)</w:t>
      </w:r>
      <w:r w:rsidR="00BD6593">
        <w:t>;</w:t>
      </w:r>
      <w:r>
        <w:t xml:space="preserve"> often in corners or the points furthest away from any door and window openings</w:t>
      </w:r>
    </w:p>
    <w:p w14:paraId="1E2191C4" w14:textId="2C8F825C" w:rsidR="00E43BF1" w:rsidRDefault="00E43BF1" w:rsidP="001F7FE7">
      <w:pPr>
        <w:pStyle w:val="Bullet1"/>
      </w:pPr>
      <w:r>
        <w:t xml:space="preserve">near </w:t>
      </w:r>
      <w:r w:rsidR="00E325A6">
        <w:t xml:space="preserve">HVAC </w:t>
      </w:r>
      <w:r>
        <w:t>supply grilles</w:t>
      </w:r>
      <w:r w:rsidR="00E325A6">
        <w:t>,</w:t>
      </w:r>
      <w:r>
        <w:t xml:space="preserve"> </w:t>
      </w:r>
      <w:r w:rsidR="3473F3B0">
        <w:t xml:space="preserve">where possible, </w:t>
      </w:r>
      <w:r>
        <w:t>to aid circulation of the filtered air</w:t>
      </w:r>
    </w:p>
    <w:p w14:paraId="79303943" w14:textId="7BB7F032" w:rsidR="00E43BF1" w:rsidRDefault="00313C84" w:rsidP="001F7FE7">
      <w:pPr>
        <w:pStyle w:val="Bullet1"/>
      </w:pPr>
      <w:r>
        <w:t>to ensure that they do not create trip hazards, such as from loose cables</w:t>
      </w:r>
    </w:p>
    <w:p w14:paraId="7CF5D138" w14:textId="26DAB7DF" w:rsidR="00313C84" w:rsidRDefault="00313C84" w:rsidP="001F7FE7">
      <w:pPr>
        <w:pStyle w:val="Bullet1"/>
      </w:pPr>
      <w:r>
        <w:t>to ensure that they do not obstruct entry and exit paths, such as fire exits.</w:t>
      </w:r>
    </w:p>
    <w:p w14:paraId="34D60BE9" w14:textId="045D44CC" w:rsidR="00774274" w:rsidRDefault="11884CBB" w:rsidP="00406995">
      <w:pPr>
        <w:pStyle w:val="Bodyafterbullets"/>
      </w:pPr>
      <w:r>
        <w:t>Portable air cleaning devices should not be positioned</w:t>
      </w:r>
      <w:r w:rsidR="7C28563A">
        <w:t xml:space="preserve"> </w:t>
      </w:r>
      <w:r>
        <w:t>near open windows or underneath extract grilles</w:t>
      </w:r>
      <w:r w:rsidR="7C28563A">
        <w:t xml:space="preserve">. </w:t>
      </w:r>
      <w:r w:rsidR="7E83A4BB">
        <w:t>Do no</w:t>
      </w:r>
      <w:r w:rsidR="7C28563A">
        <w:t xml:space="preserve">t </w:t>
      </w:r>
      <w:r w:rsidR="7E83A4BB">
        <w:t>place objects on top of air clean</w:t>
      </w:r>
      <w:r w:rsidR="1F1EF334">
        <w:t>ing devices</w:t>
      </w:r>
      <w:r w:rsidR="252558BC">
        <w:t xml:space="preserve">. </w:t>
      </w:r>
      <w:r w:rsidR="00E96352">
        <w:t>See below</w:t>
      </w:r>
      <w:r w:rsidR="4670B2AF">
        <w:t xml:space="preserve"> for </w:t>
      </w:r>
      <w:r w:rsidR="4A932300">
        <w:t xml:space="preserve">factors </w:t>
      </w:r>
      <w:r w:rsidR="00E9777E">
        <w:t>to</w:t>
      </w:r>
      <w:r w:rsidR="00774274">
        <w:t xml:space="preserve"> consider </w:t>
      </w:r>
      <w:r w:rsidR="37D8CDD2">
        <w:t>when</w:t>
      </w:r>
      <w:r w:rsidR="4A932300">
        <w:t xml:space="preserve"> purchasing and deploying </w:t>
      </w:r>
      <w:r w:rsidR="7E83A4BB">
        <w:t xml:space="preserve">portable </w:t>
      </w:r>
      <w:r w:rsidR="4A932300">
        <w:t>air clean</w:t>
      </w:r>
      <w:r w:rsidR="1F1EF334">
        <w:t>ing devices</w:t>
      </w:r>
      <w:r w:rsidR="4A932300">
        <w:t>.</w:t>
      </w:r>
    </w:p>
    <w:p w14:paraId="0AE5F04F" w14:textId="3665604A" w:rsidR="00FB2353" w:rsidRPr="00FB2353" w:rsidRDefault="00FB2353" w:rsidP="00FB2353">
      <w:pPr>
        <w:pStyle w:val="Tablecaption"/>
      </w:pPr>
      <w:r>
        <w:t>Table 1</w:t>
      </w:r>
      <w:r w:rsidR="00695990">
        <w:t>. Air clean</w:t>
      </w:r>
      <w:r w:rsidR="00D127CF">
        <w:t>ing device</w:t>
      </w:r>
      <w:r w:rsidR="00695990">
        <w:t xml:space="preserve"> purchasing factors</w:t>
      </w:r>
    </w:p>
    <w:tbl>
      <w:tblPr>
        <w:tblStyle w:val="TableGrid"/>
        <w:tblW w:w="10194" w:type="dxa"/>
        <w:tblLook w:val="04A0" w:firstRow="1" w:lastRow="0" w:firstColumn="1" w:lastColumn="0" w:noHBand="0" w:noVBand="1"/>
      </w:tblPr>
      <w:tblGrid>
        <w:gridCol w:w="2229"/>
        <w:gridCol w:w="7965"/>
      </w:tblGrid>
      <w:tr w:rsidR="00774274" w:rsidRPr="0097175C" w14:paraId="51D2198A" w14:textId="77777777" w:rsidTr="335C6853">
        <w:trPr>
          <w:tblHeader/>
        </w:trPr>
        <w:tc>
          <w:tcPr>
            <w:tcW w:w="2229" w:type="dxa"/>
          </w:tcPr>
          <w:p w14:paraId="47C8345A" w14:textId="77777777" w:rsidR="00774274" w:rsidRPr="0097175C" w:rsidRDefault="00774274" w:rsidP="009506CB">
            <w:pPr>
              <w:pStyle w:val="DHHStablecolhead"/>
            </w:pPr>
            <w:r w:rsidRPr="0097175C">
              <w:t xml:space="preserve">Factor </w:t>
            </w:r>
          </w:p>
        </w:tc>
        <w:tc>
          <w:tcPr>
            <w:tcW w:w="7965" w:type="dxa"/>
          </w:tcPr>
          <w:p w14:paraId="668D325D" w14:textId="26E6B9F0" w:rsidR="00774274" w:rsidRPr="0097175C" w:rsidRDefault="2F5B65B8" w:rsidP="009506CB">
            <w:pPr>
              <w:pStyle w:val="DHHStablecolhead"/>
            </w:pPr>
            <w:r>
              <w:t xml:space="preserve">Considerations and </w:t>
            </w:r>
            <w:r w:rsidR="4A8C8941">
              <w:t>recommendations</w:t>
            </w:r>
          </w:p>
        </w:tc>
      </w:tr>
      <w:tr w:rsidR="00774274" w14:paraId="47528453" w14:textId="77777777" w:rsidTr="335C6853">
        <w:tc>
          <w:tcPr>
            <w:tcW w:w="2229" w:type="dxa"/>
          </w:tcPr>
          <w:p w14:paraId="042A915D" w14:textId="77777777" w:rsidR="00774274" w:rsidRDefault="00774274" w:rsidP="009506CB">
            <w:pPr>
              <w:pStyle w:val="DHHStabletext"/>
            </w:pPr>
            <w:r>
              <w:t>Filter requirement</w:t>
            </w:r>
          </w:p>
        </w:tc>
        <w:tc>
          <w:tcPr>
            <w:tcW w:w="7965" w:type="dxa"/>
          </w:tcPr>
          <w:p w14:paraId="7017422C" w14:textId="5AADD4D9" w:rsidR="00774274" w:rsidRDefault="1EC6CBA9" w:rsidP="009506CB">
            <w:pPr>
              <w:pStyle w:val="DHHStabletext"/>
            </w:pPr>
            <w:r>
              <w:t>A</w:t>
            </w:r>
            <w:r w:rsidR="6F35382F">
              <w:t xml:space="preserve">ir cleaners equipped with a </w:t>
            </w:r>
            <w:r w:rsidR="00554A47">
              <w:t>H13 HEPA</w:t>
            </w:r>
            <w:r w:rsidR="6F35382F">
              <w:t xml:space="preserve"> filter are recommended. Air clean</w:t>
            </w:r>
            <w:r w:rsidR="40FE7140">
              <w:t>ing devices</w:t>
            </w:r>
            <w:r w:rsidR="6F35382F">
              <w:t xml:space="preserve"> with a lower grade filter may not be as efficient in removing airborne viral particles</w:t>
            </w:r>
            <w:r>
              <w:t>.</w:t>
            </w:r>
          </w:p>
        </w:tc>
      </w:tr>
      <w:tr w:rsidR="00774274" w14:paraId="2DEBF507" w14:textId="77777777" w:rsidTr="335C6853">
        <w:tc>
          <w:tcPr>
            <w:tcW w:w="2229" w:type="dxa"/>
          </w:tcPr>
          <w:p w14:paraId="43AB452F" w14:textId="75C559DF" w:rsidR="00774274" w:rsidRDefault="00774274" w:rsidP="009506CB">
            <w:pPr>
              <w:pStyle w:val="DHHStabletext"/>
            </w:pPr>
            <w:r>
              <w:t>Filter maintenance</w:t>
            </w:r>
          </w:p>
        </w:tc>
        <w:tc>
          <w:tcPr>
            <w:tcW w:w="7965" w:type="dxa"/>
          </w:tcPr>
          <w:p w14:paraId="6488F327" w14:textId="209548FA" w:rsidR="3D194B68" w:rsidRPr="00E27390" w:rsidRDefault="6F35382F" w:rsidP="009506CB">
            <w:pPr>
              <w:pStyle w:val="DHHStabletext"/>
              <w:rPr>
                <w:rFonts w:eastAsia="VIC" w:cs="Arial"/>
              </w:rPr>
            </w:pPr>
            <w:r>
              <w:t>All parts of the air clean</w:t>
            </w:r>
            <w:r w:rsidR="5D022D7E">
              <w:t>ing device</w:t>
            </w:r>
            <w:r>
              <w:t xml:space="preserve"> will require maintenance and replacement as per the manufacturer’s instructions. Emphasis should be placed on </w:t>
            </w:r>
            <w:r w:rsidR="6CDEFB35">
              <w:t xml:space="preserve">the cleaning and </w:t>
            </w:r>
            <w:r w:rsidR="2BE47AED">
              <w:t xml:space="preserve">maintenance </w:t>
            </w:r>
            <w:r w:rsidR="634445A1">
              <w:t xml:space="preserve">of the pre-filter and HEPA filter. </w:t>
            </w:r>
            <w:r w:rsidR="50AA6D0C">
              <w:t>A HEPA-filter</w:t>
            </w:r>
            <w:r w:rsidR="47D6E3C1">
              <w:t>ed</w:t>
            </w:r>
            <w:r w:rsidR="50AA6D0C">
              <w:t xml:space="preserve"> vacuum cleaner should be used if </w:t>
            </w:r>
            <w:r w:rsidR="00BA16AE">
              <w:t xml:space="preserve">the pre-filter requires </w:t>
            </w:r>
            <w:r w:rsidR="50AA6D0C">
              <w:t>manual cleaning</w:t>
            </w:r>
            <w:r w:rsidR="00CF41A1">
              <w:t>. The e</w:t>
            </w:r>
            <w:r w:rsidR="00046623">
              <w:rPr>
                <w:rFonts w:eastAsia="VIC"/>
              </w:rPr>
              <w:t xml:space="preserve">ffectiveness </w:t>
            </w:r>
            <w:r w:rsidR="3D194B68">
              <w:rPr>
                <w:rFonts w:eastAsia="VIC"/>
              </w:rPr>
              <w:t xml:space="preserve">of </w:t>
            </w:r>
            <w:r w:rsidR="00046623">
              <w:rPr>
                <w:rFonts w:eastAsia="VIC"/>
              </w:rPr>
              <w:t>the</w:t>
            </w:r>
            <w:r w:rsidR="3D194B68">
              <w:rPr>
                <w:rFonts w:eastAsia="VIC"/>
              </w:rPr>
              <w:t xml:space="preserve"> air purifier could be reduced if the filter </w:t>
            </w:r>
            <w:r w:rsidR="00EC4713">
              <w:rPr>
                <w:rFonts w:eastAsia="VIC"/>
              </w:rPr>
              <w:t xml:space="preserve">is replaced </w:t>
            </w:r>
            <w:r w:rsidR="3D194B68">
              <w:rPr>
                <w:rFonts w:eastAsia="VIC"/>
              </w:rPr>
              <w:t>with a lower quality filter.</w:t>
            </w:r>
          </w:p>
          <w:p w14:paraId="74F674CE" w14:textId="2ADE8CBF" w:rsidR="00774274" w:rsidRDefault="0F075D45" w:rsidP="009506CB">
            <w:pPr>
              <w:pStyle w:val="DHHStabletext"/>
            </w:pPr>
            <w:r>
              <w:t xml:space="preserve">Filter changes should be undertaken outdoors where possible. </w:t>
            </w:r>
            <w:r w:rsidR="00AB3B45">
              <w:t xml:space="preserve">Where required, </w:t>
            </w:r>
            <w:r w:rsidR="00AB3B45" w:rsidRPr="009A0420">
              <w:t>a</w:t>
            </w:r>
            <w:r w:rsidR="00774274" w:rsidRPr="009A0420">
              <w:t xml:space="preserve">ppropriate </w:t>
            </w:r>
            <w:r w:rsidR="00920FA5">
              <w:t>Personal Protective Equipment (PPE)</w:t>
            </w:r>
            <w:r w:rsidR="00774274" w:rsidRPr="009A0420">
              <w:t xml:space="preserve"> should be worn </w:t>
            </w:r>
            <w:r w:rsidR="006C420F" w:rsidRPr="009A0420">
              <w:t>as per the manufacturer’s instructions</w:t>
            </w:r>
            <w:r w:rsidR="00774274" w:rsidRPr="009A0420">
              <w:t>.</w:t>
            </w:r>
          </w:p>
        </w:tc>
      </w:tr>
      <w:tr w:rsidR="00774274" w14:paraId="36FCEA35" w14:textId="77777777" w:rsidTr="335C6853">
        <w:tc>
          <w:tcPr>
            <w:tcW w:w="2229" w:type="dxa"/>
          </w:tcPr>
          <w:p w14:paraId="0A163771" w14:textId="2F15C2FD" w:rsidR="00774274" w:rsidRDefault="00774274" w:rsidP="009506CB">
            <w:pPr>
              <w:pStyle w:val="DHHStabletext"/>
            </w:pPr>
            <w:r>
              <w:lastRenderedPageBreak/>
              <w:t>Surface cleaning and disinfection</w:t>
            </w:r>
          </w:p>
        </w:tc>
        <w:tc>
          <w:tcPr>
            <w:tcW w:w="7965" w:type="dxa"/>
          </w:tcPr>
          <w:p w14:paraId="1159A433" w14:textId="02D38F07" w:rsidR="00920FA5" w:rsidRPr="00920FA5" w:rsidRDefault="00774274" w:rsidP="009506CB">
            <w:pPr>
              <w:pStyle w:val="DHHStabletext"/>
            </w:pPr>
            <w:r>
              <w:t>The surface of air clean</w:t>
            </w:r>
            <w:r w:rsidR="4FBE5330">
              <w:t>ing devices</w:t>
            </w:r>
            <w:r>
              <w:t xml:space="preserve"> should be treated as a frequently touched surface and cleaned to prevent it from becoming a source of infection. </w:t>
            </w:r>
            <w:r w:rsidR="5593C02E">
              <w:t xml:space="preserve">Follow the </w:t>
            </w:r>
            <w:r>
              <w:t>manufacturer’s instructions</w:t>
            </w:r>
            <w:r w:rsidR="5593C02E">
              <w:t xml:space="preserve"> on how to appropriately clean </w:t>
            </w:r>
            <w:r w:rsidR="402803BA">
              <w:t>device surfaces.</w:t>
            </w:r>
          </w:p>
        </w:tc>
      </w:tr>
      <w:tr w:rsidR="00774274" w14:paraId="432A1AC1" w14:textId="77777777" w:rsidTr="335C6853">
        <w:tc>
          <w:tcPr>
            <w:tcW w:w="2229" w:type="dxa"/>
          </w:tcPr>
          <w:p w14:paraId="1FB1B724" w14:textId="77777777" w:rsidR="00774274" w:rsidRDefault="00774274" w:rsidP="009506CB">
            <w:pPr>
              <w:pStyle w:val="DHHStabletext"/>
            </w:pPr>
            <w:r>
              <w:t>Noise levels (dB) and fan speed</w:t>
            </w:r>
          </w:p>
        </w:tc>
        <w:tc>
          <w:tcPr>
            <w:tcW w:w="7965" w:type="dxa"/>
          </w:tcPr>
          <w:p w14:paraId="4112A9EE" w14:textId="00AE7ED7" w:rsidR="00774274" w:rsidRPr="00046623" w:rsidRDefault="6F35382F" w:rsidP="009506CB">
            <w:pPr>
              <w:pStyle w:val="DHHStabletext"/>
              <w:rPr>
                <w:rFonts w:eastAsia="VIC" w:cs="Arial"/>
              </w:rPr>
            </w:pPr>
            <w:r>
              <w:t>Noise levels generated will depend on the fan speed</w:t>
            </w:r>
            <w:r w:rsidR="00046623">
              <w:t xml:space="preserve"> </w:t>
            </w:r>
            <w:r>
              <w:t xml:space="preserve">and distance from the device. </w:t>
            </w:r>
            <w:r w:rsidR="0678D00D">
              <w:rPr>
                <w:rFonts w:eastAsia="VIC"/>
              </w:rPr>
              <w:t xml:space="preserve"> Each air purifier operates at a different noise level depending on the fan level.</w:t>
            </w:r>
          </w:p>
          <w:p w14:paraId="1807EAF5" w14:textId="1B1458B1" w:rsidR="00774274" w:rsidRPr="00046623" w:rsidRDefault="3D2EB4E0" w:rsidP="009506CB">
            <w:pPr>
              <w:pStyle w:val="DHHStabletext"/>
              <w:rPr>
                <w:rFonts w:eastAsia="VIC" w:cs="Arial"/>
              </w:rPr>
            </w:pPr>
            <w:r>
              <w:rPr>
                <w:rFonts w:eastAsia="VIC"/>
              </w:rPr>
              <w:t>Maximum recommended air purifier noise level (dB) for different environments:</w:t>
            </w:r>
          </w:p>
          <w:tbl>
            <w:tblPr>
              <w:tblW w:w="0" w:type="auto"/>
              <w:tblLook w:val="04A0" w:firstRow="1" w:lastRow="0" w:firstColumn="1" w:lastColumn="0" w:noHBand="0" w:noVBand="1"/>
            </w:tblPr>
            <w:tblGrid>
              <w:gridCol w:w="5783"/>
              <w:gridCol w:w="1351"/>
            </w:tblGrid>
            <w:tr w:rsidR="637C8D51" w:rsidRPr="00046623" w14:paraId="140ECB34" w14:textId="77777777" w:rsidTr="00866CF9">
              <w:trPr>
                <w:trHeight w:val="300"/>
              </w:trPr>
              <w:tc>
                <w:tcPr>
                  <w:tcW w:w="5783" w:type="dxa"/>
                  <w:shd w:val="clear" w:color="auto" w:fill="DDEBF7"/>
                  <w:tcMar>
                    <w:left w:w="108" w:type="dxa"/>
                    <w:right w:w="108" w:type="dxa"/>
                  </w:tcMar>
                  <w:vAlign w:val="bottom"/>
                </w:tcPr>
                <w:p w14:paraId="29A8C242" w14:textId="029E397D" w:rsidR="637C8D51" w:rsidRPr="00046623" w:rsidRDefault="637C8D51" w:rsidP="009506CB">
                  <w:pPr>
                    <w:pStyle w:val="DHHStabletext"/>
                  </w:pPr>
                  <w:r>
                    <w:rPr>
                      <w:rFonts w:eastAsia="Calibri"/>
                    </w:rPr>
                    <w:t>Quiet for sleeping at night</w:t>
                  </w:r>
                </w:p>
              </w:tc>
              <w:tc>
                <w:tcPr>
                  <w:tcW w:w="1351" w:type="dxa"/>
                  <w:shd w:val="clear" w:color="auto" w:fill="DDEBF7"/>
                  <w:tcMar>
                    <w:left w:w="108" w:type="dxa"/>
                    <w:right w:w="108" w:type="dxa"/>
                  </w:tcMar>
                  <w:vAlign w:val="bottom"/>
                </w:tcPr>
                <w:p w14:paraId="1D54D9CD" w14:textId="28ED3C9D" w:rsidR="637C8D51" w:rsidRPr="00046623" w:rsidRDefault="637C8D51" w:rsidP="009506CB">
                  <w:pPr>
                    <w:pStyle w:val="DHHStabletext"/>
                  </w:pPr>
                  <w:r>
                    <w:rPr>
                      <w:rFonts w:eastAsia="Calibri"/>
                    </w:rPr>
                    <w:t>35-40</w:t>
                  </w:r>
                </w:p>
              </w:tc>
            </w:tr>
            <w:tr w:rsidR="637C8D51" w:rsidRPr="00046623" w14:paraId="2CDB3A48" w14:textId="77777777" w:rsidTr="00866CF9">
              <w:trPr>
                <w:trHeight w:val="300"/>
              </w:trPr>
              <w:tc>
                <w:tcPr>
                  <w:tcW w:w="5783" w:type="dxa"/>
                  <w:shd w:val="clear" w:color="auto" w:fill="DDEBF7"/>
                  <w:tcMar>
                    <w:left w:w="108" w:type="dxa"/>
                    <w:right w:w="108" w:type="dxa"/>
                  </w:tcMar>
                  <w:vAlign w:val="bottom"/>
                </w:tcPr>
                <w:p w14:paraId="793ECAF8" w14:textId="231D1A4B" w:rsidR="637C8D51" w:rsidRPr="00046623" w:rsidRDefault="637C8D51" w:rsidP="009506CB">
                  <w:pPr>
                    <w:pStyle w:val="DHHStabletext"/>
                  </w:pPr>
                  <w:r>
                    <w:rPr>
                      <w:rFonts w:eastAsia="Calibri"/>
                    </w:rPr>
                    <w:t xml:space="preserve">Quiet areas </w:t>
                  </w:r>
                  <w:r w:rsidR="00046623">
                    <w:rPr>
                      <w:rFonts w:eastAsia="Calibri"/>
                    </w:rPr>
                    <w:t>e.g</w:t>
                  </w:r>
                  <w:r w:rsidR="5FF86F5B">
                    <w:t>.,</w:t>
                  </w:r>
                  <w:r>
                    <w:rPr>
                      <w:rFonts w:eastAsia="Calibri"/>
                    </w:rPr>
                    <w:t xml:space="preserve"> quiet restaurants, classrooms or office</w:t>
                  </w:r>
                </w:p>
              </w:tc>
              <w:tc>
                <w:tcPr>
                  <w:tcW w:w="1351" w:type="dxa"/>
                  <w:shd w:val="clear" w:color="auto" w:fill="DDEBF7"/>
                  <w:tcMar>
                    <w:left w:w="108" w:type="dxa"/>
                    <w:right w:w="108" w:type="dxa"/>
                  </w:tcMar>
                  <w:vAlign w:val="bottom"/>
                </w:tcPr>
                <w:p w14:paraId="122197F4" w14:textId="5C53BB73" w:rsidR="637C8D51" w:rsidRPr="00046623" w:rsidRDefault="637C8D51" w:rsidP="009506CB">
                  <w:pPr>
                    <w:pStyle w:val="DHHStabletext"/>
                  </w:pPr>
                  <w:r>
                    <w:rPr>
                      <w:rFonts w:eastAsia="Calibri"/>
                    </w:rPr>
                    <w:t>40-45</w:t>
                  </w:r>
                </w:p>
              </w:tc>
            </w:tr>
            <w:tr w:rsidR="637C8D51" w:rsidRPr="00046623" w14:paraId="622BA9B6" w14:textId="77777777" w:rsidTr="00866CF9">
              <w:trPr>
                <w:trHeight w:val="300"/>
              </w:trPr>
              <w:tc>
                <w:tcPr>
                  <w:tcW w:w="5783" w:type="dxa"/>
                  <w:shd w:val="clear" w:color="auto" w:fill="DDEBF7"/>
                  <w:tcMar>
                    <w:left w:w="108" w:type="dxa"/>
                    <w:right w:w="108" w:type="dxa"/>
                  </w:tcMar>
                  <w:vAlign w:val="bottom"/>
                </w:tcPr>
                <w:p w14:paraId="6C58F170" w14:textId="3A1547E9" w:rsidR="637C8D51" w:rsidRPr="00046623" w:rsidRDefault="637C8D51" w:rsidP="009506CB">
                  <w:pPr>
                    <w:pStyle w:val="DHHStabletext"/>
                  </w:pPr>
                  <w:r>
                    <w:rPr>
                      <w:rFonts w:eastAsia="Calibri"/>
                    </w:rPr>
                    <w:t>Loud office and childcare</w:t>
                  </w:r>
                </w:p>
              </w:tc>
              <w:tc>
                <w:tcPr>
                  <w:tcW w:w="1351" w:type="dxa"/>
                  <w:shd w:val="clear" w:color="auto" w:fill="DDEBF7"/>
                  <w:tcMar>
                    <w:left w:w="108" w:type="dxa"/>
                    <w:right w:w="108" w:type="dxa"/>
                  </w:tcMar>
                  <w:vAlign w:val="bottom"/>
                </w:tcPr>
                <w:p w14:paraId="2A579006" w14:textId="1C94B7B9" w:rsidR="637C8D51" w:rsidRPr="00046623" w:rsidRDefault="637C8D51" w:rsidP="009506CB">
                  <w:pPr>
                    <w:pStyle w:val="DHHStabletext"/>
                  </w:pPr>
                  <w:r>
                    <w:rPr>
                      <w:rFonts w:eastAsia="Calibri"/>
                    </w:rPr>
                    <w:t>40-50</w:t>
                  </w:r>
                </w:p>
              </w:tc>
            </w:tr>
            <w:tr w:rsidR="637C8D51" w:rsidRPr="00046623" w14:paraId="3F760FE3" w14:textId="77777777" w:rsidTr="00866CF9">
              <w:trPr>
                <w:trHeight w:val="300"/>
              </w:trPr>
              <w:tc>
                <w:tcPr>
                  <w:tcW w:w="5783" w:type="dxa"/>
                  <w:shd w:val="clear" w:color="auto" w:fill="DDEBF7"/>
                  <w:tcMar>
                    <w:left w:w="108" w:type="dxa"/>
                    <w:right w:w="108" w:type="dxa"/>
                  </w:tcMar>
                  <w:vAlign w:val="bottom"/>
                </w:tcPr>
                <w:p w14:paraId="11E08C76" w14:textId="2EA1B3CF" w:rsidR="637C8D51" w:rsidRPr="00046623" w:rsidRDefault="637C8D51" w:rsidP="009506CB">
                  <w:pPr>
                    <w:pStyle w:val="DHHStabletext"/>
                  </w:pPr>
                  <w:r>
                    <w:rPr>
                      <w:rFonts w:eastAsia="Calibri"/>
                    </w:rPr>
                    <w:t xml:space="preserve">Noisy environment </w:t>
                  </w:r>
                  <w:r w:rsidR="00046623">
                    <w:rPr>
                      <w:rFonts w:eastAsia="Calibri"/>
                    </w:rPr>
                    <w:t>e.g</w:t>
                  </w:r>
                  <w:r w:rsidR="1695A8AC">
                    <w:t>.,</w:t>
                  </w:r>
                  <w:r>
                    <w:rPr>
                      <w:rFonts w:eastAsia="Calibri"/>
                    </w:rPr>
                    <w:t xml:space="preserve"> café or gym</w:t>
                  </w:r>
                </w:p>
              </w:tc>
              <w:tc>
                <w:tcPr>
                  <w:tcW w:w="1351" w:type="dxa"/>
                  <w:shd w:val="clear" w:color="auto" w:fill="DDEBF7"/>
                  <w:tcMar>
                    <w:left w:w="108" w:type="dxa"/>
                    <w:right w:w="108" w:type="dxa"/>
                  </w:tcMar>
                  <w:vAlign w:val="bottom"/>
                </w:tcPr>
                <w:p w14:paraId="37EBC7D4" w14:textId="314116AE" w:rsidR="637C8D51" w:rsidRPr="00046623" w:rsidRDefault="637C8D51" w:rsidP="009506CB">
                  <w:pPr>
                    <w:pStyle w:val="DHHStabletext"/>
                  </w:pPr>
                  <w:r>
                    <w:rPr>
                      <w:rFonts w:eastAsia="Calibri"/>
                    </w:rPr>
                    <w:t>&gt;50</w:t>
                  </w:r>
                </w:p>
              </w:tc>
            </w:tr>
            <w:tr w:rsidR="637C8D51" w:rsidRPr="00046623" w14:paraId="4D2FAB21" w14:textId="77777777" w:rsidTr="00866CF9">
              <w:trPr>
                <w:trHeight w:val="300"/>
              </w:trPr>
              <w:tc>
                <w:tcPr>
                  <w:tcW w:w="5783" w:type="dxa"/>
                  <w:shd w:val="clear" w:color="auto" w:fill="DDEBF7"/>
                  <w:tcMar>
                    <w:left w:w="108" w:type="dxa"/>
                    <w:right w:w="108" w:type="dxa"/>
                  </w:tcMar>
                  <w:vAlign w:val="bottom"/>
                </w:tcPr>
                <w:p w14:paraId="1DC5BD23" w14:textId="2131DA93" w:rsidR="637C8D51" w:rsidRPr="00046623" w:rsidRDefault="637C8D51" w:rsidP="009506CB">
                  <w:pPr>
                    <w:pStyle w:val="DHHStabletext"/>
                  </w:pPr>
                  <w:r>
                    <w:rPr>
                      <w:rFonts w:eastAsia="Calibri"/>
                    </w:rPr>
                    <w:t>Loud environments</w:t>
                  </w:r>
                </w:p>
              </w:tc>
              <w:tc>
                <w:tcPr>
                  <w:tcW w:w="1351" w:type="dxa"/>
                  <w:shd w:val="clear" w:color="auto" w:fill="DDEBF7"/>
                  <w:tcMar>
                    <w:left w:w="108" w:type="dxa"/>
                    <w:right w:w="108" w:type="dxa"/>
                  </w:tcMar>
                  <w:vAlign w:val="bottom"/>
                </w:tcPr>
                <w:p w14:paraId="642F0744" w14:textId="6159D727" w:rsidR="637C8D51" w:rsidRPr="00046623" w:rsidRDefault="637C8D51" w:rsidP="009506CB">
                  <w:pPr>
                    <w:pStyle w:val="DHHStabletext"/>
                  </w:pPr>
                  <w:r>
                    <w:rPr>
                      <w:rFonts w:eastAsia="Calibri"/>
                    </w:rPr>
                    <w:t>&gt;60</w:t>
                  </w:r>
                </w:p>
              </w:tc>
            </w:tr>
          </w:tbl>
          <w:p w14:paraId="21990F9A" w14:textId="66577DA0" w:rsidR="00774274" w:rsidRPr="00046623" w:rsidRDefault="3D164D0A" w:rsidP="009506CB">
            <w:pPr>
              <w:pStyle w:val="DHHStabletext"/>
              <w:rPr>
                <w:rFonts w:eastAsia="VIC" w:cs="Arial"/>
              </w:rPr>
            </w:pPr>
            <w:r>
              <w:rPr>
                <w:rFonts w:eastAsia="VIC"/>
              </w:rPr>
              <w:t>For reference, a whisper is about 30 decibels (dB), normal conversation is about 60 dB, and a motorcycle engine running is about 95 dB.</w:t>
            </w:r>
          </w:p>
          <w:p w14:paraId="7FCBA948" w14:textId="5E99CC60" w:rsidR="00774274" w:rsidRPr="00046623" w:rsidRDefault="4572E4E9" w:rsidP="009506CB">
            <w:pPr>
              <w:pStyle w:val="DHHStabletext"/>
              <w:rPr>
                <w:rFonts w:eastAsia="VIC"/>
              </w:rPr>
            </w:pPr>
            <w:r w:rsidRPr="2AE9A8E5">
              <w:t>Two</w:t>
            </w:r>
            <w:r w:rsidR="20148F15" w:rsidRPr="2AE9A8E5">
              <w:rPr>
                <w:rFonts w:eastAsia="VIC"/>
              </w:rPr>
              <w:t xml:space="preserve"> quieter air purifiers instead of one larger unit</w:t>
            </w:r>
            <w:r w:rsidRPr="2AE9A8E5">
              <w:t xml:space="preserve"> is an option</w:t>
            </w:r>
            <w:r w:rsidR="20148F15" w:rsidRPr="2AE9A8E5">
              <w:rPr>
                <w:rFonts w:eastAsia="VIC"/>
              </w:rPr>
              <w:t>.</w:t>
            </w:r>
          </w:p>
        </w:tc>
      </w:tr>
      <w:tr w:rsidR="00774274" w14:paraId="68D9E0A2" w14:textId="77777777" w:rsidTr="335C6853">
        <w:tc>
          <w:tcPr>
            <w:tcW w:w="2229" w:type="dxa"/>
          </w:tcPr>
          <w:p w14:paraId="415131A9" w14:textId="77777777" w:rsidR="00774274" w:rsidRDefault="00774274" w:rsidP="009506CB">
            <w:pPr>
              <w:pStyle w:val="DHHStabletext"/>
            </w:pPr>
            <w:r>
              <w:t>Costs</w:t>
            </w:r>
          </w:p>
        </w:tc>
        <w:tc>
          <w:tcPr>
            <w:tcW w:w="7965" w:type="dxa"/>
          </w:tcPr>
          <w:p w14:paraId="62EAE82D" w14:textId="0F75C1D1" w:rsidR="00774274" w:rsidRDefault="3034F05B" w:rsidP="009506CB">
            <w:pPr>
              <w:pStyle w:val="DHHStabletext"/>
            </w:pPr>
            <w:r>
              <w:t>Costs relat</w:t>
            </w:r>
            <w:r w:rsidR="59D26565">
              <w:t>e</w:t>
            </w:r>
            <w:r>
              <w:t xml:space="preserve"> to outright purchase or rental, filter replacement</w:t>
            </w:r>
            <w:r w:rsidR="1D8693CA">
              <w:t>, energy</w:t>
            </w:r>
            <w:r>
              <w:t xml:space="preserve"> and regular maintenance. </w:t>
            </w:r>
            <w:r w:rsidR="416B05E0">
              <w:t>Portable air cleaners are cost-effective, flexible solutions to reduce the risk of airborne infectious disease transmission in spaces where other ventilation and filtration modifications are impossible, or where building occupants seek additional reassurance about air quality</w:t>
            </w:r>
            <w:r w:rsidR="1DE3F83D">
              <w:t>.</w:t>
            </w:r>
          </w:p>
        </w:tc>
      </w:tr>
      <w:tr w:rsidR="00774274" w14:paraId="34EDFDC1" w14:textId="77777777" w:rsidTr="335C6853">
        <w:tc>
          <w:tcPr>
            <w:tcW w:w="2229" w:type="dxa"/>
          </w:tcPr>
          <w:p w14:paraId="098BA256" w14:textId="77777777" w:rsidR="00774274" w:rsidRDefault="00774274" w:rsidP="009506CB">
            <w:pPr>
              <w:pStyle w:val="DHHStabletext"/>
            </w:pPr>
            <w:r>
              <w:t xml:space="preserve">Size </w:t>
            </w:r>
          </w:p>
        </w:tc>
        <w:tc>
          <w:tcPr>
            <w:tcW w:w="7965" w:type="dxa"/>
          </w:tcPr>
          <w:p w14:paraId="2F1F2456" w14:textId="5917A317" w:rsidR="00774274" w:rsidRDefault="3034F05B" w:rsidP="009506CB">
            <w:pPr>
              <w:pStyle w:val="DHHStabletext"/>
            </w:pPr>
            <w:r>
              <w:t>Size of the air clean</w:t>
            </w:r>
            <w:r w:rsidR="09FE07CD">
              <w:t>ing device</w:t>
            </w:r>
            <w:r>
              <w:t xml:space="preserve"> should be appropriate to the space it will be used in.</w:t>
            </w:r>
            <w:r w:rsidR="589A6542">
              <w:t xml:space="preserve"> Properly sized portable air cleaners with HEPA filters can reduce in-room concentrations of airborne particles, including those carrying viral material.</w:t>
            </w:r>
          </w:p>
          <w:p w14:paraId="4CDF7DE8" w14:textId="25AAC627" w:rsidR="00774274" w:rsidRDefault="70315DF7" w:rsidP="009506CB">
            <w:pPr>
              <w:pStyle w:val="DHHStabletext"/>
            </w:pPr>
            <w:r>
              <w:t>It may be appropriate to use more than one air purifier in a room.</w:t>
            </w:r>
          </w:p>
        </w:tc>
      </w:tr>
      <w:tr w:rsidR="00774274" w14:paraId="3A5C6EE2" w14:textId="77777777" w:rsidTr="335C6853">
        <w:tc>
          <w:tcPr>
            <w:tcW w:w="2229" w:type="dxa"/>
          </w:tcPr>
          <w:p w14:paraId="292CB21A" w14:textId="39DF7F1D" w:rsidR="00774274" w:rsidRDefault="004735F7" w:rsidP="009506CB">
            <w:pPr>
              <w:pStyle w:val="DHHStabletext"/>
            </w:pPr>
            <w:r>
              <w:t>Electrical</w:t>
            </w:r>
          </w:p>
        </w:tc>
        <w:tc>
          <w:tcPr>
            <w:tcW w:w="7965" w:type="dxa"/>
          </w:tcPr>
          <w:p w14:paraId="32B952E2" w14:textId="0EA649C0" w:rsidR="00774274" w:rsidRDefault="00774274" w:rsidP="009506CB">
            <w:pPr>
              <w:pStyle w:val="DHHStabletext"/>
            </w:pPr>
            <w:r>
              <w:t xml:space="preserve">Measured in Watts </w:t>
            </w:r>
            <w:r w:rsidR="009D18AB">
              <w:t>and</w:t>
            </w:r>
            <w:r>
              <w:t xml:space="preserve"> Amps.</w:t>
            </w:r>
          </w:p>
          <w:p w14:paraId="0AAD6DDD" w14:textId="364914F4" w:rsidR="00774274" w:rsidRDefault="00774274" w:rsidP="009506CB">
            <w:pPr>
              <w:pStyle w:val="DHHStabletext"/>
            </w:pPr>
            <w:r>
              <w:t>Overseas models need to be checked for compatibility with the Australian standard voltage and frequency</w:t>
            </w:r>
            <w:r w:rsidR="00B708D1">
              <w:t>.</w:t>
            </w:r>
          </w:p>
        </w:tc>
      </w:tr>
      <w:tr w:rsidR="00774274" w:rsidRPr="00046623" w14:paraId="0581E491" w14:textId="77777777" w:rsidTr="335C6853">
        <w:tc>
          <w:tcPr>
            <w:tcW w:w="2229" w:type="dxa"/>
          </w:tcPr>
          <w:p w14:paraId="0716A567" w14:textId="037E27EA" w:rsidR="00774274" w:rsidRPr="00046623" w:rsidRDefault="00774274" w:rsidP="009506CB">
            <w:pPr>
              <w:pStyle w:val="DHHStabletext"/>
              <w:rPr>
                <w:rFonts w:cs="Arial"/>
              </w:rPr>
            </w:pPr>
            <w:r>
              <w:t>Add</w:t>
            </w:r>
            <w:r w:rsidR="00920FA5">
              <w:t>-</w:t>
            </w:r>
            <w:r>
              <w:t>ons</w:t>
            </w:r>
          </w:p>
        </w:tc>
        <w:tc>
          <w:tcPr>
            <w:tcW w:w="7965" w:type="dxa"/>
          </w:tcPr>
          <w:p w14:paraId="74B0C049" w14:textId="2F11E4EF" w:rsidR="00774274" w:rsidRPr="00046623" w:rsidRDefault="6F35382F" w:rsidP="009506CB">
            <w:pPr>
              <w:pStyle w:val="DHHStabletext"/>
              <w:rPr>
                <w:rFonts w:cs="Arial"/>
              </w:rPr>
            </w:pPr>
            <w:r>
              <w:t xml:space="preserve">Additional disinfection features such as UV, air ionisations, </w:t>
            </w:r>
            <w:r w:rsidR="00AD23AD">
              <w:t xml:space="preserve">or </w:t>
            </w:r>
            <w:r>
              <w:t xml:space="preserve">ozone are not </w:t>
            </w:r>
            <w:r w:rsidR="71F044A2">
              <w:t>required for infection prevention and control purposes</w:t>
            </w:r>
            <w:r>
              <w:t>.</w:t>
            </w:r>
          </w:p>
          <w:p w14:paraId="0AD416F8" w14:textId="606EEA9A" w:rsidR="00774274" w:rsidRPr="00046623" w:rsidRDefault="14DE2D8E" w:rsidP="009506CB">
            <w:pPr>
              <w:pStyle w:val="DHHStabletext"/>
              <w:rPr>
                <w:rFonts w:eastAsia="VIC" w:cs="Arial"/>
              </w:rPr>
            </w:pPr>
            <w:r w:rsidRPr="335C6853">
              <w:rPr>
                <w:rFonts w:eastAsia="VIC"/>
              </w:rPr>
              <w:t>Air purifiers that use ionisers, plasma/ozone/photocatalytic oxidation/precipitators and UV technology</w:t>
            </w:r>
            <w:r w:rsidR="1DC2FE4D" w:rsidRPr="335C6853">
              <w:rPr>
                <w:rFonts w:eastAsia="VIC"/>
              </w:rPr>
              <w:t>: t</w:t>
            </w:r>
            <w:r w:rsidRPr="335C6853">
              <w:rPr>
                <w:rFonts w:eastAsia="VIC"/>
              </w:rPr>
              <w:t>hese are currently unproven technologies, and in some cases dangerous technologies. These technologies can significantly degrade air quality by producing ions, ozone and oxidation. This can cause irritation, trigger asthma and/or degrade materials.</w:t>
            </w:r>
          </w:p>
        </w:tc>
      </w:tr>
    </w:tbl>
    <w:p w14:paraId="632A3231" w14:textId="2E2A8D78" w:rsidR="00774274" w:rsidRDefault="00774274" w:rsidP="00DB77E4">
      <w:pPr>
        <w:pStyle w:val="Bodyaftertablefigure"/>
      </w:pPr>
      <w:r>
        <w:t xml:space="preserve">For more information on air cleaners, see the University of Melbourne </w:t>
      </w:r>
      <w:hyperlink r:id="rId28" w:history="1">
        <w:r w:rsidRPr="0057038D">
          <w:rPr>
            <w:rStyle w:val="Hyperlink"/>
          </w:rPr>
          <w:t>Guide to Air Cleaner Purchasing</w:t>
        </w:r>
      </w:hyperlink>
      <w:r>
        <w:t xml:space="preserve"> &lt;</w:t>
      </w:r>
      <w:r w:rsidRPr="0011545F">
        <w:t>https://sgeas.unimelb.edu.au/engage/guide-to-air-cleaner-purchasing</w:t>
      </w:r>
      <w:r>
        <w:t>&gt;.</w:t>
      </w:r>
    </w:p>
    <w:p w14:paraId="3D38F96B" w14:textId="5611CFC1" w:rsidR="00391B10" w:rsidRDefault="00DE3D71" w:rsidP="007777BD">
      <w:pPr>
        <w:pStyle w:val="Heading3"/>
      </w:pPr>
      <w:r>
        <w:t>5</w:t>
      </w:r>
      <w:r w:rsidR="5F3FFF40">
        <w:t>.</w:t>
      </w:r>
      <w:r w:rsidR="4A69758E">
        <w:t>3</w:t>
      </w:r>
      <w:r w:rsidR="53950608" w:rsidDel="0C496236">
        <w:t>.2</w:t>
      </w:r>
      <w:r w:rsidR="7F0DE6DC">
        <w:t xml:space="preserve"> </w:t>
      </w:r>
      <w:r w:rsidR="43A0C6FC">
        <w:t>Split system air condition</w:t>
      </w:r>
      <w:r w:rsidR="597C2E9B">
        <w:t>ers</w:t>
      </w:r>
    </w:p>
    <w:p w14:paraId="7A931EF6" w14:textId="7F034BC8" w:rsidR="00DA6307" w:rsidRDefault="00541473" w:rsidP="003D5698">
      <w:pPr>
        <w:pStyle w:val="Body"/>
      </w:pPr>
      <w:r>
        <w:t xml:space="preserve">Split system air </w:t>
      </w:r>
      <w:r w:rsidR="00526A25">
        <w:t>condition</w:t>
      </w:r>
      <w:r w:rsidR="00EA5452">
        <w:t>ers</w:t>
      </w:r>
      <w:r w:rsidR="009F16C0">
        <w:t xml:space="preserve"> (split systems)</w:t>
      </w:r>
      <w:r w:rsidR="00662631">
        <w:t xml:space="preserve"> </w:t>
      </w:r>
      <w:r w:rsidR="007A57D7">
        <w:t>u</w:t>
      </w:r>
      <w:r w:rsidR="009B1CEE">
        <w:t xml:space="preserve">sually consist of two </w:t>
      </w:r>
      <w:r w:rsidR="004B2C58">
        <w:t xml:space="preserve">mechanical </w:t>
      </w:r>
      <w:r w:rsidR="004F1722">
        <w:t xml:space="preserve">units: an indoor unit </w:t>
      </w:r>
      <w:r w:rsidR="00265A17">
        <w:t>that provides conditioned air into a space (containing heat exchange coils, filters, fan</w:t>
      </w:r>
      <w:r w:rsidR="00417333">
        <w:t xml:space="preserve">) and an outdoor unit that </w:t>
      </w:r>
      <w:r w:rsidR="00A24B10">
        <w:t xml:space="preserve">transfers refrigerant to and from </w:t>
      </w:r>
      <w:r w:rsidR="0040182E">
        <w:t>the indoor unit (contains the compressor, propeller fan, circuit board and heat exchange coils).</w:t>
      </w:r>
    </w:p>
    <w:p w14:paraId="4153B68A" w14:textId="418E8035" w:rsidR="000C1E96" w:rsidRDefault="050C7F7D" w:rsidP="003D5698">
      <w:pPr>
        <w:pStyle w:val="Body"/>
      </w:pPr>
      <w:r>
        <w:t>M</w:t>
      </w:r>
      <w:r w:rsidR="2C4D14AD">
        <w:t>ulti</w:t>
      </w:r>
      <w:r w:rsidR="030C43C4">
        <w:t>-</w:t>
      </w:r>
      <w:r w:rsidR="2C4D14AD">
        <w:t xml:space="preserve">split systems </w:t>
      </w:r>
      <w:r w:rsidR="1BB28070">
        <w:t>have</w:t>
      </w:r>
      <w:r w:rsidR="2C4D14AD">
        <w:t xml:space="preserve"> more than one indoor unit connected to a single outdoor unit</w:t>
      </w:r>
      <w:r w:rsidR="0C090D09">
        <w:t>. T</w:t>
      </w:r>
      <w:r w:rsidR="18D1753F">
        <w:t>hey are</w:t>
      </w:r>
      <w:r w:rsidR="3D336D29">
        <w:t xml:space="preserve"> used to heat or cool different </w:t>
      </w:r>
      <w:r w:rsidR="79E91161">
        <w:t>spaces or rooms</w:t>
      </w:r>
      <w:r w:rsidR="18D1753F">
        <w:t>.</w:t>
      </w:r>
    </w:p>
    <w:p w14:paraId="08F8C245" w14:textId="6BBC9E01" w:rsidR="000C1E96" w:rsidRDefault="18D1753F" w:rsidP="003D5698">
      <w:pPr>
        <w:pStyle w:val="Body"/>
      </w:pPr>
      <w:r>
        <w:t>Ducted split</w:t>
      </w:r>
      <w:r w:rsidR="0C339379">
        <w:t xml:space="preserve"> system</w:t>
      </w:r>
      <w:r w:rsidR="795CF65E">
        <w:t xml:space="preserve">s </w:t>
      </w:r>
      <w:r>
        <w:t>have</w:t>
      </w:r>
      <w:r w:rsidR="795CF65E">
        <w:t xml:space="preserve"> a single outdoor unit connected to a concealed </w:t>
      </w:r>
      <w:r w:rsidR="00131579">
        <w:t xml:space="preserve">indoor </w:t>
      </w:r>
      <w:r w:rsidR="795CF65E">
        <w:t>unit</w:t>
      </w:r>
      <w:r w:rsidR="00131579">
        <w:t>, which is then ducted to a single or multiple rooms</w:t>
      </w:r>
      <w:r w:rsidR="795CF65E">
        <w:t>.</w:t>
      </w:r>
    </w:p>
    <w:p w14:paraId="7D8EACED" w14:textId="260C59DE" w:rsidR="009F16C0" w:rsidRDefault="3C08551C" w:rsidP="003D5698">
      <w:pPr>
        <w:pStyle w:val="Body"/>
      </w:pPr>
      <w:r>
        <w:lastRenderedPageBreak/>
        <w:t>Spl</w:t>
      </w:r>
      <w:r w:rsidR="79E91161">
        <w:t xml:space="preserve">it systems </w:t>
      </w:r>
      <w:r w:rsidR="7B8519C1">
        <w:t xml:space="preserve">recirculate </w:t>
      </w:r>
      <w:r w:rsidR="343653A9">
        <w:t>air and promote air movement</w:t>
      </w:r>
      <w:r w:rsidR="412D44C7">
        <w:t>,</w:t>
      </w:r>
      <w:r w:rsidR="343653A9">
        <w:t xml:space="preserve"> </w:t>
      </w:r>
      <w:r w:rsidR="40155671">
        <w:t xml:space="preserve">but </w:t>
      </w:r>
      <w:r w:rsidR="0D34B2C0">
        <w:t>usually</w:t>
      </w:r>
      <w:r w:rsidR="40155671">
        <w:t xml:space="preserve"> </w:t>
      </w:r>
      <w:r w:rsidR="7F1303AE">
        <w:t>do</w:t>
      </w:r>
      <w:r w:rsidR="331BB968">
        <w:t xml:space="preserve"> not </w:t>
      </w:r>
      <w:r w:rsidR="40155671">
        <w:t>bring</w:t>
      </w:r>
      <w:r w:rsidR="331BB968">
        <w:t xml:space="preserve"> fresh air </w:t>
      </w:r>
      <w:r w:rsidR="40155671">
        <w:t>in</w:t>
      </w:r>
      <w:r w:rsidR="2BD72B51">
        <w:t>to a space</w:t>
      </w:r>
      <w:r w:rsidR="0D34B2C0">
        <w:t xml:space="preserve"> unless specified </w:t>
      </w:r>
      <w:r w:rsidR="1BD39B9D">
        <w:t xml:space="preserve">(that is, </w:t>
      </w:r>
      <w:r w:rsidR="0F65824C">
        <w:t xml:space="preserve">unless they </w:t>
      </w:r>
      <w:r w:rsidR="76BC2D96">
        <w:t>are designed to include</w:t>
      </w:r>
      <w:r w:rsidR="0F65824C">
        <w:t xml:space="preserve"> </w:t>
      </w:r>
      <w:r w:rsidR="1BD39B9D">
        <w:t>outdoor air provision)</w:t>
      </w:r>
      <w:r w:rsidR="40155671">
        <w:t xml:space="preserve">. </w:t>
      </w:r>
      <w:r w:rsidR="2D07AEC2">
        <w:t>Split systems should be used in conjunction with mechanical or natural ventilation</w:t>
      </w:r>
      <w:r w:rsidR="045E18E1">
        <w:t xml:space="preserve"> </w:t>
      </w:r>
      <w:r w:rsidR="2BD72B51">
        <w:t xml:space="preserve">to </w:t>
      </w:r>
      <w:r w:rsidR="18F1C669">
        <w:t>promote air movement</w:t>
      </w:r>
      <w:r w:rsidR="62086A9B">
        <w:t xml:space="preserve"> </w:t>
      </w:r>
      <w:r w:rsidR="4175504A">
        <w:t xml:space="preserve">and to </w:t>
      </w:r>
      <w:r w:rsidR="62086A9B">
        <w:t>minimis</w:t>
      </w:r>
      <w:r w:rsidR="4175504A">
        <w:t xml:space="preserve">e </w:t>
      </w:r>
      <w:r w:rsidR="18F1C669">
        <w:t>pockets of stagnant air</w:t>
      </w:r>
      <w:r w:rsidR="4FEDB180">
        <w:t xml:space="preserve"> and are not a replacement for natural or mechanical ventilation</w:t>
      </w:r>
      <w:r w:rsidR="62086A9B">
        <w:t>.</w:t>
      </w:r>
    </w:p>
    <w:p w14:paraId="41741AA2" w14:textId="2C80C676" w:rsidR="003D5698" w:rsidRDefault="00E9319A" w:rsidP="003D5698">
      <w:pPr>
        <w:pStyle w:val="Heading3"/>
      </w:pPr>
      <w:bookmarkStart w:id="18" w:name="_4.3.2_Fans"/>
      <w:bookmarkEnd w:id="18"/>
      <w:r>
        <w:t>5</w:t>
      </w:r>
      <w:r w:rsidR="61E60412">
        <w:t>.</w:t>
      </w:r>
      <w:r w:rsidR="1A6E6385">
        <w:t>3</w:t>
      </w:r>
      <w:r w:rsidR="61E60412">
        <w:t>.</w:t>
      </w:r>
      <w:r w:rsidR="509E7989" w:rsidDel="75DBD532">
        <w:t>3</w:t>
      </w:r>
      <w:r w:rsidR="7F0DE6DC">
        <w:t xml:space="preserve"> </w:t>
      </w:r>
      <w:r w:rsidR="43A0C6FC">
        <w:t>Fans</w:t>
      </w:r>
    </w:p>
    <w:p w14:paraId="3F962D00" w14:textId="5F1D8C0E" w:rsidR="00C56058" w:rsidRDefault="30F5B046" w:rsidP="003D5698">
      <w:pPr>
        <w:pStyle w:val="Body"/>
      </w:pPr>
      <w:r>
        <w:t>Like</w:t>
      </w:r>
      <w:r w:rsidR="67D70184">
        <w:t xml:space="preserve"> split systems, </w:t>
      </w:r>
      <w:r w:rsidR="7131CA9D">
        <w:t xml:space="preserve">electrical </w:t>
      </w:r>
      <w:r w:rsidR="67D70184">
        <w:t>f</w:t>
      </w:r>
      <w:r w:rsidR="7BD2AF56">
        <w:t>ans</w:t>
      </w:r>
      <w:r w:rsidR="67D70184">
        <w:t xml:space="preserve"> (i</w:t>
      </w:r>
      <w:r w:rsidR="7BD2AF56">
        <w:t xml:space="preserve">ncluding </w:t>
      </w:r>
      <w:r w:rsidR="7ECF8653">
        <w:t xml:space="preserve">portable </w:t>
      </w:r>
      <w:r w:rsidR="7BD2AF56">
        <w:t xml:space="preserve">pedestal, </w:t>
      </w:r>
      <w:bookmarkStart w:id="19" w:name="_Int_fz2jAago"/>
      <w:r w:rsidR="7BD2AF56">
        <w:t>box</w:t>
      </w:r>
      <w:bookmarkEnd w:id="19"/>
      <w:r w:rsidR="7BD2AF56">
        <w:t xml:space="preserve"> and </w:t>
      </w:r>
      <w:r w:rsidR="7ECF8653">
        <w:t xml:space="preserve">fixed </w:t>
      </w:r>
      <w:r w:rsidR="7BD2AF56">
        <w:t>ceiling fan types</w:t>
      </w:r>
      <w:r w:rsidR="67D70184">
        <w:t>)</w:t>
      </w:r>
      <w:r w:rsidR="7BD2AF56">
        <w:t xml:space="preserve"> </w:t>
      </w:r>
      <w:r w:rsidR="11C3D60A">
        <w:t>can</w:t>
      </w:r>
      <w:r w:rsidR="56CACFB9">
        <w:t xml:space="preserve"> </w:t>
      </w:r>
      <w:r w:rsidR="048D925A">
        <w:t xml:space="preserve">circulate air in a room </w:t>
      </w:r>
      <w:r w:rsidR="4BB475A0">
        <w:t>and promote air movement in a space</w:t>
      </w:r>
      <w:r w:rsidR="7A2D24A1">
        <w:t>,</w:t>
      </w:r>
      <w:r w:rsidR="4BB475A0">
        <w:t xml:space="preserve"> but do not provide fresh air. </w:t>
      </w:r>
      <w:r w:rsidR="3AA0E35F">
        <w:t xml:space="preserve">Air currents and movement provided by </w:t>
      </w:r>
      <w:r w:rsidR="5A1E458B">
        <w:t xml:space="preserve">fans can encourage </w:t>
      </w:r>
      <w:r w:rsidR="4F19D37A">
        <w:t xml:space="preserve">dilution and </w:t>
      </w:r>
      <w:r w:rsidR="367F1AE7">
        <w:t>even distribution</w:t>
      </w:r>
      <w:r w:rsidR="00BE568B">
        <w:t xml:space="preserve"> </w:t>
      </w:r>
      <w:r w:rsidR="367F1AE7">
        <w:t>of particles (including viral particles)</w:t>
      </w:r>
      <w:r w:rsidR="4F4D1A52">
        <w:t xml:space="preserve"> if there is a source of fresh air</w:t>
      </w:r>
      <w:r w:rsidR="367F1AE7">
        <w:t>.</w:t>
      </w:r>
    </w:p>
    <w:p w14:paraId="4E323E20" w14:textId="75C0D344" w:rsidR="0070799F" w:rsidRDefault="00B86CBB" w:rsidP="00177734">
      <w:pPr>
        <w:pStyle w:val="Body"/>
      </w:pPr>
      <w:r>
        <w:t xml:space="preserve">If there </w:t>
      </w:r>
      <w:r w:rsidR="004C50F0">
        <w:t xml:space="preserve">are existing </w:t>
      </w:r>
      <w:r w:rsidR="00881272">
        <w:t xml:space="preserve">mechanical and natural </w:t>
      </w:r>
      <w:r w:rsidR="004C50F0">
        <w:t>ventilation strategies in</w:t>
      </w:r>
      <w:r w:rsidR="00D12060">
        <w:t xml:space="preserve"> place</w:t>
      </w:r>
      <w:r w:rsidR="00D309CF">
        <w:t>, fans may be used</w:t>
      </w:r>
      <w:r w:rsidR="00881272">
        <w:t xml:space="preserve"> to encourage even </w:t>
      </w:r>
      <w:r w:rsidR="00D5341C">
        <w:t>air</w:t>
      </w:r>
      <w:r w:rsidR="0070799F">
        <w:t xml:space="preserve"> </w:t>
      </w:r>
      <w:r w:rsidR="00881272">
        <w:t>distribution</w:t>
      </w:r>
      <w:r w:rsidR="00406D25">
        <w:t>.</w:t>
      </w:r>
      <w:r w:rsidR="004A7E8B">
        <w:t xml:space="preserve"> Pedestal </w:t>
      </w:r>
      <w:r w:rsidR="002D79CC">
        <w:t>or portable fans should ideally</w:t>
      </w:r>
      <w:r w:rsidR="009A7BC4">
        <w:t xml:space="preserve"> be</w:t>
      </w:r>
      <w:r w:rsidR="002D79CC">
        <w:t xml:space="preserve"> placed in </w:t>
      </w:r>
      <w:r w:rsidR="00297BC3">
        <w:t xml:space="preserve">dead spots or </w:t>
      </w:r>
      <w:r w:rsidR="0048667F">
        <w:t>areas with poor airflow</w:t>
      </w:r>
      <w:r w:rsidR="00131579">
        <w:t>, avoiding a potential build-up of viral particles in this area</w:t>
      </w:r>
      <w:r w:rsidR="00F209EC">
        <w:t>.</w:t>
      </w:r>
      <w:r w:rsidR="00A721E5">
        <w:t xml:space="preserve"> Windows and doors should remain open where possible. </w:t>
      </w:r>
      <w:r w:rsidR="00050BD8">
        <w:t>A f</w:t>
      </w:r>
      <w:r w:rsidR="00D158C0">
        <w:t>an</w:t>
      </w:r>
      <w:r w:rsidR="00050BD8">
        <w:t xml:space="preserve"> can be placed</w:t>
      </w:r>
      <w:r w:rsidR="00D158C0">
        <w:t xml:space="preserve"> in front of an open window (facing to the outside) to increase air flow </w:t>
      </w:r>
      <w:r w:rsidR="00767426">
        <w:t xml:space="preserve">by </w:t>
      </w:r>
      <w:r w:rsidR="7D76E094">
        <w:t>pushing indoor</w:t>
      </w:r>
      <w:r w:rsidR="00D158C0">
        <w:t xml:space="preserve"> air outside.</w:t>
      </w:r>
    </w:p>
    <w:p w14:paraId="3C0057BF" w14:textId="397814EB" w:rsidR="00D53480" w:rsidRDefault="26C590F0" w:rsidP="00177734">
      <w:pPr>
        <w:pStyle w:val="Body"/>
      </w:pPr>
      <w:r>
        <w:t>Fans should not be</w:t>
      </w:r>
      <w:r w:rsidR="7E00DC69">
        <w:t xml:space="preserve"> used if someone</w:t>
      </w:r>
      <w:r w:rsidR="5EDB1C1B">
        <w:t xml:space="preserve"> in the space</w:t>
      </w:r>
      <w:r w:rsidR="7E00DC69">
        <w:t xml:space="preserve"> </w:t>
      </w:r>
      <w:r w:rsidR="7A53C7FA">
        <w:t xml:space="preserve">has </w:t>
      </w:r>
      <w:r w:rsidR="7E00DC69">
        <w:t xml:space="preserve">respiratory symptoms that are consistent with COVID-19 </w:t>
      </w:r>
      <w:r w:rsidR="27B5DFA0">
        <w:t xml:space="preserve">or is suspected </w:t>
      </w:r>
      <w:r w:rsidR="68B70E90">
        <w:t>or</w:t>
      </w:r>
      <w:r w:rsidR="52EE4B93">
        <w:t xml:space="preserve"> </w:t>
      </w:r>
      <w:r w:rsidR="27B5DFA0">
        <w:t>confirmed to have COVID-19</w:t>
      </w:r>
      <w:r w:rsidR="5EDB1C1B">
        <w:t xml:space="preserve">. </w:t>
      </w:r>
      <w:r w:rsidR="27B5DFA0">
        <w:t xml:space="preserve">Once the person has left the space, fans may </w:t>
      </w:r>
      <w:r w:rsidR="1418C183">
        <w:t xml:space="preserve">resume operation. </w:t>
      </w:r>
      <w:r w:rsidR="634F97B9">
        <w:t xml:space="preserve">Fans should not be directed to blow </w:t>
      </w:r>
      <w:r w:rsidR="4C457521">
        <w:t>air from</w:t>
      </w:r>
      <w:r w:rsidR="634F97B9">
        <w:t xml:space="preserve"> one person directly </w:t>
      </w:r>
      <w:r w:rsidR="37B13834">
        <w:t>onto</w:t>
      </w:r>
      <w:r w:rsidR="634F97B9">
        <w:t xml:space="preserve"> another person</w:t>
      </w:r>
      <w:r w:rsidR="00E8044B">
        <w:t>.</w:t>
      </w:r>
    </w:p>
    <w:p w14:paraId="3B2B0E6A" w14:textId="73B5D963" w:rsidR="00D53480" w:rsidRDefault="65D0AC84" w:rsidP="001F7FE7">
      <w:pPr>
        <w:pStyle w:val="Bullet1"/>
      </w:pPr>
      <w:r>
        <w:t>Avoid the use of the high-speed settings</w:t>
      </w:r>
    </w:p>
    <w:p w14:paraId="399905EC" w14:textId="2283B6B6" w:rsidR="00D53480" w:rsidRDefault="65D0AC84" w:rsidP="001F7FE7">
      <w:pPr>
        <w:pStyle w:val="Bullet1"/>
      </w:pPr>
      <w:r>
        <w:t xml:space="preserve">Use ceiling fans at low velocity </w:t>
      </w:r>
    </w:p>
    <w:p w14:paraId="4DBF60D2" w14:textId="77777777" w:rsidR="00131579" w:rsidRDefault="274CECB6" w:rsidP="001F7FE7">
      <w:pPr>
        <w:pStyle w:val="Bullet1"/>
      </w:pPr>
      <w:r>
        <w:t>Direct the fan discharge towards an unoccupied corner and wall spaces or up above the occupied zone</w:t>
      </w:r>
    </w:p>
    <w:p w14:paraId="710816B3" w14:textId="77777777" w:rsidR="00131579" w:rsidRPr="00EE13D0" w:rsidRDefault="00131579" w:rsidP="00131579">
      <w:pPr>
        <w:pStyle w:val="Bullet1"/>
      </w:pPr>
      <w:r>
        <w:t>Position portable or pedestal fans:</w:t>
      </w:r>
    </w:p>
    <w:p w14:paraId="5E5BC085" w14:textId="77777777" w:rsidR="00131579" w:rsidRPr="00EE13D0" w:rsidRDefault="00131579" w:rsidP="00131579">
      <w:pPr>
        <w:pStyle w:val="Bullet2"/>
      </w:pPr>
      <w:r>
        <w:t>in areas of low movement (‘dead spots’), often in corners or the points furthest away from any door and window openings</w:t>
      </w:r>
    </w:p>
    <w:p w14:paraId="00F592F3" w14:textId="77777777" w:rsidR="00131579" w:rsidRPr="00EE13D0" w:rsidRDefault="00131579" w:rsidP="00131579">
      <w:pPr>
        <w:pStyle w:val="Bullet2"/>
      </w:pPr>
      <w:r>
        <w:t>in corners or dead spots to aid air circulation</w:t>
      </w:r>
    </w:p>
    <w:p w14:paraId="1C0C14EB" w14:textId="77777777" w:rsidR="00866CF9" w:rsidRDefault="00131579" w:rsidP="00866CF9">
      <w:pPr>
        <w:pStyle w:val="Bullet2"/>
      </w:pPr>
      <w:r>
        <w:t>to ensure that they do not create trip hazards, such as from loose cables</w:t>
      </w:r>
    </w:p>
    <w:p w14:paraId="3A500141" w14:textId="28504A3E" w:rsidR="00D53480" w:rsidRDefault="00131579" w:rsidP="00866CF9">
      <w:pPr>
        <w:pStyle w:val="Bullet2"/>
      </w:pPr>
      <w:r>
        <w:t>to ensure that they do not obstruct entry and exit paths, such as fire exits.</w:t>
      </w:r>
    </w:p>
    <w:p w14:paraId="6CBD58D3" w14:textId="50F833C2" w:rsidR="003D4607" w:rsidRDefault="003D4607" w:rsidP="003D4607">
      <w:pPr>
        <w:pStyle w:val="Heading1"/>
      </w:pPr>
      <w:bookmarkStart w:id="20" w:name="_6._Air_treatment"/>
      <w:bookmarkStart w:id="21" w:name="_Toc137803180"/>
      <w:bookmarkEnd w:id="20"/>
      <w:r>
        <w:t xml:space="preserve">6. Air treatment with </w:t>
      </w:r>
      <w:r w:rsidR="000771B3">
        <w:t xml:space="preserve">Germicidal </w:t>
      </w:r>
      <w:r>
        <w:t>Ultraviolet (</w:t>
      </w:r>
      <w:r w:rsidR="000771B3">
        <w:t>GUV</w:t>
      </w:r>
      <w:r>
        <w:t>)</w:t>
      </w:r>
      <w:bookmarkEnd w:id="21"/>
    </w:p>
    <w:p w14:paraId="37058865" w14:textId="1A4AE32C" w:rsidR="003D4607" w:rsidRDefault="003C7F81" w:rsidP="335C6853">
      <w:pPr>
        <w:pStyle w:val="Body"/>
      </w:pPr>
      <w:r>
        <w:t>GUV</w:t>
      </w:r>
      <w:r w:rsidR="003D4607">
        <w:t xml:space="preserve"> can be used as a supplemental treatment to inactivate airborne viruses, such as SARS-CoV-2. </w:t>
      </w:r>
      <w:r>
        <w:t>GUV</w:t>
      </w:r>
      <w:r w:rsidR="003D4607">
        <w:t xml:space="preserve"> can be effective in many spaces, but it </w:t>
      </w:r>
      <w:r w:rsidR="5531CBE3">
        <w:t xml:space="preserve">can be </w:t>
      </w:r>
      <w:r w:rsidR="003D4607">
        <w:t xml:space="preserve">especially useful as an additional layer of protection to reduce infectious particles in indoor spaces that host large gatherings or where the risk of disease transmission is high. </w:t>
      </w:r>
      <w:r w:rsidR="00131579">
        <w:t xml:space="preserve">Historically, </w:t>
      </w:r>
      <w:r w:rsidR="003D4607">
        <w:t>UV aerosol disinfection has been used in high-risk healthcare settings to prevent and control respiratory disease transmission.</w:t>
      </w:r>
      <w:r w:rsidR="30CD3F0B">
        <w:t xml:space="preserve"> It </w:t>
      </w:r>
      <w:r w:rsidR="30CD3F0B" w:rsidRPr="005A4121">
        <w:t>may not be appropriate for most settings and should be considered a last resort.</w:t>
      </w:r>
    </w:p>
    <w:p w14:paraId="6A4E5A57" w14:textId="2A221E62" w:rsidR="003D4607" w:rsidRDefault="43B80178" w:rsidP="003D4607">
      <w:pPr>
        <w:pStyle w:val="Body"/>
      </w:pPr>
      <w:r>
        <w:t>As UV is ionising radiation, i</w:t>
      </w:r>
      <w:r w:rsidR="003D4607">
        <w:t>nstallation of UV disinfection devices requires careful consideration and extensive professional consultation for a range of factors, such as occupational health and safety, material durability and design of space.</w:t>
      </w:r>
    </w:p>
    <w:p w14:paraId="5AEC98AA" w14:textId="4F01F2D6" w:rsidR="003D4607" w:rsidRDefault="003D4607" w:rsidP="003D4607">
      <w:pPr>
        <w:pStyle w:val="Body"/>
      </w:pPr>
      <w:r>
        <w:t xml:space="preserve">Upper-room (or upper-air) </w:t>
      </w:r>
      <w:r w:rsidR="003C7F81">
        <w:t>GUV</w:t>
      </w:r>
      <w:r>
        <w:t xml:space="preserve"> uses specially designed </w:t>
      </w:r>
      <w:r w:rsidR="003C7F81">
        <w:t>GUV</w:t>
      </w:r>
      <w:r>
        <w:t xml:space="preserve"> fixtures mounted on walls or ceilings to create a treatment zone of ultraviolet (UV) energy that is focused up and away from people. These fixtures treat air as it circulates from mechanical ventilation, ceiling fans, or natural air movement. The advantage of upper-room </w:t>
      </w:r>
      <w:r w:rsidR="003C7F81">
        <w:t>GUV</w:t>
      </w:r>
      <w:r>
        <w:t xml:space="preserve"> is that it treats the air closer to and above people who are in the room.</w:t>
      </w:r>
    </w:p>
    <w:p w14:paraId="41A9A286" w14:textId="49702387" w:rsidR="003D4607" w:rsidRDefault="003D4607" w:rsidP="003D4607">
      <w:pPr>
        <w:pStyle w:val="Body"/>
      </w:pPr>
      <w:r>
        <w:t xml:space="preserve">In-duct </w:t>
      </w:r>
      <w:r w:rsidR="003C7F81">
        <w:t>GUV</w:t>
      </w:r>
      <w:r>
        <w:t xml:space="preserve"> systems are installed within a heating, ventilation, and air conditioning (HVAC) system. These systems are designed to serve one of two purposes:</w:t>
      </w:r>
    </w:p>
    <w:p w14:paraId="23CCD6AF" w14:textId="69D1FDDA" w:rsidR="003D4607" w:rsidRDefault="003D4607" w:rsidP="001F7FE7">
      <w:pPr>
        <w:pStyle w:val="Bullet1"/>
      </w:pPr>
      <w:r>
        <w:lastRenderedPageBreak/>
        <w:t>Coil treatment GUV keeps HVAC coils, drain pans, and wetted surfaces free of microbial growth. These devices produce low levels of UV energy. This energy is continually delivered 24 hours a day, which is why they are effective.</w:t>
      </w:r>
    </w:p>
    <w:p w14:paraId="3128F68C" w14:textId="51E82A5F" w:rsidR="000E4DAB" w:rsidRDefault="0CAEE5D4" w:rsidP="001F7FE7">
      <w:pPr>
        <w:pStyle w:val="Bullet1"/>
      </w:pPr>
      <w:r>
        <w:t>Air treatment GUV systems can be effective at applying intense UV energy to inactivate airborne pathogens as they flow within the HVAC duct</w:t>
      </w:r>
      <w:r w:rsidR="1D9495DC">
        <w:t>, however air speed must be slow enough to allow adequate exposure to UV.</w:t>
      </w:r>
    </w:p>
    <w:p w14:paraId="35E95CC6" w14:textId="6A5EC6C8" w:rsidR="0037089B" w:rsidRDefault="003D4607" w:rsidP="00406995">
      <w:pPr>
        <w:pStyle w:val="Bodyafterbullets"/>
      </w:pPr>
      <w:r>
        <w:t xml:space="preserve">HVAC air treatment </w:t>
      </w:r>
      <w:r w:rsidR="003C7F81">
        <w:t>GUV</w:t>
      </w:r>
      <w:r>
        <w:t xml:space="preserve"> systems require more powerful UV lamps or a greater number of lamps, or both, to provide the necessary </w:t>
      </w:r>
      <w:r w:rsidR="003C7F81">
        <w:t>GUV</w:t>
      </w:r>
      <w:r>
        <w:t xml:space="preserve"> required to inactivate pathogens in a short period of time</w:t>
      </w:r>
      <w:r w:rsidR="79F5BE64">
        <w:t>, because air moves quickly through HVAC ducts</w:t>
      </w:r>
      <w:r w:rsidR="00C64666">
        <w:t>.</w:t>
      </w:r>
    </w:p>
    <w:p w14:paraId="7AB9F744" w14:textId="5144A17E" w:rsidR="0037089B" w:rsidRDefault="003D4607" w:rsidP="00406995">
      <w:pPr>
        <w:pStyle w:val="Bodyafterbullets"/>
      </w:pPr>
      <w:r w:rsidRPr="00E85BFE">
        <w:t>Air treatment systems are often placed immediately downstream of the HVAC coils. This location keeps the coil, drain pan, and wetted surfaces free of microbial growth and treats the moving air.</w:t>
      </w:r>
    </w:p>
    <w:p w14:paraId="6EF35586" w14:textId="3BA3A447" w:rsidR="00734301" w:rsidRPr="00157649" w:rsidRDefault="00157649" w:rsidP="00365DE6">
      <w:pPr>
        <w:pStyle w:val="Heading1"/>
      </w:pPr>
      <w:bookmarkStart w:id="22" w:name="_Toc137803181"/>
      <w:r>
        <w:t xml:space="preserve">7. </w:t>
      </w:r>
      <w:r w:rsidR="00734301">
        <w:t>Ventilation indicator devices</w:t>
      </w:r>
      <w:r w:rsidR="00FF5016">
        <w:t xml:space="preserve"> (CO</w:t>
      </w:r>
      <w:r w:rsidR="00FF5016" w:rsidRPr="335C6853">
        <w:rPr>
          <w:vertAlign w:val="subscript"/>
        </w:rPr>
        <w:t>2</w:t>
      </w:r>
      <w:r w:rsidR="00FF5016">
        <w:t xml:space="preserve"> monitors)</w:t>
      </w:r>
      <w:bookmarkEnd w:id="22"/>
    </w:p>
    <w:p w14:paraId="74567C91" w14:textId="2BA512CE" w:rsidR="343E5541" w:rsidRDefault="5C1608FB" w:rsidP="00996EC2">
      <w:pPr>
        <w:pStyle w:val="Body"/>
      </w:pPr>
      <w:r w:rsidRPr="6463EB2D">
        <w:t>Carbon dioxide (CO</w:t>
      </w:r>
      <w:r w:rsidRPr="00EC6D82">
        <w:rPr>
          <w:vertAlign w:val="subscript"/>
        </w:rPr>
        <w:t>2</w:t>
      </w:r>
      <w:r w:rsidRPr="6463EB2D">
        <w:t>) monitoring can provide information on ventilation in a space, which can be used to enhance protection against COVID-19 transmission</w:t>
      </w:r>
      <w:r w:rsidR="1E807DA9" w:rsidRPr="6463EB2D">
        <w:t>.</w:t>
      </w:r>
    </w:p>
    <w:p w14:paraId="57DDF8D5" w14:textId="159BEA71" w:rsidR="21CC286F" w:rsidRDefault="21CC286F" w:rsidP="00996EC2">
      <w:pPr>
        <w:pStyle w:val="Body"/>
      </w:pPr>
      <w:r>
        <w:t xml:space="preserve">Limited information exists regarding a direct link associating </w:t>
      </w:r>
      <w:r w:rsidR="776E5779" w:rsidRPr="335C6853">
        <w:t>CO</w:t>
      </w:r>
      <w:r w:rsidR="00EC6D82" w:rsidRPr="00EC6D82">
        <w:rPr>
          <w:vertAlign w:val="subscript"/>
        </w:rPr>
        <w:t>2</w:t>
      </w:r>
      <w:r w:rsidR="008E2BDA">
        <w:t xml:space="preserve"> </w:t>
      </w:r>
      <w:r>
        <w:t xml:space="preserve">concentration to a risk of COVID-19 transmission. Changes in </w:t>
      </w:r>
      <w:r w:rsidR="008E2BDA">
        <w:t>CO</w:t>
      </w:r>
      <w:r w:rsidR="00EC6D82" w:rsidRPr="00EC6D82">
        <w:rPr>
          <w:vertAlign w:val="subscript"/>
        </w:rPr>
        <w:t>2</w:t>
      </w:r>
      <w:r w:rsidR="008E2BDA">
        <w:t xml:space="preserve"> </w:t>
      </w:r>
      <w:r>
        <w:t xml:space="preserve">concentrations can indicate a change in room occupancy and be used to adjust the amount of outdoor air delivered. However, </w:t>
      </w:r>
      <w:r w:rsidR="003228D6">
        <w:t>CO</w:t>
      </w:r>
      <w:r w:rsidR="00EC6D82" w:rsidRPr="00EC6D82">
        <w:rPr>
          <w:vertAlign w:val="subscript"/>
        </w:rPr>
        <w:t>2</w:t>
      </w:r>
      <w:r w:rsidR="003228D6">
        <w:t xml:space="preserve"> concentrations</w:t>
      </w:r>
      <w:r>
        <w:t xml:space="preserve"> cannot predict who has COVID-19 infection and might be spreading the virus, the amount of airborne viral particles produced by infected people, or whether the HVAC system is effective at diluting and removing viral concentrations near their point of generation.</w:t>
      </w:r>
    </w:p>
    <w:p w14:paraId="31FFA787" w14:textId="69F86067" w:rsidR="21CC286F" w:rsidRDefault="21CC286F" w:rsidP="00996EC2">
      <w:pPr>
        <w:pStyle w:val="Body"/>
      </w:pPr>
      <w:r w:rsidRPr="6463EB2D">
        <w:t xml:space="preserve">Ventilation based on </w:t>
      </w:r>
      <w:r w:rsidR="003228D6" w:rsidRPr="6463EB2D">
        <w:t>CO</w:t>
      </w:r>
      <w:r w:rsidR="00EC6D82" w:rsidRPr="00EC6D82">
        <w:rPr>
          <w:vertAlign w:val="subscript"/>
        </w:rPr>
        <w:t>2</w:t>
      </w:r>
      <w:r w:rsidR="003228D6">
        <w:t xml:space="preserve"> </w:t>
      </w:r>
      <w:r w:rsidRPr="6463EB2D">
        <w:t xml:space="preserve">measurements cannot </w:t>
      </w:r>
      <w:r w:rsidR="44A91414">
        <w:t>recogni</w:t>
      </w:r>
      <w:r w:rsidR="4FA4DDFB">
        <w:t>s</w:t>
      </w:r>
      <w:r w:rsidR="44A91414">
        <w:t>e</w:t>
      </w:r>
      <w:r w:rsidRPr="6463EB2D">
        <w:t xml:space="preserve"> the increased risk of transmission when multiple room occupants are infected.</w:t>
      </w:r>
    </w:p>
    <w:p w14:paraId="3978F29D" w14:textId="5DB50EF0" w:rsidR="008A75B9" w:rsidRDefault="482CC581" w:rsidP="00F05439">
      <w:pPr>
        <w:pStyle w:val="Body"/>
      </w:pPr>
      <w:r>
        <w:t xml:space="preserve">A potential target for the baseline concentrations that is used to represent good ventilation is </w:t>
      </w:r>
      <w:r w:rsidR="003228D6">
        <w:t>CO</w:t>
      </w:r>
      <w:r w:rsidR="00EC6D82" w:rsidRPr="00EC6D82">
        <w:rPr>
          <w:vertAlign w:val="subscript"/>
        </w:rPr>
        <w:t>2</w:t>
      </w:r>
      <w:r>
        <w:t xml:space="preserve"> readings below </w:t>
      </w:r>
      <w:r w:rsidR="004735F7">
        <w:t xml:space="preserve">900 </w:t>
      </w:r>
      <w:r>
        <w:t>parts per million (ppm). It is important to note, however, that a single concentration value may not be an appropriate target for all space types and occupancies for the purposes of assessing the ventilation rate</w:t>
      </w:r>
      <w:r w:rsidR="004735F7">
        <w:t xml:space="preserve"> and achieving the target does not guarantee a reduction in transmission risk</w:t>
      </w:r>
      <w:r>
        <w:t>.</w:t>
      </w:r>
    </w:p>
    <w:p w14:paraId="311BD199" w14:textId="1771207C" w:rsidR="637C8D51" w:rsidRDefault="0FB4E7E8" w:rsidP="00F05439">
      <w:pPr>
        <w:pStyle w:val="Body"/>
      </w:pPr>
      <w:r>
        <w:t xml:space="preserve">Monitoring and remote sensing has been developed beyond </w:t>
      </w:r>
      <w:r w:rsidR="003228D6">
        <w:t>CO</w:t>
      </w:r>
      <w:r w:rsidR="00EC6D82" w:rsidRPr="00EC6D82">
        <w:rPr>
          <w:vertAlign w:val="subscript"/>
        </w:rPr>
        <w:t>2</w:t>
      </w:r>
      <w:r>
        <w:t xml:space="preserve">. Some sensors can monitor </w:t>
      </w:r>
      <w:r w:rsidR="06D1AAB3">
        <w:t>particula</w:t>
      </w:r>
      <w:r w:rsidR="16C370A3">
        <w:t>r</w:t>
      </w:r>
      <w:r w:rsidR="06D1AAB3">
        <w:t xml:space="preserve"> pollution, </w:t>
      </w:r>
      <w:r>
        <w:t xml:space="preserve">volatile organic compounds (VOCs), carbon monoxide, </w:t>
      </w:r>
      <w:r w:rsidR="00EF4671">
        <w:t>and</w:t>
      </w:r>
      <w:r>
        <w:t xml:space="preserve"> other </w:t>
      </w:r>
      <w:r w:rsidR="6A20EF22">
        <w:t xml:space="preserve">air </w:t>
      </w:r>
      <w:r>
        <w:t>contaminants</w:t>
      </w:r>
      <w:r w:rsidR="00780757">
        <w:t>.  There are also options to</w:t>
      </w:r>
      <w:r w:rsidR="778942C2">
        <w:t xml:space="preserve"> allow information to be viewed in real time on a dashboard</w:t>
      </w:r>
      <w:r w:rsidR="00780757">
        <w:t>.</w:t>
      </w:r>
    </w:p>
    <w:p w14:paraId="2B277AC0" w14:textId="10274B37" w:rsidR="005D07F9" w:rsidRDefault="00DC5D57" w:rsidP="001B0DFA">
      <w:pPr>
        <w:pStyle w:val="Body"/>
      </w:pPr>
      <w:r>
        <w:t xml:space="preserve">For more information </w:t>
      </w:r>
      <w:r w:rsidR="00E646B2">
        <w:t xml:space="preserve">on </w:t>
      </w:r>
      <w:r w:rsidR="00EB2243">
        <w:t>indoor CO</w:t>
      </w:r>
      <w:r w:rsidR="00EC6D82" w:rsidRPr="00EC6D82">
        <w:rPr>
          <w:vertAlign w:val="subscript"/>
        </w:rPr>
        <w:t>2</w:t>
      </w:r>
      <w:r w:rsidR="00EB2243">
        <w:t xml:space="preserve"> </w:t>
      </w:r>
      <w:r w:rsidR="08857E7C">
        <w:t>recommendations</w:t>
      </w:r>
      <w:r w:rsidR="002162F6">
        <w:t>,</w:t>
      </w:r>
      <w:r w:rsidR="00EB2243">
        <w:t xml:space="preserve"> </w:t>
      </w:r>
      <w:r w:rsidR="2C2157A2">
        <w:t>refer to</w:t>
      </w:r>
    </w:p>
    <w:p w14:paraId="742419D4" w14:textId="35BBAC60" w:rsidR="00581FB8" w:rsidRDefault="2F5B55C5" w:rsidP="001F7FE7">
      <w:pPr>
        <w:pStyle w:val="Bullet1"/>
      </w:pPr>
      <w:r>
        <w:t>Australian Building Codes Board</w:t>
      </w:r>
      <w:r w:rsidR="6A7EB876">
        <w:t xml:space="preserve"> </w:t>
      </w:r>
      <w:hyperlink r:id="rId29">
        <w:r w:rsidR="25C89CAA" w:rsidRPr="335C6853">
          <w:rPr>
            <w:rStyle w:val="Hyperlink"/>
          </w:rPr>
          <w:t>Handbook: Indoor Air Quality</w:t>
        </w:r>
      </w:hyperlink>
      <w:r>
        <w:t xml:space="preserve"> </w:t>
      </w:r>
      <w:r w:rsidR="34F2DBB5">
        <w:t>&lt;</w:t>
      </w:r>
      <w:r>
        <w:t>https://www.abcb.gov.au/sites/default/files/resources/2021/Handbook-Indoor-Air-Quality.pdf</w:t>
      </w:r>
      <w:r w:rsidR="00FF2C7F">
        <w:t>&gt;.</w:t>
      </w:r>
    </w:p>
    <w:p w14:paraId="40A670DA" w14:textId="2B908A5C" w:rsidR="005D07F9" w:rsidRDefault="2F5B55C5" w:rsidP="001F7FE7">
      <w:pPr>
        <w:pStyle w:val="Bullet1"/>
      </w:pPr>
      <w:r>
        <w:t xml:space="preserve">Australian Standards </w:t>
      </w:r>
      <w:hyperlink r:id="rId30">
        <w:r w:rsidR="6A81D230" w:rsidRPr="335C6853">
          <w:rPr>
            <w:rStyle w:val="Hyperlink"/>
          </w:rPr>
          <w:t>AS 1668.2</w:t>
        </w:r>
      </w:hyperlink>
      <w:r w:rsidR="34F2DBB5">
        <w:t xml:space="preserve"> &lt;https://infostore.saiglobal.com/en-au/standards/as-1668-2-2012-120207_saig_as_as_251941/&gt;.</w:t>
      </w:r>
    </w:p>
    <w:p w14:paraId="2ABEDEE3" w14:textId="4726A5A9" w:rsidR="00A5258C" w:rsidRDefault="5EF8E7DA" w:rsidP="00AA7EEB">
      <w:pPr>
        <w:pStyle w:val="Bullet1"/>
        <w:numPr>
          <w:ilvl w:val="0"/>
          <w:numId w:val="0"/>
        </w:numPr>
        <w:ind w:left="284"/>
      </w:pPr>
      <w:r>
        <w:t>Centres for Disease Control and Prevention (CDC)</w:t>
      </w:r>
      <w:r w:rsidR="00835DA4">
        <w:t xml:space="preserve"> </w:t>
      </w:r>
      <w:r w:rsidR="00835DA4" w:rsidRPr="00F733C8">
        <w:t>May</w:t>
      </w:r>
      <w:r w:rsidR="00835DA4">
        <w:t xml:space="preserve"> </w:t>
      </w:r>
      <w:r w:rsidR="00692A3B">
        <w:t>2023</w:t>
      </w:r>
      <w:r>
        <w:t xml:space="preserve"> </w:t>
      </w:r>
      <w:hyperlink r:id="rId31" w:history="1">
        <w:r w:rsidR="00835DA4">
          <w:rPr>
            <w:rStyle w:val="Hyperlink"/>
          </w:rPr>
          <w:t>Ventilation in Buildings | CDC</w:t>
        </w:r>
      </w:hyperlink>
      <w:r>
        <w:t xml:space="preserve"> </w:t>
      </w:r>
      <w:r w:rsidR="00FB6797">
        <w:t>&lt;h</w:t>
      </w:r>
      <w:r w:rsidR="00FB6797" w:rsidRPr="00406995">
        <w:t>ttps://www.cdc.gov/coronavirus/2019-ncov/community/ventilation.html</w:t>
      </w:r>
      <w:r w:rsidR="00FB6797">
        <w:t>&gt;.</w:t>
      </w:r>
    </w:p>
    <w:p w14:paraId="32A6623C" w14:textId="476C2AFB" w:rsidR="00A5258C" w:rsidRPr="00A5258C" w:rsidRDefault="00A5258C" w:rsidP="00A5258C">
      <w:pPr>
        <w:pStyle w:val="Heading1"/>
        <w:rPr>
          <w:lang w:eastAsia="en-AU"/>
        </w:rPr>
      </w:pPr>
      <w:bookmarkStart w:id="23" w:name="_Toc137803182"/>
      <w:r w:rsidRPr="00A5258C">
        <w:t>8. Community activities and devices that move air</w:t>
      </w:r>
      <w:bookmarkEnd w:id="23"/>
    </w:p>
    <w:p w14:paraId="2524812C" w14:textId="1BB9C191" w:rsidR="00A5258C" w:rsidRPr="002869F1" w:rsidRDefault="00A5258C" w:rsidP="002869F1">
      <w:pPr>
        <w:pStyle w:val="Body"/>
      </w:pPr>
      <w:r w:rsidRPr="002869F1">
        <w:t>The following devices and activities can create air currents or turbulence which may disperse aerosols.</w:t>
      </w:r>
    </w:p>
    <w:p w14:paraId="6515D8C3" w14:textId="410F1C8F" w:rsidR="00A5258C" w:rsidRPr="002869F1" w:rsidRDefault="00A5258C" w:rsidP="002869F1">
      <w:pPr>
        <w:pStyle w:val="Body"/>
        <w:rPr>
          <w:rStyle w:val="Strong"/>
        </w:rPr>
      </w:pPr>
      <w:r w:rsidRPr="002869F1">
        <w:rPr>
          <w:rStyle w:val="Strong"/>
        </w:rPr>
        <w:t>Hand and hair dryers</w:t>
      </w:r>
    </w:p>
    <w:p w14:paraId="122994CC" w14:textId="77A0CCA5" w:rsidR="00A5258C" w:rsidRPr="002869F1" w:rsidRDefault="00A5258C" w:rsidP="002869F1">
      <w:pPr>
        <w:pStyle w:val="Body"/>
      </w:pPr>
      <w:r w:rsidRPr="002869F1">
        <w:t>These are safe to use and unlikely to contribute to the spread of COVID-19.</w:t>
      </w:r>
    </w:p>
    <w:p w14:paraId="70E65FC3" w14:textId="77777777" w:rsidR="0072177E" w:rsidRDefault="0072177E" w:rsidP="002869F1">
      <w:pPr>
        <w:pStyle w:val="Body"/>
        <w:rPr>
          <w:rStyle w:val="Strong"/>
        </w:rPr>
      </w:pPr>
    </w:p>
    <w:p w14:paraId="603E156C" w14:textId="7E2F1FDD" w:rsidR="00A5258C" w:rsidRPr="002869F1" w:rsidRDefault="00A5258C" w:rsidP="002869F1">
      <w:pPr>
        <w:pStyle w:val="Body"/>
        <w:rPr>
          <w:rStyle w:val="Strong"/>
        </w:rPr>
      </w:pPr>
      <w:r w:rsidRPr="002869F1">
        <w:rPr>
          <w:rStyle w:val="Strong"/>
        </w:rPr>
        <w:lastRenderedPageBreak/>
        <w:t>Vehicle air conditioning</w:t>
      </w:r>
    </w:p>
    <w:p w14:paraId="49A5ED2E" w14:textId="7D759029" w:rsidR="002162F6" w:rsidRPr="002869F1" w:rsidRDefault="00A5258C" w:rsidP="002869F1">
      <w:pPr>
        <w:pStyle w:val="Body"/>
      </w:pPr>
      <w:r>
        <w:t>When in a shared vehicle, the heating and air conditioning system should be turned to fresh air mode (not recirculated air) to bring fresh outdoor air into the car.</w:t>
      </w:r>
      <w:r w:rsidR="6AE07F4E">
        <w:t xml:space="preserve"> Windows should be kept open when practical.</w:t>
      </w:r>
    </w:p>
    <w:p w14:paraId="57FD2C5F" w14:textId="2E7B1501" w:rsidR="00A5258C" w:rsidRPr="002869F1" w:rsidRDefault="00A5258C" w:rsidP="00F05439">
      <w:pPr>
        <w:pStyle w:val="Body"/>
        <w:rPr>
          <w:rStyle w:val="Strong"/>
        </w:rPr>
      </w:pPr>
      <w:r w:rsidRPr="002869F1">
        <w:rPr>
          <w:rStyle w:val="Strong"/>
        </w:rPr>
        <w:t>Breath-testing devices</w:t>
      </w:r>
    </w:p>
    <w:p w14:paraId="269C1B92" w14:textId="42E18CD2" w:rsidR="00A5258C" w:rsidRPr="002869F1" w:rsidRDefault="00A5258C" w:rsidP="002869F1">
      <w:pPr>
        <w:pStyle w:val="Body"/>
      </w:pPr>
      <w:r w:rsidRPr="002869F1">
        <w:t>Breathalysers are safe to operate in either active or passive modes. In passive mode, the person speaks closely into the device but does not contact it directly. In active mode, the person blows with one long continuous breath into a disposable mouthpiece attached to the device. Where possible, the active mode test should be conducted outdoors, with maximum distance between the police officer and the person blowing into the device.</w:t>
      </w:r>
    </w:p>
    <w:p w14:paraId="4DDA6876" w14:textId="0F2A41EA" w:rsidR="00A5258C" w:rsidRPr="002869F1" w:rsidRDefault="00A5258C" w:rsidP="002869F1">
      <w:pPr>
        <w:pStyle w:val="Body"/>
      </w:pPr>
      <w:r w:rsidRPr="002869F1">
        <w:t>The operator conducting breath testing should wear a mask.</w:t>
      </w:r>
    </w:p>
    <w:p w14:paraId="798DD717" w14:textId="1881576B" w:rsidR="00A5258C" w:rsidRPr="002869F1" w:rsidRDefault="00A5258C" w:rsidP="002869F1">
      <w:pPr>
        <w:pStyle w:val="Body"/>
      </w:pPr>
      <w:r w:rsidRPr="002869F1">
        <w:t>The breathalyser mouthpiece can be disposed of into a normal rubbish bin. The police officer should perform hand hygiene after disposal of the mouthpiece. All reusable devices and equipment should be cleaned and disinfected between each use, according to the manufacturer’s instructions.</w:t>
      </w:r>
    </w:p>
    <w:p w14:paraId="7368704C" w14:textId="51F0A89C" w:rsidR="00A5258C" w:rsidRPr="002869F1" w:rsidRDefault="00A5258C" w:rsidP="002869F1">
      <w:pPr>
        <w:pStyle w:val="Body"/>
        <w:rPr>
          <w:rStyle w:val="Strong"/>
        </w:rPr>
      </w:pPr>
      <w:r w:rsidRPr="002869F1">
        <w:rPr>
          <w:rStyle w:val="Strong"/>
        </w:rPr>
        <w:t>Musical instruments</w:t>
      </w:r>
    </w:p>
    <w:p w14:paraId="08A8FA91" w14:textId="3503692E" w:rsidR="00A5258C" w:rsidRPr="002869F1" w:rsidRDefault="00A5258C" w:rsidP="002869F1">
      <w:pPr>
        <w:pStyle w:val="Body"/>
      </w:pPr>
      <w:r w:rsidRPr="002869F1">
        <w:t>Some instruments pose a higher risk of aerosol generation than others. Compared to the aerosols produced in normal speaking and breathing, wind instruments can be categorised as low risk (for example, tuba), intermediate risk (bassoon, piccolo, flute, clarinet, bass clarinet, and French horn) and high risk (trumpet, trombone, and oboe).</w:t>
      </w:r>
    </w:p>
    <w:p w14:paraId="55A12FF7" w14:textId="5EE6E439" w:rsidR="00A5258C" w:rsidRPr="002869F1" w:rsidRDefault="00A5258C" w:rsidP="002869F1">
      <w:pPr>
        <w:pStyle w:val="Body"/>
      </w:pPr>
      <w:r w:rsidRPr="002869F1">
        <w:t>When higher risk instruments are played, they generate more respiratory particles of a smaller aerosol size compared to lower risk instruments and speaking. It is this generation of greater numbers of respiratory particles (which may contain infectious virus) that increases the risk of airborne disease transmission.</w:t>
      </w:r>
    </w:p>
    <w:p w14:paraId="23BA05C7" w14:textId="5ACE48BB" w:rsidR="00A5258C" w:rsidRPr="002869F1" w:rsidRDefault="00A5258C" w:rsidP="002869F1">
      <w:pPr>
        <w:pStyle w:val="Body"/>
      </w:pPr>
      <w:r w:rsidRPr="002869F1">
        <w:t>Other high-risk routes of transmission of COVID-19 when playing instruments include:</w:t>
      </w:r>
    </w:p>
    <w:p w14:paraId="327C5E1D" w14:textId="632F6860" w:rsidR="00A5258C" w:rsidRPr="002869F1" w:rsidRDefault="00A5258C" w:rsidP="002869F1">
      <w:pPr>
        <w:pStyle w:val="Bullet1"/>
      </w:pPr>
      <w:r>
        <w:t>breath condensation and saliva collection in some instruments after playing</w:t>
      </w:r>
    </w:p>
    <w:p w14:paraId="68334890" w14:textId="102DBC6B" w:rsidR="00A5258C" w:rsidRPr="002869F1" w:rsidRDefault="00A5258C" w:rsidP="002869F1">
      <w:pPr>
        <w:pStyle w:val="Bullet1"/>
      </w:pPr>
      <w:r>
        <w:t>sharing and touching reeds</w:t>
      </w:r>
      <w:r w:rsidR="7E1B0DC1">
        <w:t>.</w:t>
      </w:r>
    </w:p>
    <w:p w14:paraId="1273A7D6" w14:textId="6DA4F0AB" w:rsidR="00A5258C" w:rsidRPr="002869F1" w:rsidRDefault="00A5258C" w:rsidP="002869F1">
      <w:pPr>
        <w:pStyle w:val="Bodyafterbullets"/>
      </w:pPr>
      <w:r w:rsidRPr="002869F1">
        <w:t>Condensation and saliva should always be collected and disposed of hygienically. Hand hygiene should be performed before and after playing shared musical instruments, and surfaces should be cleaned between each use.</w:t>
      </w:r>
    </w:p>
    <w:p w14:paraId="79FA8951" w14:textId="6BB1B319" w:rsidR="00A5258C" w:rsidRPr="002869F1" w:rsidRDefault="00A5258C" w:rsidP="002869F1">
      <w:pPr>
        <w:pStyle w:val="Body"/>
      </w:pPr>
      <w:r w:rsidRPr="002869F1">
        <w:t>These additional measures are recommended when playing wind and brass instruments to reduce the risk of infection transmission:</w:t>
      </w:r>
    </w:p>
    <w:p w14:paraId="6B6D282A" w14:textId="0ADA7DB2" w:rsidR="00A5258C" w:rsidRPr="002869F1" w:rsidRDefault="00A5258C" w:rsidP="002869F1">
      <w:pPr>
        <w:pStyle w:val="Bullet1"/>
      </w:pPr>
      <w:r>
        <w:t>Reduce the number of people in an indoor space. This might require changed seating arrangements for different musical activities involving the use of wind and brass instruments, including orchestras, bands, or music classes.</w:t>
      </w:r>
    </w:p>
    <w:p w14:paraId="11CD9A9C" w14:textId="67CB77DE" w:rsidR="001F7FE7" w:rsidRPr="002869F1" w:rsidRDefault="00A5258C" w:rsidP="002869F1">
      <w:pPr>
        <w:pStyle w:val="Bullet1"/>
      </w:pPr>
      <w:r>
        <w:t>Increase physical distancing between the musicians. Musicians playing high-risk instruments should be two metres apart whenever practicable, and the distance between wind instrument players and other musicians should be maximised.</w:t>
      </w:r>
    </w:p>
    <w:p w14:paraId="51E40B11" w14:textId="5656AF63" w:rsidR="001F7FE7" w:rsidRPr="002869F1" w:rsidRDefault="00A5258C" w:rsidP="002869F1">
      <w:pPr>
        <w:pStyle w:val="Bullet1"/>
      </w:pPr>
      <w:r>
        <w:t>Distance the audience as far as practical from brass and wind musicians.</w:t>
      </w:r>
    </w:p>
    <w:p w14:paraId="184A4D80" w14:textId="69C47286" w:rsidR="001F7FE7" w:rsidRPr="002869F1" w:rsidRDefault="00A5258C" w:rsidP="002869F1">
      <w:pPr>
        <w:pStyle w:val="Bullet1"/>
      </w:pPr>
      <w:r>
        <w:t>Maximise ventilation in enclosed spaces.</w:t>
      </w:r>
    </w:p>
    <w:p w14:paraId="5E9E2AA4" w14:textId="7E8D0D0C" w:rsidR="001F7FE7" w:rsidRPr="002869F1" w:rsidRDefault="00A5258C" w:rsidP="002869F1">
      <w:pPr>
        <w:pStyle w:val="Bullet1"/>
      </w:pPr>
      <w:r>
        <w:t>Monitor and clean breath condensate (the ‘spit valve’) regularly. Musicians must drain this fluid, dispose of it in a rubbish bin and then perform hand hygiene.</w:t>
      </w:r>
    </w:p>
    <w:p w14:paraId="21481B38" w14:textId="55FFE197" w:rsidR="001F7FE7" w:rsidRPr="002869F1" w:rsidRDefault="00A5258C" w:rsidP="002869F1">
      <w:pPr>
        <w:pStyle w:val="Bullet1"/>
      </w:pPr>
      <w:r>
        <w:t>Do not share wind instruments unless thoroughly cleaned and disinfected between use.</w:t>
      </w:r>
    </w:p>
    <w:p w14:paraId="06927144" w14:textId="5B081ACB" w:rsidR="00A5258C" w:rsidRPr="002869F1" w:rsidRDefault="00A5258C" w:rsidP="002869F1">
      <w:pPr>
        <w:pStyle w:val="Bullet1"/>
      </w:pPr>
      <w:r>
        <w:t>Use a barrier cap on the bell end of a brass instrument. This can significantly reduce the release of respiratory aerosols. This may be considered a mitigation method for playing in groups, especially in hard-to-ventilate spaces.</w:t>
      </w:r>
    </w:p>
    <w:p w14:paraId="77E7C1B8" w14:textId="2CC417D2" w:rsidR="00A5258C" w:rsidRPr="00705BF7" w:rsidRDefault="00A5258C" w:rsidP="00705BF7">
      <w:pPr>
        <w:pStyle w:val="Bodyafterbullets"/>
        <w:rPr>
          <w:rStyle w:val="Strong"/>
        </w:rPr>
      </w:pPr>
      <w:r w:rsidRPr="00705BF7">
        <w:rPr>
          <w:rStyle w:val="Strong"/>
        </w:rPr>
        <w:t>Singing in group settings, such as choirs</w:t>
      </w:r>
    </w:p>
    <w:p w14:paraId="10FFAA81" w14:textId="3ACD053A" w:rsidR="00A5258C" w:rsidRPr="002869F1" w:rsidRDefault="00A5258C" w:rsidP="002869F1">
      <w:pPr>
        <w:pStyle w:val="Body"/>
      </w:pPr>
      <w:r w:rsidRPr="002869F1">
        <w:t>During singing, droplets and aerosols are emitted and can follow ambient airflow patterns in a space. If a person is infectious, they may transmit COVID-19. The longer the singing, the greater the risk.</w:t>
      </w:r>
    </w:p>
    <w:p w14:paraId="6784C72D" w14:textId="77777777" w:rsidR="0044114B" w:rsidRDefault="0044114B" w:rsidP="002869F1">
      <w:pPr>
        <w:pStyle w:val="Body"/>
      </w:pPr>
    </w:p>
    <w:p w14:paraId="3B3CD7AD" w14:textId="664E5E4E" w:rsidR="00A5258C" w:rsidRPr="002869F1" w:rsidRDefault="00A5258C" w:rsidP="002869F1">
      <w:pPr>
        <w:pStyle w:val="Body"/>
      </w:pPr>
      <w:r w:rsidRPr="002869F1">
        <w:lastRenderedPageBreak/>
        <w:t>Measures that may reduce the risk of infection transmission include:</w:t>
      </w:r>
    </w:p>
    <w:p w14:paraId="282AE642" w14:textId="19892EE2" w:rsidR="00A5258C" w:rsidRPr="002869F1" w:rsidRDefault="00A5258C" w:rsidP="002869F1">
      <w:pPr>
        <w:pStyle w:val="Bullet1"/>
      </w:pPr>
      <w:r w:rsidRPr="335C6853">
        <w:rPr>
          <w:rStyle w:val="normaltextrun"/>
        </w:rPr>
        <w:t>singing outside or in a well-ventilated room</w:t>
      </w:r>
    </w:p>
    <w:p w14:paraId="305B611A" w14:textId="22E3D5AE" w:rsidR="00A5258C" w:rsidRPr="002869F1" w:rsidRDefault="00A5258C" w:rsidP="002869F1">
      <w:pPr>
        <w:pStyle w:val="Bullet1"/>
      </w:pPr>
      <w:r w:rsidRPr="335C6853">
        <w:rPr>
          <w:rStyle w:val="normaltextrun"/>
        </w:rPr>
        <w:t>physical distancing between singers.</w:t>
      </w:r>
    </w:p>
    <w:p w14:paraId="2135EB65" w14:textId="79D2B12C" w:rsidR="00A5258C" w:rsidRPr="00705BF7" w:rsidRDefault="00A5258C" w:rsidP="00705BF7">
      <w:pPr>
        <w:pStyle w:val="Bodyafterbullets"/>
        <w:rPr>
          <w:rStyle w:val="Strong"/>
        </w:rPr>
      </w:pPr>
      <w:r w:rsidRPr="00705BF7">
        <w:rPr>
          <w:rStyle w:val="Strong"/>
        </w:rPr>
        <w:t>E-cigarettes and vaping devices</w:t>
      </w:r>
    </w:p>
    <w:p w14:paraId="4000F37F" w14:textId="63E5364D" w:rsidR="00A5258C" w:rsidRPr="002869F1" w:rsidDel="00581F37" w:rsidRDefault="00A5258C" w:rsidP="002869F1">
      <w:pPr>
        <w:pStyle w:val="Body"/>
      </w:pPr>
      <w:r w:rsidRPr="002869F1">
        <w:t>It is recommended that people maintain a two-metre distance from a person who is vaping or smoking.</w:t>
      </w:r>
      <w:r w:rsidR="007D60C0" w:rsidRPr="002869F1">
        <w:t xml:space="preserve"> </w:t>
      </w:r>
      <w:r w:rsidRPr="002869F1">
        <w:t>The frequent hand-to-mouth action and sharing devices with others may increase the risk of infection. Hand hygiene should be performed before and after using the device.</w:t>
      </w:r>
    </w:p>
    <w:p w14:paraId="4BD9D785" w14:textId="4DA73E10" w:rsidR="00EE6F0A" w:rsidRDefault="00EE6F0A" w:rsidP="00EE6F0A">
      <w:pPr>
        <w:pStyle w:val="Heading1"/>
      </w:pPr>
      <w:bookmarkStart w:id="24" w:name="_Toc137803183"/>
      <w:r>
        <w:t>Definitions</w:t>
      </w:r>
      <w:bookmarkEnd w:id="24"/>
    </w:p>
    <w:tbl>
      <w:tblPr>
        <w:tblStyle w:val="TableGrid"/>
        <w:tblW w:w="0" w:type="auto"/>
        <w:tblLook w:val="04A0" w:firstRow="1" w:lastRow="0" w:firstColumn="1" w:lastColumn="0" w:noHBand="0" w:noVBand="1"/>
      </w:tblPr>
      <w:tblGrid>
        <w:gridCol w:w="2263"/>
        <w:gridCol w:w="7931"/>
      </w:tblGrid>
      <w:tr w:rsidR="00EE6F0A" w:rsidRPr="00371423" w14:paraId="0712BC03" w14:textId="77777777" w:rsidTr="335C6853">
        <w:tc>
          <w:tcPr>
            <w:tcW w:w="2263" w:type="dxa"/>
          </w:tcPr>
          <w:p w14:paraId="7F2DF895" w14:textId="77777777" w:rsidR="00EE6F0A" w:rsidRPr="00371423" w:rsidRDefault="00EE6F0A" w:rsidP="00371423">
            <w:pPr>
              <w:pStyle w:val="Tablecolhead"/>
            </w:pPr>
            <w:r w:rsidRPr="00371423">
              <w:t>Term</w:t>
            </w:r>
          </w:p>
        </w:tc>
        <w:tc>
          <w:tcPr>
            <w:tcW w:w="7931" w:type="dxa"/>
          </w:tcPr>
          <w:p w14:paraId="21A66238" w14:textId="05665ACF" w:rsidR="00EE6F0A" w:rsidRPr="00371423" w:rsidRDefault="00EE6F0A" w:rsidP="00371423">
            <w:pPr>
              <w:pStyle w:val="Tablecolhead"/>
            </w:pPr>
            <w:r w:rsidRPr="00371423">
              <w:t>Definition</w:t>
            </w:r>
          </w:p>
        </w:tc>
      </w:tr>
      <w:tr w:rsidR="00EE6F0A" w:rsidRPr="000605D7" w14:paraId="7B5A15A5" w14:textId="77777777" w:rsidTr="335C6853">
        <w:tc>
          <w:tcPr>
            <w:tcW w:w="2263" w:type="dxa"/>
          </w:tcPr>
          <w:p w14:paraId="209820E8" w14:textId="3F706B49" w:rsidR="00EE6F0A" w:rsidRPr="000605D7" w:rsidRDefault="00EE6F0A" w:rsidP="00371423">
            <w:pPr>
              <w:pStyle w:val="Tabletext"/>
            </w:pPr>
            <w:r w:rsidRPr="000605D7">
              <w:t>Air cleaner</w:t>
            </w:r>
            <w:r w:rsidR="00A919B8">
              <w:t xml:space="preserve">s </w:t>
            </w:r>
            <w:r w:rsidRPr="000605D7">
              <w:t>(portable)</w:t>
            </w:r>
          </w:p>
        </w:tc>
        <w:tc>
          <w:tcPr>
            <w:tcW w:w="7931" w:type="dxa"/>
          </w:tcPr>
          <w:p w14:paraId="07333907" w14:textId="187ED626" w:rsidR="00EE6F0A" w:rsidRPr="000605D7" w:rsidRDefault="00EE6F0A" w:rsidP="00371423">
            <w:pPr>
              <w:pStyle w:val="Tabletext"/>
            </w:pPr>
            <w:r w:rsidRPr="000605D7">
              <w:t>An air cleaner is a portable air circulator which draws air through a series of filters to remove particles and gases before releasing purified air. Air cleaners can recirculate air back into a room or be ducted to exhaust air outside a placement area.</w:t>
            </w:r>
          </w:p>
          <w:p w14:paraId="531F85BA" w14:textId="1B4F7EBA" w:rsidR="00EE6F0A" w:rsidRPr="000605D7" w:rsidRDefault="108F5D26" w:rsidP="00371423">
            <w:pPr>
              <w:pStyle w:val="Tabletext"/>
            </w:pPr>
            <w:r w:rsidRPr="637C8D51">
              <w:t>For</w:t>
            </w:r>
            <w:r w:rsidR="6CD2BA8D" w:rsidRPr="637C8D51">
              <w:t xml:space="preserve"> this document, air cleaners include air scrubbers, filtration units, air cleaning units and air purifiers.</w:t>
            </w:r>
            <w:r w:rsidR="4ECA4954" w:rsidRPr="637C8D51">
              <w:t xml:space="preserve"> The appliances are most commonly labelled as air purifiers in Australian retail stores</w:t>
            </w:r>
            <w:r w:rsidR="007D60C0">
              <w:t>.</w:t>
            </w:r>
          </w:p>
        </w:tc>
      </w:tr>
      <w:tr w:rsidR="00EE6F0A" w:rsidRPr="000605D7" w14:paraId="06537612" w14:textId="77777777" w:rsidTr="335C6853">
        <w:tc>
          <w:tcPr>
            <w:tcW w:w="2263" w:type="dxa"/>
          </w:tcPr>
          <w:p w14:paraId="49FD5C6B" w14:textId="05AF240B" w:rsidR="00EE6F0A" w:rsidRPr="000605D7" w:rsidRDefault="00450A90" w:rsidP="00371423">
            <w:pPr>
              <w:pStyle w:val="Tabletext"/>
            </w:pPr>
            <w:r>
              <w:t>Clean a</w:t>
            </w:r>
            <w:r w:rsidR="00EE6F0A" w:rsidRPr="000605D7">
              <w:t xml:space="preserve">ir </w:t>
            </w:r>
            <w:r>
              <w:t>change</w:t>
            </w:r>
            <w:r w:rsidRPr="000605D7">
              <w:t xml:space="preserve"> </w:t>
            </w:r>
            <w:r w:rsidR="00EE6F0A" w:rsidRPr="000605D7">
              <w:t>rate (ACH)</w:t>
            </w:r>
          </w:p>
        </w:tc>
        <w:tc>
          <w:tcPr>
            <w:tcW w:w="7931" w:type="dxa"/>
          </w:tcPr>
          <w:p w14:paraId="17CF49EB" w14:textId="0C413F26" w:rsidR="00EE6F0A" w:rsidRPr="000605D7" w:rsidRDefault="00EE6F0A" w:rsidP="00371423">
            <w:pPr>
              <w:pStyle w:val="Tabletext"/>
            </w:pPr>
            <w:r w:rsidRPr="000605D7">
              <w:t xml:space="preserve">The rate at which </w:t>
            </w:r>
            <w:r w:rsidR="00C27FC5">
              <w:t xml:space="preserve">clean </w:t>
            </w:r>
            <w:r w:rsidRPr="000605D7">
              <w:t xml:space="preserve">air volume is moved into and out of a space within an hour. </w:t>
            </w:r>
            <w:r>
              <w:t>T</w:t>
            </w:r>
            <w:r w:rsidRPr="000605D7">
              <w:t>his is measured in air changes per hour (ACH).</w:t>
            </w:r>
          </w:p>
        </w:tc>
      </w:tr>
      <w:tr w:rsidR="00EE6F0A" w:rsidRPr="000605D7" w14:paraId="12C8F3AC" w14:textId="77777777" w:rsidTr="335C6853">
        <w:tc>
          <w:tcPr>
            <w:tcW w:w="2263" w:type="dxa"/>
          </w:tcPr>
          <w:p w14:paraId="4AE53EC5" w14:textId="77777777" w:rsidR="00EE6F0A" w:rsidRPr="000605D7" w:rsidRDefault="00EE6F0A" w:rsidP="00371423">
            <w:pPr>
              <w:pStyle w:val="Tabletext"/>
            </w:pPr>
            <w:r w:rsidRPr="000605D7">
              <w:t>COVID-19</w:t>
            </w:r>
          </w:p>
        </w:tc>
        <w:tc>
          <w:tcPr>
            <w:tcW w:w="7931" w:type="dxa"/>
          </w:tcPr>
          <w:p w14:paraId="57A5E82D" w14:textId="77777777" w:rsidR="00EE6F0A" w:rsidRPr="000605D7" w:rsidRDefault="00EE6F0A" w:rsidP="00371423">
            <w:pPr>
              <w:pStyle w:val="Tabletext"/>
            </w:pPr>
            <w:r w:rsidRPr="000605D7">
              <w:t>The disease caused by SARS-CoV-2 (virus).</w:t>
            </w:r>
          </w:p>
        </w:tc>
      </w:tr>
      <w:tr w:rsidR="000A35EF" w:rsidRPr="000605D7" w14:paraId="642094FD" w14:textId="77777777" w:rsidTr="335C6853">
        <w:tc>
          <w:tcPr>
            <w:tcW w:w="2263" w:type="dxa"/>
          </w:tcPr>
          <w:p w14:paraId="22A24FA0" w14:textId="3BC27784" w:rsidR="000A35EF" w:rsidDel="000A35EF" w:rsidRDefault="000A35EF" w:rsidP="00371423">
            <w:pPr>
              <w:pStyle w:val="Tabletext"/>
            </w:pPr>
            <w:r>
              <w:t>Dead spots</w:t>
            </w:r>
          </w:p>
        </w:tc>
        <w:tc>
          <w:tcPr>
            <w:tcW w:w="7931" w:type="dxa"/>
          </w:tcPr>
          <w:p w14:paraId="47D57CC6" w14:textId="4D469B20" w:rsidR="000A35EF" w:rsidDel="000A35EF" w:rsidRDefault="000A35EF" w:rsidP="00371423">
            <w:pPr>
              <w:pStyle w:val="Tabletext"/>
            </w:pPr>
            <w:r>
              <w:t>A</w:t>
            </w:r>
            <w:r w:rsidRPr="00BD6CB2">
              <w:t>reas within an enclosed space where there is very little or no air movement</w:t>
            </w:r>
            <w:r>
              <w:t>.</w:t>
            </w:r>
            <w:r w:rsidRPr="00BD6CB2">
              <w:t xml:space="preserve"> </w:t>
            </w:r>
            <w:r>
              <w:t>T</w:t>
            </w:r>
            <w:r w:rsidRPr="00BD6CB2">
              <w:t>his is where virus laden aerosols could remain suspended in the air for long periods of time</w:t>
            </w:r>
            <w:r>
              <w:rPr>
                <w:color w:val="000000"/>
                <w:sz w:val="20"/>
              </w:rPr>
              <w:t>.</w:t>
            </w:r>
          </w:p>
        </w:tc>
      </w:tr>
      <w:tr w:rsidR="000A35EF" w:rsidRPr="000605D7" w14:paraId="3A91A60C" w14:textId="77777777" w:rsidTr="335C6853">
        <w:tc>
          <w:tcPr>
            <w:tcW w:w="2263" w:type="dxa"/>
          </w:tcPr>
          <w:p w14:paraId="16638E23" w14:textId="60179CF1" w:rsidR="000A35EF" w:rsidRPr="000605D7" w:rsidRDefault="00CB0F84" w:rsidP="00371423">
            <w:pPr>
              <w:pStyle w:val="Tabletext"/>
            </w:pPr>
            <w:r>
              <w:t>HVAC</w:t>
            </w:r>
            <w:r w:rsidR="00AB797F">
              <w:t xml:space="preserve"> systems</w:t>
            </w:r>
          </w:p>
        </w:tc>
        <w:tc>
          <w:tcPr>
            <w:tcW w:w="7931" w:type="dxa"/>
          </w:tcPr>
          <w:p w14:paraId="04509143" w14:textId="40BDB77C" w:rsidR="000A35EF" w:rsidRPr="000605D7" w:rsidRDefault="000A35EF" w:rsidP="00371423">
            <w:pPr>
              <w:pStyle w:val="Tabletext"/>
            </w:pPr>
            <w:r w:rsidRPr="000605D7">
              <w:t xml:space="preserve">HVAC systems are conventional ventilation systems used to dilute </w:t>
            </w:r>
            <w:r w:rsidR="1DB1DDF3" w:rsidRPr="1E20D0D7">
              <w:t xml:space="preserve">contaminated </w:t>
            </w:r>
            <w:r w:rsidRPr="000605D7">
              <w:t>indoor air through the introduction of fresh air from the outside whil</w:t>
            </w:r>
            <w:r>
              <w:t>e</w:t>
            </w:r>
            <w:r w:rsidRPr="000605D7">
              <w:t xml:space="preserve"> maintaining indoor air quality and thermal comfort.</w:t>
            </w:r>
          </w:p>
          <w:p w14:paraId="21E161D4" w14:textId="7EDE3603" w:rsidR="000A35EF" w:rsidRPr="000605D7" w:rsidRDefault="000A35EF" w:rsidP="00371423">
            <w:pPr>
              <w:pStyle w:val="Tabletext"/>
            </w:pPr>
            <w:r w:rsidRPr="000605D7">
              <w:t>There are three basic components of HVAC systems:</w:t>
            </w:r>
          </w:p>
          <w:p w14:paraId="5E72B51D" w14:textId="77777777" w:rsidR="000A35EF" w:rsidRPr="000605D7" w:rsidRDefault="65742FDE" w:rsidP="007D60C0">
            <w:pPr>
              <w:pStyle w:val="Bullet1"/>
            </w:pPr>
            <w:r>
              <w:t xml:space="preserve">outdoor air intake and air exhaust ducts and controls </w:t>
            </w:r>
          </w:p>
          <w:p w14:paraId="719B1517" w14:textId="77777777" w:rsidR="000A35EF" w:rsidRPr="000605D7" w:rsidRDefault="65742FDE" w:rsidP="007D60C0">
            <w:pPr>
              <w:pStyle w:val="Bullet1"/>
            </w:pPr>
            <w:r>
              <w:t>air handling units</w:t>
            </w:r>
          </w:p>
          <w:p w14:paraId="65850159" w14:textId="765F1CD6" w:rsidR="000A35EF" w:rsidRPr="000605D7" w:rsidRDefault="65742FDE" w:rsidP="007D60C0">
            <w:pPr>
              <w:pStyle w:val="Bullet1"/>
            </w:pPr>
            <w:r>
              <w:t>air distribution systems.</w:t>
            </w:r>
          </w:p>
        </w:tc>
      </w:tr>
      <w:tr w:rsidR="000A35EF" w:rsidRPr="000605D7" w14:paraId="0183B106" w14:textId="77777777" w:rsidTr="335C6853">
        <w:tc>
          <w:tcPr>
            <w:tcW w:w="2263" w:type="dxa"/>
          </w:tcPr>
          <w:p w14:paraId="08ADD7B7" w14:textId="104381D0" w:rsidR="000A35EF" w:rsidRPr="000605D7" w:rsidRDefault="1EBECD6A" w:rsidP="00371423">
            <w:pPr>
              <w:pStyle w:val="Tabletext"/>
            </w:pPr>
            <w:r w:rsidRPr="2BE33A39">
              <w:t>Ventilation rate</w:t>
            </w:r>
          </w:p>
        </w:tc>
        <w:tc>
          <w:tcPr>
            <w:tcW w:w="7931" w:type="dxa"/>
          </w:tcPr>
          <w:p w14:paraId="10394E76" w14:textId="2043E4D4" w:rsidR="000A35EF" w:rsidRPr="000605D7" w:rsidRDefault="527A982E" w:rsidP="00371423">
            <w:pPr>
              <w:pStyle w:val="Tabletext"/>
              <w:rPr>
                <w:rFonts w:eastAsia="Times"/>
              </w:rPr>
            </w:pPr>
            <w:r w:rsidRPr="2BE33A39">
              <w:rPr>
                <w:rFonts w:eastAsia="Times"/>
              </w:rPr>
              <w:t>The amount of outdoor air that is introduced into a space and the quality of the outdoor air (measured in m</w:t>
            </w:r>
            <w:r w:rsidRPr="2BE33A39">
              <w:rPr>
                <w:rFonts w:eastAsia="Times"/>
                <w:vertAlign w:val="superscript"/>
              </w:rPr>
              <w:t>3</w:t>
            </w:r>
            <w:r w:rsidRPr="2BE33A39">
              <w:rPr>
                <w:rFonts w:eastAsia="Times"/>
              </w:rPr>
              <w:t>/hr, L/s/</w:t>
            </w:r>
            <w:bookmarkStart w:id="25" w:name="_Int_a9ir3zk2"/>
            <w:r w:rsidRPr="2BE33A39">
              <w:rPr>
                <w:rFonts w:eastAsia="Times"/>
              </w:rPr>
              <w:t>p</w:t>
            </w:r>
            <w:bookmarkEnd w:id="25"/>
            <w:r w:rsidRPr="2BE33A39">
              <w:rPr>
                <w:rFonts w:eastAsia="Times"/>
              </w:rPr>
              <w:t xml:space="preserve"> or ACH). L/s/p refers to litres per second per person.</w:t>
            </w:r>
          </w:p>
        </w:tc>
      </w:tr>
      <w:tr w:rsidR="000A35EF" w:rsidRPr="000605D7" w14:paraId="7CDBCBA6" w14:textId="77777777" w:rsidTr="335C6853">
        <w:tc>
          <w:tcPr>
            <w:tcW w:w="2263" w:type="dxa"/>
          </w:tcPr>
          <w:p w14:paraId="0CD77E85" w14:textId="77777777" w:rsidR="000A35EF" w:rsidRPr="000605D7" w:rsidRDefault="5F0EB454" w:rsidP="00371423">
            <w:pPr>
              <w:pStyle w:val="Tabletext"/>
            </w:pPr>
            <w:r w:rsidRPr="6BD1E6E1">
              <w:t>Whirlybird</w:t>
            </w:r>
          </w:p>
        </w:tc>
        <w:tc>
          <w:tcPr>
            <w:tcW w:w="7931" w:type="dxa"/>
          </w:tcPr>
          <w:p w14:paraId="421D65EB" w14:textId="3B26A83B" w:rsidR="000A35EF" w:rsidRPr="000605D7" w:rsidRDefault="000A35EF" w:rsidP="00371423">
            <w:pPr>
              <w:pStyle w:val="Tabletext"/>
            </w:pPr>
            <w:r w:rsidRPr="000605D7">
              <w:t>A</w:t>
            </w:r>
            <w:r w:rsidR="5F0EB454" w:rsidRPr="6BD1E6E1">
              <w:t xml:space="preserve"> wind-driven turbine located on a roof to improve extraction of air from a building.</w:t>
            </w:r>
          </w:p>
        </w:tc>
      </w:tr>
    </w:tbl>
    <w:p w14:paraId="528007C2" w14:textId="114C1AA2" w:rsidR="0EE865F8" w:rsidRDefault="31AC7537" w:rsidP="00B2085D">
      <w:pPr>
        <w:pStyle w:val="Heading1"/>
      </w:pPr>
      <w:bookmarkStart w:id="26" w:name="_Toc137803184"/>
      <w:r>
        <w:t>Further information</w:t>
      </w:r>
      <w:bookmarkEnd w:id="26"/>
    </w:p>
    <w:p w14:paraId="5B68FD6E" w14:textId="57DC2E2A" w:rsidR="5EFD15CC" w:rsidRDefault="5EFD15CC" w:rsidP="00B2085D">
      <w:pPr>
        <w:pStyle w:val="Body"/>
      </w:pPr>
      <w:r w:rsidRPr="0EE865F8">
        <w:t>Centres for Disease C</w:t>
      </w:r>
      <w:r w:rsidR="40695760" w:rsidRPr="0EE865F8">
        <w:t>o</w:t>
      </w:r>
      <w:r w:rsidRPr="0EE865F8">
        <w:t>ntrol and Preventi</w:t>
      </w:r>
      <w:r w:rsidR="4A1B8147" w:rsidRPr="0EE865F8">
        <w:t>o</w:t>
      </w:r>
      <w:r w:rsidRPr="0EE865F8">
        <w:t>n (CDC)</w:t>
      </w:r>
      <w:r w:rsidR="00F04894">
        <w:t xml:space="preserve"> May 2023 </w:t>
      </w:r>
      <w:hyperlink r:id="rId32" w:history="1">
        <w:r w:rsidR="00F04894">
          <w:rPr>
            <w:rStyle w:val="Hyperlink"/>
          </w:rPr>
          <w:t>Ventilation in Buildings | CDC</w:t>
        </w:r>
      </w:hyperlink>
      <w:r w:rsidRPr="0EE865F8">
        <w:t xml:space="preserve"> </w:t>
      </w:r>
      <w:r w:rsidR="00F04894">
        <w:t>&lt;</w:t>
      </w:r>
      <w:hyperlink r:id="rId33" w:history="1">
        <w:r w:rsidRPr="00B2085D">
          <w:t>https://www.cdc.gov/coronavirus/2019-ncov/community/ventilation.html</w:t>
        </w:r>
      </w:hyperlink>
      <w:r w:rsidR="00F04894">
        <w:t>&gt;.</w:t>
      </w:r>
    </w:p>
    <w:p w14:paraId="74E9734E" w14:textId="380FD091" w:rsidR="3A0D75B8" w:rsidRDefault="3A0D75B8" w:rsidP="00B2085D">
      <w:pPr>
        <w:pStyle w:val="Body"/>
      </w:pPr>
      <w:r>
        <w:t>World Health Organisation</w:t>
      </w:r>
      <w:r w:rsidR="289F6F76">
        <w:t xml:space="preserve"> (WHO) </w:t>
      </w:r>
      <w:hyperlink r:id="rId34" w:history="1">
        <w:r w:rsidRPr="0EE865F8">
          <w:rPr>
            <w:rStyle w:val="Hyperlink"/>
          </w:rPr>
          <w:t>Roadmap to improve and ensure good indoor ventilation in the context of COVID-19 (who.int)</w:t>
        </w:r>
      </w:hyperlink>
      <w:r w:rsidR="00FF3681">
        <w:t xml:space="preserve"> &lt;</w:t>
      </w:r>
      <w:r w:rsidR="00FF3681" w:rsidRPr="00FF3681">
        <w:t>https://www.who.int/publications/i/item/9789240021280</w:t>
      </w:r>
      <w:r w:rsidR="00FF3681">
        <w:t>&gt;.</w:t>
      </w:r>
    </w:p>
    <w:p w14:paraId="17DCECD4" w14:textId="22B1984E" w:rsidR="04AFF3DB" w:rsidRDefault="04AFF3DB" w:rsidP="0EE865F8">
      <w:pPr>
        <w:pStyle w:val="Body"/>
      </w:pPr>
      <w:r>
        <w:t>Victorian Department of Health</w:t>
      </w:r>
      <w:r w:rsidR="20B86A14">
        <w:t xml:space="preserve"> </w:t>
      </w:r>
      <w:hyperlink r:id="rId35" w:history="1">
        <w:r w:rsidR="00F345E9">
          <w:rPr>
            <w:rStyle w:val="Hyperlink"/>
          </w:rPr>
          <w:t>Ventilation | Coronavirus Victoria</w:t>
        </w:r>
      </w:hyperlink>
      <w:r w:rsidR="20B86A14">
        <w:t xml:space="preserve"> </w:t>
      </w:r>
      <w:r w:rsidR="00F345E9">
        <w:t>&lt;</w:t>
      </w:r>
      <w:r w:rsidRPr="00F345E9">
        <w:t>https://www.coronavirus.vic.gov.au/ventilation</w:t>
      </w:r>
      <w:r w:rsidR="00F345E9">
        <w:t>&gt;.</w:t>
      </w:r>
    </w:p>
    <w:p w14:paraId="6D4CB792" w14:textId="0210A3AF" w:rsidR="4833D014" w:rsidRDefault="006A21D1" w:rsidP="0EE865F8">
      <w:pPr>
        <w:pStyle w:val="Body"/>
      </w:pPr>
      <w:r>
        <w:t xml:space="preserve">Victorian Department of Health </w:t>
      </w:r>
      <w:hyperlink r:id="rId36" w:history="1">
        <w:r>
          <w:rPr>
            <w:rStyle w:val="Hyperlink"/>
          </w:rPr>
          <w:t>COVID-19 Infection Prevention and Control Guidelines | health.vic.gov.au</w:t>
        </w:r>
      </w:hyperlink>
      <w:r>
        <w:t xml:space="preserve">  </w:t>
      </w:r>
      <w:r w:rsidR="009378AB">
        <w:t>&lt;h</w:t>
      </w:r>
      <w:r w:rsidR="77EC164A" w:rsidRPr="00F345E9">
        <w:t>ttps://www.health.vic.gov.au/covid-19-infection-control-guidelines</w:t>
      </w:r>
      <w:r w:rsidR="00F345E9">
        <w:t>&gt;.</w:t>
      </w:r>
    </w:p>
    <w:p w14:paraId="22438B13" w14:textId="2C92BF1F" w:rsidR="007C4207" w:rsidRDefault="42305FDB" w:rsidP="007C4207">
      <w:pPr>
        <w:pStyle w:val="Body"/>
      </w:pPr>
      <w:r>
        <w:lastRenderedPageBreak/>
        <w:t>The Lancet COVID-19 Commission Task Force on Safe Work, Safe School, and Safe Trave</w:t>
      </w:r>
      <w:r w:rsidR="00F345E9">
        <w:t>l</w:t>
      </w:r>
      <w:r w:rsidR="008A3E43">
        <w:t xml:space="preserve"> (July 2022) </w:t>
      </w:r>
      <w:r w:rsidRPr="00121F02">
        <w:t>The First Four Healthy Building Strategies Every Building Should Pursue to Reduce Risk from COVID</w:t>
      </w:r>
      <w:r w:rsidR="007B057B">
        <w:t>.</w:t>
      </w:r>
    </w:p>
    <w:p w14:paraId="56A643E3" w14:textId="77777777" w:rsidR="007C4207" w:rsidRDefault="007C4207">
      <w:pPr>
        <w:spacing w:after="0" w:line="240" w:lineRule="auto"/>
        <w:rPr>
          <w:rFonts w:eastAsia="Times"/>
        </w:rPr>
      </w:pPr>
      <w:r>
        <w:br w:type="page"/>
      </w:r>
    </w:p>
    <w:p w14:paraId="11AF707A" w14:textId="52146C56" w:rsidR="00556C87" w:rsidRDefault="00556C87" w:rsidP="007B057B">
      <w:pPr>
        <w:pStyle w:val="Heading1"/>
      </w:pPr>
      <w:bookmarkStart w:id="27" w:name="_Appendix:_Air_change"/>
      <w:bookmarkStart w:id="28" w:name="_Toc137803185"/>
      <w:bookmarkEnd w:id="27"/>
      <w:r>
        <w:lastRenderedPageBreak/>
        <w:t>Appendi</w:t>
      </w:r>
      <w:r w:rsidR="007B057B">
        <w:t>x</w:t>
      </w:r>
      <w:r w:rsidR="00447805">
        <w:t xml:space="preserve">: Air change per hour </w:t>
      </w:r>
      <w:r w:rsidR="001C3B56">
        <w:t xml:space="preserve">(ACH) </w:t>
      </w:r>
      <w:r w:rsidR="00447805">
        <w:t>rates</w:t>
      </w:r>
      <w:bookmarkEnd w:id="0"/>
      <w:bookmarkEnd w:id="28"/>
    </w:p>
    <w:p w14:paraId="76145A8A" w14:textId="00E6C29B" w:rsidR="007759FC" w:rsidRDefault="653B6ADE" w:rsidP="006A21D1">
      <w:pPr>
        <w:pStyle w:val="Body"/>
      </w:pPr>
      <w:r w:rsidRPr="6BD1E6E1">
        <w:t>G</w:t>
      </w:r>
      <w:r w:rsidR="0ABBD49B" w:rsidRPr="6BD1E6E1">
        <w:t>eneral g</w:t>
      </w:r>
      <w:r w:rsidRPr="6BD1E6E1">
        <w:t xml:space="preserve">uidance on </w:t>
      </w:r>
      <w:r w:rsidR="3B4CED61" w:rsidRPr="6BD1E6E1">
        <w:t>ACH</w:t>
      </w:r>
      <w:r w:rsidRPr="6BD1E6E1">
        <w:t xml:space="preserve"> and time required for airborne-contaminant removal is provided </w:t>
      </w:r>
      <w:r w:rsidR="283E5234" w:rsidRPr="6BD1E6E1">
        <w:t>below</w:t>
      </w:r>
      <w:r w:rsidRPr="6BD1E6E1">
        <w:t xml:space="preserve">. </w:t>
      </w:r>
      <w:bookmarkStart w:id="29" w:name="_Int_yNKgj6WJ"/>
      <w:r w:rsidR="11151199" w:rsidRPr="6BD1E6E1">
        <w:t xml:space="preserve">Depending on design and space configurations, </w:t>
      </w:r>
      <w:r w:rsidR="0076511C">
        <w:t>a room may have</w:t>
      </w:r>
      <w:bookmarkEnd w:id="29"/>
      <w:r w:rsidR="11151199" w:rsidRPr="6BD1E6E1">
        <w:t xml:space="preserve"> areas of stagnant air flow (dead spots) </w:t>
      </w:r>
      <w:r w:rsidR="45329CF2" w:rsidRPr="6BD1E6E1">
        <w:t xml:space="preserve">where ventilation cannot be improved by increasing the ACH. It is recommended that a </w:t>
      </w:r>
      <w:r w:rsidR="13ED8AED" w:rsidRPr="6BD1E6E1">
        <w:t xml:space="preserve">qualified </w:t>
      </w:r>
      <w:r w:rsidR="45329CF2" w:rsidRPr="6BD1E6E1">
        <w:t xml:space="preserve">ventilation professional </w:t>
      </w:r>
      <w:r w:rsidR="13ED8AED" w:rsidRPr="6BD1E6E1">
        <w:t>is consulted to improve the ACH in these areas.</w:t>
      </w:r>
    </w:p>
    <w:p w14:paraId="2D9644CB" w14:textId="02C72B80" w:rsidR="0016130E" w:rsidRPr="003D37D3" w:rsidRDefault="0016130E" w:rsidP="001B0DFA">
      <w:pPr>
        <w:pStyle w:val="Tablecaption"/>
      </w:pPr>
      <w:r w:rsidRPr="003D37D3">
        <w:rPr>
          <w:bCs/>
        </w:rPr>
        <w:t xml:space="preserve">Table </w:t>
      </w:r>
      <w:r w:rsidR="006826C7" w:rsidRPr="003D37D3">
        <w:rPr>
          <w:bCs/>
        </w:rPr>
        <w:t>3</w:t>
      </w:r>
      <w:r w:rsidRPr="003D37D3">
        <w:rPr>
          <w:bCs/>
        </w:rPr>
        <w:t xml:space="preserve">. </w:t>
      </w:r>
      <w:r w:rsidRPr="003D37D3">
        <w:t>Air changes</w:t>
      </w:r>
      <w:r w:rsidR="000438C5">
        <w:t xml:space="preserve"> </w:t>
      </w:r>
      <w:r w:rsidRPr="003D37D3">
        <w:t>/</w:t>
      </w:r>
      <w:r w:rsidR="000438C5">
        <w:t xml:space="preserve"> </w:t>
      </w:r>
      <w:r w:rsidRPr="003D37D3">
        <w:t>hour (ACH) and time required for airborne-contaminant removal by efficiency</w:t>
      </w:r>
      <w:r w:rsidR="00EF6A82" w:rsidRPr="003D37D3">
        <w:t>.</w:t>
      </w:r>
    </w:p>
    <w:tbl>
      <w:tblPr>
        <w:tblStyle w:val="TableGrid"/>
        <w:tblW w:w="0" w:type="auto"/>
        <w:tblLook w:val="0480" w:firstRow="0" w:lastRow="0" w:firstColumn="1" w:lastColumn="0" w:noHBand="0" w:noVBand="1"/>
      </w:tblPr>
      <w:tblGrid>
        <w:gridCol w:w="2405"/>
        <w:gridCol w:w="3827"/>
        <w:gridCol w:w="3828"/>
      </w:tblGrid>
      <w:tr w:rsidR="00863BA3" w:rsidRPr="00863BA3" w14:paraId="09F56096" w14:textId="77777777" w:rsidTr="0041135F">
        <w:tc>
          <w:tcPr>
            <w:tcW w:w="2405" w:type="dxa"/>
          </w:tcPr>
          <w:p w14:paraId="78D9F589" w14:textId="77777777" w:rsidR="0016130E" w:rsidRPr="006D5686" w:rsidRDefault="0016130E" w:rsidP="002622C1">
            <w:pPr>
              <w:pStyle w:val="Tablecolhead"/>
            </w:pPr>
            <w:r w:rsidRPr="006D5686">
              <w:t xml:space="preserve">ACH </w:t>
            </w:r>
          </w:p>
        </w:tc>
        <w:tc>
          <w:tcPr>
            <w:tcW w:w="3827" w:type="dxa"/>
          </w:tcPr>
          <w:p w14:paraId="5CAD8825" w14:textId="2DDC8B78" w:rsidR="0016130E" w:rsidRPr="006D5686" w:rsidRDefault="0016130E" w:rsidP="002622C1">
            <w:pPr>
              <w:pStyle w:val="Tablecolhead"/>
            </w:pPr>
            <w:r w:rsidRPr="006D5686">
              <w:t>Time (mins) required for removal: 99% efficiency</w:t>
            </w:r>
          </w:p>
        </w:tc>
        <w:tc>
          <w:tcPr>
            <w:tcW w:w="3828" w:type="dxa"/>
          </w:tcPr>
          <w:p w14:paraId="084CEB8E" w14:textId="00DF3665" w:rsidR="0016130E" w:rsidRPr="006D5686" w:rsidRDefault="0016130E" w:rsidP="002622C1">
            <w:pPr>
              <w:pStyle w:val="Tablecolhead"/>
            </w:pPr>
            <w:r w:rsidRPr="006D5686">
              <w:t>Time (mins) required for removal: 99.9% efficiency</w:t>
            </w:r>
          </w:p>
        </w:tc>
      </w:tr>
      <w:tr w:rsidR="0016130E" w:rsidRPr="003D37D3" w14:paraId="038876DE" w14:textId="77777777" w:rsidTr="0041135F">
        <w:tc>
          <w:tcPr>
            <w:tcW w:w="2405" w:type="dxa"/>
          </w:tcPr>
          <w:p w14:paraId="2586FE3C" w14:textId="77777777" w:rsidR="0016130E" w:rsidRPr="003D37D3" w:rsidRDefault="0016130E" w:rsidP="00863BA3">
            <w:pPr>
              <w:pStyle w:val="Tabletext"/>
            </w:pPr>
            <w:r w:rsidRPr="003D37D3">
              <w:t>2</w:t>
            </w:r>
          </w:p>
        </w:tc>
        <w:tc>
          <w:tcPr>
            <w:tcW w:w="3827" w:type="dxa"/>
          </w:tcPr>
          <w:p w14:paraId="46D40FED" w14:textId="77777777" w:rsidR="0016130E" w:rsidRPr="003D37D3" w:rsidRDefault="0016130E" w:rsidP="00863BA3">
            <w:pPr>
              <w:pStyle w:val="Tabletext"/>
            </w:pPr>
            <w:r w:rsidRPr="003D37D3">
              <w:t>138</w:t>
            </w:r>
          </w:p>
        </w:tc>
        <w:tc>
          <w:tcPr>
            <w:tcW w:w="3828" w:type="dxa"/>
          </w:tcPr>
          <w:p w14:paraId="5073BF8D" w14:textId="77777777" w:rsidR="0016130E" w:rsidRPr="003D37D3" w:rsidRDefault="0016130E" w:rsidP="00863BA3">
            <w:pPr>
              <w:pStyle w:val="Tabletext"/>
            </w:pPr>
            <w:r w:rsidRPr="003D37D3">
              <w:t>207</w:t>
            </w:r>
          </w:p>
        </w:tc>
      </w:tr>
      <w:tr w:rsidR="0016130E" w:rsidRPr="003D37D3" w14:paraId="3C7800E6" w14:textId="77777777" w:rsidTr="0041135F">
        <w:tc>
          <w:tcPr>
            <w:tcW w:w="2405" w:type="dxa"/>
          </w:tcPr>
          <w:p w14:paraId="2544D2AE" w14:textId="77777777" w:rsidR="0016130E" w:rsidRPr="003D37D3" w:rsidRDefault="0016130E" w:rsidP="00863BA3">
            <w:pPr>
              <w:pStyle w:val="Tabletext"/>
            </w:pPr>
            <w:r w:rsidRPr="003D37D3">
              <w:t>4</w:t>
            </w:r>
          </w:p>
        </w:tc>
        <w:tc>
          <w:tcPr>
            <w:tcW w:w="3827" w:type="dxa"/>
          </w:tcPr>
          <w:p w14:paraId="5C53213F" w14:textId="77777777" w:rsidR="0016130E" w:rsidRPr="003D37D3" w:rsidRDefault="0016130E" w:rsidP="00863BA3">
            <w:pPr>
              <w:pStyle w:val="Tabletext"/>
            </w:pPr>
            <w:r w:rsidRPr="003D37D3">
              <w:t>69</w:t>
            </w:r>
          </w:p>
        </w:tc>
        <w:tc>
          <w:tcPr>
            <w:tcW w:w="3828" w:type="dxa"/>
          </w:tcPr>
          <w:p w14:paraId="7C2F4506" w14:textId="77777777" w:rsidR="0016130E" w:rsidRPr="003D37D3" w:rsidRDefault="0016130E" w:rsidP="00863BA3">
            <w:pPr>
              <w:pStyle w:val="Tabletext"/>
            </w:pPr>
            <w:r w:rsidRPr="003D37D3">
              <w:t>104</w:t>
            </w:r>
          </w:p>
        </w:tc>
      </w:tr>
      <w:tr w:rsidR="0016130E" w:rsidRPr="003D37D3" w14:paraId="60712BF9" w14:textId="77777777" w:rsidTr="0041135F">
        <w:tc>
          <w:tcPr>
            <w:tcW w:w="2405" w:type="dxa"/>
          </w:tcPr>
          <w:p w14:paraId="62C74BFF" w14:textId="77777777" w:rsidR="0016130E" w:rsidRPr="0041135F" w:rsidRDefault="0016130E" w:rsidP="00863BA3">
            <w:pPr>
              <w:pStyle w:val="Tabletext"/>
            </w:pPr>
            <w:r w:rsidRPr="003D37D3">
              <w:t>6</w:t>
            </w:r>
            <w:r w:rsidRPr="0041135F">
              <w:t>+</w:t>
            </w:r>
          </w:p>
        </w:tc>
        <w:tc>
          <w:tcPr>
            <w:tcW w:w="3827" w:type="dxa"/>
          </w:tcPr>
          <w:p w14:paraId="12BB6AAE" w14:textId="77777777" w:rsidR="0016130E" w:rsidRPr="003D37D3" w:rsidRDefault="0016130E" w:rsidP="00863BA3">
            <w:pPr>
              <w:pStyle w:val="Tabletext"/>
            </w:pPr>
            <w:r w:rsidRPr="003D37D3">
              <w:t>46</w:t>
            </w:r>
          </w:p>
        </w:tc>
        <w:tc>
          <w:tcPr>
            <w:tcW w:w="3828" w:type="dxa"/>
          </w:tcPr>
          <w:p w14:paraId="3AF83E0C" w14:textId="77777777" w:rsidR="0016130E" w:rsidRPr="003D37D3" w:rsidRDefault="0016130E" w:rsidP="00863BA3">
            <w:pPr>
              <w:pStyle w:val="Tabletext"/>
            </w:pPr>
            <w:r w:rsidRPr="003D37D3">
              <w:t>69</w:t>
            </w:r>
          </w:p>
        </w:tc>
      </w:tr>
      <w:tr w:rsidR="0016130E" w:rsidRPr="003D37D3" w14:paraId="398522F8" w14:textId="77777777" w:rsidTr="0041135F">
        <w:tc>
          <w:tcPr>
            <w:tcW w:w="2405" w:type="dxa"/>
          </w:tcPr>
          <w:p w14:paraId="70B0D296" w14:textId="77777777" w:rsidR="0016130E" w:rsidRPr="003D37D3" w:rsidRDefault="0016130E" w:rsidP="00863BA3">
            <w:pPr>
              <w:pStyle w:val="Tabletext"/>
            </w:pPr>
            <w:r w:rsidRPr="003D37D3">
              <w:t>8</w:t>
            </w:r>
          </w:p>
        </w:tc>
        <w:tc>
          <w:tcPr>
            <w:tcW w:w="3827" w:type="dxa"/>
          </w:tcPr>
          <w:p w14:paraId="4A8BAA3F" w14:textId="77777777" w:rsidR="0016130E" w:rsidRPr="003D37D3" w:rsidRDefault="0016130E" w:rsidP="00863BA3">
            <w:pPr>
              <w:pStyle w:val="Tabletext"/>
            </w:pPr>
            <w:r w:rsidRPr="003D37D3">
              <w:t>35</w:t>
            </w:r>
          </w:p>
        </w:tc>
        <w:tc>
          <w:tcPr>
            <w:tcW w:w="3828" w:type="dxa"/>
          </w:tcPr>
          <w:p w14:paraId="6B0F0023" w14:textId="77777777" w:rsidR="0016130E" w:rsidRPr="003D37D3" w:rsidRDefault="0016130E" w:rsidP="00863BA3">
            <w:pPr>
              <w:pStyle w:val="Tabletext"/>
            </w:pPr>
            <w:r w:rsidRPr="003D37D3">
              <w:t>52</w:t>
            </w:r>
          </w:p>
        </w:tc>
      </w:tr>
      <w:tr w:rsidR="0016130E" w:rsidRPr="003D37D3" w14:paraId="6B8C0D52" w14:textId="77777777" w:rsidTr="0041135F">
        <w:tc>
          <w:tcPr>
            <w:tcW w:w="2405" w:type="dxa"/>
          </w:tcPr>
          <w:p w14:paraId="439B5F6E" w14:textId="77777777" w:rsidR="0016130E" w:rsidRPr="003D37D3" w:rsidRDefault="0016130E" w:rsidP="00863BA3">
            <w:pPr>
              <w:pStyle w:val="Tabletext"/>
            </w:pPr>
            <w:r w:rsidRPr="003D37D3">
              <w:t>10</w:t>
            </w:r>
            <w:r w:rsidRPr="0041135F">
              <w:t>+</w:t>
            </w:r>
          </w:p>
        </w:tc>
        <w:tc>
          <w:tcPr>
            <w:tcW w:w="3827" w:type="dxa"/>
          </w:tcPr>
          <w:p w14:paraId="3AA8E8E9" w14:textId="77777777" w:rsidR="0016130E" w:rsidRPr="003D37D3" w:rsidRDefault="0016130E" w:rsidP="00863BA3">
            <w:pPr>
              <w:pStyle w:val="Tabletext"/>
            </w:pPr>
            <w:r w:rsidRPr="003D37D3">
              <w:t>28</w:t>
            </w:r>
          </w:p>
        </w:tc>
        <w:tc>
          <w:tcPr>
            <w:tcW w:w="3828" w:type="dxa"/>
          </w:tcPr>
          <w:p w14:paraId="7CFC0656" w14:textId="77777777" w:rsidR="0016130E" w:rsidRPr="003D37D3" w:rsidRDefault="0016130E" w:rsidP="00863BA3">
            <w:pPr>
              <w:pStyle w:val="Tabletext"/>
            </w:pPr>
            <w:r w:rsidRPr="003D37D3">
              <w:t>41</w:t>
            </w:r>
          </w:p>
        </w:tc>
      </w:tr>
      <w:tr w:rsidR="0016130E" w:rsidRPr="003D37D3" w14:paraId="61AE6F3C" w14:textId="77777777" w:rsidTr="0041135F">
        <w:tc>
          <w:tcPr>
            <w:tcW w:w="2405" w:type="dxa"/>
          </w:tcPr>
          <w:p w14:paraId="76E7FB32" w14:textId="77777777" w:rsidR="0016130E" w:rsidRPr="003D37D3" w:rsidRDefault="0016130E" w:rsidP="00863BA3">
            <w:pPr>
              <w:pStyle w:val="Tabletext"/>
            </w:pPr>
            <w:r w:rsidRPr="003D37D3">
              <w:t>12</w:t>
            </w:r>
            <w:r w:rsidRPr="0041135F">
              <w:t>+</w:t>
            </w:r>
          </w:p>
        </w:tc>
        <w:tc>
          <w:tcPr>
            <w:tcW w:w="3827" w:type="dxa"/>
          </w:tcPr>
          <w:p w14:paraId="3C9CA978" w14:textId="77777777" w:rsidR="0016130E" w:rsidRPr="003D37D3" w:rsidRDefault="0016130E" w:rsidP="00863BA3">
            <w:pPr>
              <w:pStyle w:val="Tabletext"/>
            </w:pPr>
            <w:r w:rsidRPr="003D37D3">
              <w:t>23</w:t>
            </w:r>
          </w:p>
        </w:tc>
        <w:tc>
          <w:tcPr>
            <w:tcW w:w="3828" w:type="dxa"/>
          </w:tcPr>
          <w:p w14:paraId="611E479E" w14:textId="77777777" w:rsidR="0016130E" w:rsidRPr="003D37D3" w:rsidRDefault="0016130E" w:rsidP="00863BA3">
            <w:pPr>
              <w:pStyle w:val="Tabletext"/>
            </w:pPr>
            <w:r w:rsidRPr="003D37D3">
              <w:t>35</w:t>
            </w:r>
          </w:p>
        </w:tc>
      </w:tr>
    </w:tbl>
    <w:p w14:paraId="4A9F9BBB" w14:textId="2F346991" w:rsidR="00624E4A" w:rsidRPr="003D37D3" w:rsidRDefault="00624E4A" w:rsidP="008177B7">
      <w:pPr>
        <w:pStyle w:val="Bodyaftertablefigure"/>
      </w:pPr>
      <w:r w:rsidRPr="003D37D3">
        <w:t>Table 3 should only be used once the viral load (contamination source</w:t>
      </w:r>
      <w:r w:rsidR="002560A2">
        <w:t xml:space="preserve"> </w:t>
      </w:r>
      <w:r w:rsidRPr="003D37D3">
        <w:t>/</w:t>
      </w:r>
      <w:r w:rsidR="002560A2">
        <w:t xml:space="preserve"> </w:t>
      </w:r>
      <w:r w:rsidRPr="003D37D3">
        <w:t>infected patient) has been removed from the room</w:t>
      </w:r>
      <w:r w:rsidR="00E71E17" w:rsidRPr="003D37D3">
        <w:t>.</w:t>
      </w:r>
    </w:p>
    <w:p w14:paraId="26E9E255" w14:textId="4A6C581F" w:rsidR="007759FC" w:rsidRDefault="007759FC" w:rsidP="005A1BDE">
      <w:pPr>
        <w:pStyle w:val="Body"/>
      </w:pPr>
      <w:r w:rsidRPr="003D37D3">
        <w:t xml:space="preserve">This guidance has been adopted from the Centers for Disease Control and Prevention, Healthcare Infection Control Practices Advisory Committee (HIPAC) </w:t>
      </w:r>
      <w:hyperlink r:id="rId37" w:history="1">
        <w:r w:rsidRPr="003D37D3">
          <w:rPr>
            <w:rStyle w:val="Hyperlink"/>
            <w:szCs w:val="21"/>
          </w:rPr>
          <w:t>Guidelines for Environmental Infection Control in Health-Care Facilities</w:t>
        </w:r>
      </w:hyperlink>
      <w:r w:rsidRPr="003D37D3">
        <w:t xml:space="preserve"> &lt;</w:t>
      </w:r>
      <w:r w:rsidR="00121F02" w:rsidRPr="00121F02">
        <w:t>https://www.cdc.gov/infection-control/hcp/environmental-control/recommendations.html</w:t>
      </w:r>
      <w:r w:rsidRPr="003D37D3">
        <w:t>&gt;.</w:t>
      </w:r>
    </w:p>
    <w:p w14:paraId="3AC3D5DD" w14:textId="7A408147" w:rsidR="000E7F23" w:rsidRPr="003D37D3" w:rsidRDefault="00851585" w:rsidP="00851585">
      <w:pPr>
        <w:pStyle w:val="Body"/>
      </w:pPr>
      <w:r>
        <w:rPr>
          <w:noProof/>
        </w:rPr>
        <mc:AlternateContent>
          <mc:Choice Requires="wps">
            <w:drawing>
              <wp:anchor distT="45720" distB="45720" distL="114300" distR="114300" simplePos="0" relativeHeight="251658241" behindDoc="0" locked="0" layoutInCell="1" allowOverlap="1" wp14:anchorId="3821AEFC" wp14:editId="5759CFFD">
                <wp:simplePos x="0" y="0"/>
                <wp:positionH relativeFrom="margin">
                  <wp:posOffset>-13970</wp:posOffset>
                </wp:positionH>
                <wp:positionV relativeFrom="paragraph">
                  <wp:posOffset>281940</wp:posOffset>
                </wp:positionV>
                <wp:extent cx="6242685" cy="1939290"/>
                <wp:effectExtent l="0" t="0" r="24765" b="2286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2685" cy="1939290"/>
                        </a:xfrm>
                        <a:prstGeom prst="rect">
                          <a:avLst/>
                        </a:prstGeom>
                        <a:solidFill>
                          <a:srgbClr val="FFFFFF"/>
                        </a:solidFill>
                        <a:ln w="9525">
                          <a:solidFill>
                            <a:srgbClr val="000000"/>
                          </a:solidFill>
                          <a:miter lim="800000"/>
                          <a:headEnd/>
                          <a:tailEnd/>
                        </a:ln>
                      </wps:spPr>
                      <wps:txbx>
                        <w:txbxContent>
                          <w:p w14:paraId="3FBBCA58" w14:textId="7BC9986C" w:rsidR="00A05E45" w:rsidRDefault="00A05E45" w:rsidP="00BB45C8">
                            <w:pPr>
                              <w:pStyle w:val="Accessibilitypara"/>
                            </w:pPr>
                            <w:r>
                              <w:t>To receive this document in another format phone 1300 651 160 using the National Relay Service 13 36 77 if required, or email &lt;COVID19InfectionControl@health.vic.gov.au&gt;.</w:t>
                            </w:r>
                          </w:p>
                          <w:p w14:paraId="224E63F1" w14:textId="77777777" w:rsidR="00A05E45" w:rsidRDefault="00A05E45" w:rsidP="00851585">
                            <w:pPr>
                              <w:pStyle w:val="Body"/>
                            </w:pPr>
                            <w:r>
                              <w:t>Authorised and published by the Victorian Government, 1 Treasury Place, Melbourne.</w:t>
                            </w:r>
                          </w:p>
                          <w:p w14:paraId="345CE374" w14:textId="233D52EC" w:rsidR="00A05E45" w:rsidRDefault="00A05E45" w:rsidP="00851585">
                            <w:pPr>
                              <w:pStyle w:val="Body"/>
                            </w:pPr>
                            <w:r>
                              <w:t xml:space="preserve">© State of Victoria, Australia, Department of Health, </w:t>
                            </w:r>
                            <w:r w:rsidR="007C4BDD">
                              <w:rPr>
                                <w:b/>
                                <w:bCs/>
                              </w:rPr>
                              <w:t>June</w:t>
                            </w:r>
                            <w:r>
                              <w:rPr>
                                <w:b/>
                                <w:bCs/>
                              </w:rPr>
                              <w:t xml:space="preserve"> 202</w:t>
                            </w:r>
                            <w:r w:rsidR="007C4BDD">
                              <w:rPr>
                                <w:b/>
                                <w:bCs/>
                              </w:rPr>
                              <w:t>3</w:t>
                            </w:r>
                            <w:r>
                              <w:rPr>
                                <w:b/>
                                <w:bCs/>
                              </w:rPr>
                              <w:t>.</w:t>
                            </w:r>
                          </w:p>
                          <w:p w14:paraId="7B3F2959" w14:textId="3B588CC1" w:rsidR="00A05E45" w:rsidRDefault="00A05E45" w:rsidP="00851585">
                            <w:pPr>
                              <w:pStyle w:val="Body"/>
                            </w:pPr>
                            <w:r>
                              <w:t xml:space="preserve">Available at </w:t>
                            </w:r>
                            <w:hyperlink r:id="rId38" w:history="1">
                              <w:r w:rsidR="00AF0E4F" w:rsidRPr="00AF0E4F">
                                <w:rPr>
                                  <w:rFonts w:eastAsia="Times New Roman"/>
                                  <w:color w:val="0000FF"/>
                                  <w:u w:val="single"/>
                                </w:rPr>
                                <w:t>COVID-19: Ventilation principles and strategies to reduce aerosol transmission in community and workplace settings | health.vic.gov.au</w:t>
                              </w:r>
                            </w:hyperlink>
                            <w:r w:rsidR="00AF0E4F" w:rsidDel="00AF0E4F">
                              <w:t xml:space="preserve"> </w:t>
                            </w:r>
                            <w:r w:rsidR="00AF0E4F">
                              <w:t>&lt;</w:t>
                            </w:r>
                            <w:r w:rsidR="00AF0E4F" w:rsidRPr="00AF0E4F">
                              <w:t>https://www.health.vic.gov.au/covid-19-ventilation-principles-strategies-to-reduce-aerosol-transmission-community-workplace</w:t>
                            </w:r>
                            <w:r w:rsidR="004F736F">
                              <w:t>&gt;.</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w14:anchorId="7645056F">
              <v:shapetype id="_x0000_t202" coordsize="21600,21600" o:spt="202" path="m,l,21600r21600,l21600,xe" w14:anchorId="3821AEFC">
                <v:stroke joinstyle="miter"/>
                <v:path gradientshapeok="t" o:connecttype="rect"/>
              </v:shapetype>
              <v:shape id="Text Box 217" style="position:absolute;margin-left:-1.1pt;margin-top:22.2pt;width:491.55pt;height:152.7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">
                <v:textbox>
                  <w:txbxContent>
                    <w:p w:rsidR="00A05E45" w:rsidP="00BB45C8" w:rsidRDefault="00A05E45" w14:paraId="02C91F5A" w14:textId="7BC9986C">
                      <w:pPr>
                        <w:pStyle w:val="Accessibilitypara"/>
                      </w:pPr>
                      <w:r>
                        <w:t>To receive this document in another format phone 1300 651 160 using the National Relay Service 13 36 77 if required, or email &lt;COVID19InfectionControl@health.vic.gov.au&gt;.</w:t>
                      </w:r>
                    </w:p>
                    <w:p w:rsidR="00A05E45" w:rsidP="00851585" w:rsidRDefault="00A05E45" w14:paraId="08336AE8" w14:textId="77777777">
                      <w:pPr>
                        <w:pStyle w:val="Body"/>
                      </w:pPr>
                      <w:r>
                        <w:t>Authorised and published by the Victorian Government, 1 Treasury Place, Melbourne.</w:t>
                      </w:r>
                    </w:p>
                    <w:p w:rsidR="00A05E45" w:rsidP="00851585" w:rsidRDefault="00A05E45" w14:paraId="2C2B866E" w14:textId="233D52EC">
                      <w:pPr>
                        <w:pStyle w:val="Body"/>
                      </w:pPr>
                      <w:r>
                        <w:t xml:space="preserve">© State of Victoria, Australia, Department of Health, </w:t>
                      </w:r>
                      <w:r w:rsidR="007C4BDD">
                        <w:rPr>
                          <w:b/>
                          <w:bCs/>
                        </w:rPr>
                        <w:t>June</w:t>
                      </w:r>
                      <w:r>
                        <w:rPr>
                          <w:b/>
                          <w:bCs/>
                        </w:rPr>
                        <w:t xml:space="preserve"> 202</w:t>
                      </w:r>
                      <w:r w:rsidR="007C4BDD">
                        <w:rPr>
                          <w:b/>
                          <w:bCs/>
                        </w:rPr>
                        <w:t>3</w:t>
                      </w:r>
                      <w:r>
                        <w:rPr>
                          <w:b/>
                          <w:bCs/>
                        </w:rPr>
                        <w:t>.</w:t>
                      </w:r>
                    </w:p>
                    <w:p w:rsidR="00A05E45" w:rsidP="00851585" w:rsidRDefault="00A05E45" w14:paraId="0A06BA16" w14:textId="3B588CC1">
                      <w:pPr>
                        <w:pStyle w:val="Body"/>
                      </w:pPr>
                      <w:r>
                        <w:t xml:space="preserve">Available at </w:t>
                      </w:r>
                      <w:hyperlink w:history="1" r:id="rId40">
                        <w:r w:rsidRPr="00AF0E4F" w:rsidR="00AF0E4F">
                          <w:rPr>
                            <w:rFonts w:eastAsia="Times New Roman"/>
                            <w:color w:val="0000FF"/>
                            <w:u w:val="single"/>
                          </w:rPr>
                          <w:t>COVID-19: Ventilation principles and strategies to reduce aerosol transmission in community and workplace settings | health.vic.gov.au</w:t>
                        </w:r>
                      </w:hyperlink>
                      <w:r w:rsidDel="00AF0E4F" w:rsidR="00AF0E4F">
                        <w:t xml:space="preserve"> </w:t>
                      </w:r>
                      <w:r w:rsidR="00AF0E4F">
                        <w:t>&lt;</w:t>
                      </w:r>
                      <w:r w:rsidRPr="00AF0E4F" w:rsidR="00AF0E4F">
                        <w:t>https://www.health.vic.gov.au/covid-19-ventilation-principles-strategies-to-reduce-aerosol-transmission-community-workplace</w:t>
                      </w:r>
                      <w:r w:rsidR="004F736F">
                        <w:t>&gt;.</w:t>
                      </w:r>
                    </w:p>
                  </w:txbxContent>
                </v:textbox>
                <w10:wrap type="square" anchorx="margin"/>
              </v:shape>
            </w:pict>
          </mc:Fallback>
        </mc:AlternateContent>
      </w:r>
    </w:p>
    <w:sectPr w:rsidR="000E7F23" w:rsidRPr="003D37D3" w:rsidSect="00E62622">
      <w:footerReference w:type="even" r:id="rId41"/>
      <w:footerReference w:type="default" r:id="rId42"/>
      <w:footerReference w:type="first" r:id="rId43"/>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49D725" w14:textId="77777777" w:rsidR="00FD1048" w:rsidRDefault="00FD1048">
      <w:r>
        <w:separator/>
      </w:r>
    </w:p>
  </w:endnote>
  <w:endnote w:type="continuationSeparator" w:id="0">
    <w:p w14:paraId="1350869F" w14:textId="77777777" w:rsidR="00FD1048" w:rsidRDefault="00FD1048">
      <w:r>
        <w:continuationSeparator/>
      </w:r>
    </w:p>
  </w:endnote>
  <w:endnote w:type="continuationNotice" w:id="1">
    <w:p w14:paraId="7CB41E00" w14:textId="77777777" w:rsidR="00FD1048" w:rsidRDefault="00FD10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VIC">
    <w:panose1 w:val="000005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38E013" w14:textId="77777777" w:rsidR="00747EAC" w:rsidRDefault="00747E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7870D" w14:textId="17F3AAC9" w:rsidR="0034703A" w:rsidRPr="00F65AA9" w:rsidRDefault="00747EAC" w:rsidP="00F84FA0">
    <w:pPr>
      <w:pStyle w:val="Footer"/>
    </w:pPr>
    <w:r>
      <w:rPr>
        <w:noProof/>
        <w:lang w:eastAsia="en-AU"/>
      </w:rPr>
      <mc:AlternateContent>
        <mc:Choice Requires="wps">
          <w:drawing>
            <wp:anchor distT="0" distB="0" distL="114300" distR="114300" simplePos="0" relativeHeight="251659268" behindDoc="0" locked="0" layoutInCell="0" allowOverlap="1" wp14:anchorId="79EB9923" wp14:editId="0E72A28D">
              <wp:simplePos x="0" y="0"/>
              <wp:positionH relativeFrom="page">
                <wp:posOffset>0</wp:posOffset>
              </wp:positionH>
              <wp:positionV relativeFrom="page">
                <wp:posOffset>10189210</wp:posOffset>
              </wp:positionV>
              <wp:extent cx="7560310" cy="311785"/>
              <wp:effectExtent l="0" t="0" r="0" b="12065"/>
              <wp:wrapNone/>
              <wp:docPr id="5" name="MSIPCMa0714552bb37053ffc889a2a"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F2C6A6" w14:textId="6BF7971D" w:rsidR="00747EAC" w:rsidRPr="00747EAC" w:rsidRDefault="00747EAC" w:rsidP="00747EAC">
                          <w:pPr>
                            <w:spacing w:after="0"/>
                            <w:jc w:val="center"/>
                            <w:rPr>
                              <w:rFonts w:ascii="Arial Black" w:hAnsi="Arial Black"/>
                              <w:color w:val="000000"/>
                              <w:sz w:val="20"/>
                            </w:rPr>
                          </w:pPr>
                          <w:r w:rsidRPr="00747EA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9EB9923" id="_x0000_t202" coordsize="21600,21600" o:spt="202" path="m,l,21600r21600,l21600,xe">
              <v:stroke joinstyle="miter"/>
              <v:path gradientshapeok="t" o:connecttype="rect"/>
            </v:shapetype>
            <v:shape id="MSIPCMa0714552bb37053ffc889a2a" o:spid="_x0000_s1027"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92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fill o:detectmouseclick="t"/>
              <v:textbox inset=",0,,0">
                <w:txbxContent>
                  <w:p w14:paraId="68F2C6A6" w14:textId="6BF7971D" w:rsidR="00747EAC" w:rsidRPr="00747EAC" w:rsidRDefault="00747EAC" w:rsidP="00747EAC">
                    <w:pPr>
                      <w:spacing w:after="0"/>
                      <w:jc w:val="center"/>
                      <w:rPr>
                        <w:rFonts w:ascii="Arial Black" w:hAnsi="Arial Black"/>
                        <w:color w:val="000000"/>
                        <w:sz w:val="20"/>
                      </w:rPr>
                    </w:pPr>
                    <w:r w:rsidRPr="00747EAC">
                      <w:rPr>
                        <w:rFonts w:ascii="Arial Black" w:hAnsi="Arial Black"/>
                        <w:color w:val="000000"/>
                        <w:sz w:val="20"/>
                      </w:rPr>
                      <w:t>OFFICIAL</w:t>
                    </w:r>
                  </w:p>
                </w:txbxContent>
              </v:textbox>
              <w10:wrap anchorx="page" anchory="page"/>
            </v:shape>
          </w:pict>
        </mc:Fallback>
      </mc:AlternateContent>
    </w:r>
    <w:r w:rsidR="001D6B1A">
      <w:rPr>
        <w:noProof/>
        <w:lang w:eastAsia="en-AU"/>
      </w:rPr>
      <mc:AlternateContent>
        <mc:Choice Requires="wps">
          <w:drawing>
            <wp:anchor distT="0" distB="0" distL="114300" distR="114300" simplePos="0" relativeHeight="251658243" behindDoc="0" locked="0" layoutInCell="0" allowOverlap="1" wp14:anchorId="0DE63DE6" wp14:editId="28AD5717">
              <wp:simplePos x="0" y="0"/>
              <wp:positionH relativeFrom="page">
                <wp:posOffset>0</wp:posOffset>
              </wp:positionH>
              <wp:positionV relativeFrom="page">
                <wp:posOffset>10189210</wp:posOffset>
              </wp:positionV>
              <wp:extent cx="7560310" cy="311785"/>
              <wp:effectExtent l="0" t="0" r="0" b="12065"/>
              <wp:wrapNone/>
              <wp:docPr id="3" name="Text Box 3"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D8E2008" w14:textId="3582B8C8" w:rsidR="001D6B1A" w:rsidRPr="001D6B1A" w:rsidRDefault="001D6B1A" w:rsidP="001D6B1A">
                          <w:pPr>
                            <w:spacing w:after="0"/>
                            <w:jc w:val="center"/>
                            <w:rPr>
                              <w:rFonts w:ascii="Arial Black" w:hAnsi="Arial Black"/>
                              <w:color w:val="000000"/>
                              <w:sz w:val="20"/>
                            </w:rPr>
                          </w:pPr>
                          <w:r w:rsidRPr="001D6B1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27604A6D">
            <v:shapetype id="_x0000_t202" coordsize="21600,21600" o:spt="202" path="m,l,21600r21600,l21600,xe" w14:anchorId="0DE63DE6">
              <v:stroke joinstyle="miter"/>
              <v:path gradientshapeok="t" o:connecttype="rect"/>
            </v:shapetype>
            <v:shape id="Text Box 3"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1D6B1A" w:rsidR="001D6B1A" w:rsidP="001D6B1A" w:rsidRDefault="001D6B1A" w14:paraId="75F360E3" w14:textId="3582B8C8">
                    <w:pPr>
                      <w:spacing w:after="0"/>
                      <w:jc w:val="center"/>
                      <w:rPr>
                        <w:rFonts w:ascii="Arial Black" w:hAnsi="Arial Black"/>
                        <w:color w:val="000000"/>
                        <w:sz w:val="20"/>
                      </w:rPr>
                    </w:pPr>
                    <w:r w:rsidRPr="001D6B1A">
                      <w:rPr>
                        <w:rFonts w:ascii="Arial Black" w:hAnsi="Arial Black"/>
                        <w:color w:val="000000"/>
                        <w:sz w:val="20"/>
                      </w:rPr>
                      <w:t>OFFICIAL</w:t>
                    </w:r>
                  </w:p>
                </w:txbxContent>
              </v:textbox>
              <w10:wrap anchorx="page" anchory="page"/>
            </v:shape>
          </w:pict>
        </mc:Fallback>
      </mc:AlternateContent>
    </w:r>
    <w:r w:rsidR="00E71E17">
      <w:rPr>
        <w:noProof/>
        <w:lang w:eastAsia="en-AU"/>
      </w:rPr>
      <mc:AlternateContent>
        <mc:Choice Requires="wps">
          <w:drawing>
            <wp:anchor distT="0" distB="0" distL="114300" distR="114300" simplePos="0" relativeHeight="251658241" behindDoc="0" locked="0" layoutInCell="0" allowOverlap="1" wp14:anchorId="5A742F70" wp14:editId="59E52254">
              <wp:simplePos x="0" y="0"/>
              <wp:positionH relativeFrom="page">
                <wp:posOffset>0</wp:posOffset>
              </wp:positionH>
              <wp:positionV relativeFrom="page">
                <wp:posOffset>10189210</wp:posOffset>
              </wp:positionV>
              <wp:extent cx="7560310" cy="311785"/>
              <wp:effectExtent l="0" t="0" r="0" b="12065"/>
              <wp:wrapNone/>
              <wp:docPr id="8" name="Text Box 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8E261F2" w14:textId="72002668" w:rsidR="00E71E17" w:rsidRPr="00E71E17" w:rsidRDefault="00E71E17" w:rsidP="00E71E17">
                          <w:pPr>
                            <w:spacing w:after="0"/>
                            <w:jc w:val="center"/>
                            <w:rPr>
                              <w:rFonts w:ascii="Arial Black" w:hAnsi="Arial Black"/>
                              <w:color w:val="000000"/>
                              <w:sz w:val="20"/>
                            </w:rPr>
                          </w:pPr>
                          <w:r w:rsidRPr="00E71E1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xmlns:pic="http://schemas.openxmlformats.org/drawingml/2006/picture">
          <w:pict w14:anchorId="5BEB06CE">
            <v:shape id="Text Box 8"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w14:anchorId="5A742F70">
              <v:textbox inset=",0,,0">
                <w:txbxContent>
                  <w:p w:rsidRPr="00E71E17" w:rsidR="00E71E17" w:rsidP="00E71E17" w:rsidRDefault="00E71E17" w14:paraId="17D1F485" w14:textId="72002668">
                    <w:pPr>
                      <w:spacing w:after="0"/>
                      <w:jc w:val="center"/>
                      <w:rPr>
                        <w:rFonts w:ascii="Arial Black" w:hAnsi="Arial Black"/>
                        <w:color w:val="000000"/>
                        <w:sz w:val="20"/>
                      </w:rPr>
                    </w:pPr>
                    <w:r w:rsidRPr="00E71E17">
                      <w:rPr>
                        <w:rFonts w:ascii="Arial Black" w:hAnsi="Arial Black"/>
                        <w:color w:val="000000"/>
                        <w:sz w:val="20"/>
                      </w:rPr>
                      <w:t>OFFICIAL</w:t>
                    </w:r>
                  </w:p>
                </w:txbxContent>
              </v:textbox>
              <w10:wrap anchorx="page" anchory="page"/>
            </v:shape>
          </w:pict>
        </mc:Fallback>
      </mc:AlternateContent>
    </w:r>
    <w:r w:rsidR="0034703A">
      <w:rPr>
        <w:noProof/>
        <w:lang w:eastAsia="en-AU"/>
      </w:rPr>
      <w:drawing>
        <wp:anchor distT="0" distB="0" distL="114300" distR="114300" simplePos="0" relativeHeight="251658240" behindDoc="1" locked="1" layoutInCell="1" allowOverlap="1" wp14:anchorId="1F9DF3AE" wp14:editId="1FD96810">
          <wp:simplePos x="542260" y="9324753"/>
          <wp:positionH relativeFrom="page">
            <wp:align>left</wp:align>
          </wp:positionH>
          <wp:positionV relativeFrom="page">
            <wp:align>bottom</wp:align>
          </wp:positionV>
          <wp:extent cx="7560000" cy="964800"/>
          <wp:effectExtent l="0" t="0" r="3175" b="6985"/>
          <wp:wrapNone/>
          <wp:docPr id="7" name="Picture 7"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65E6A" w14:textId="77777777" w:rsidR="00747EAC" w:rsidRDefault="00747EA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B32D8" w14:textId="08475EC7" w:rsidR="00641900" w:rsidRDefault="006419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C3CA9" w14:textId="5428B354" w:rsidR="0034703A" w:rsidRPr="00E23046" w:rsidRDefault="00747EAC" w:rsidP="00E71E17">
    <w:pPr>
      <w:pStyle w:val="Footer"/>
      <w:jc w:val="left"/>
    </w:pPr>
    <w:r>
      <w:rPr>
        <w:noProof/>
      </w:rPr>
      <mc:AlternateContent>
        <mc:Choice Requires="wps">
          <w:drawing>
            <wp:anchor distT="0" distB="0" distL="114300" distR="114300" simplePos="0" relativeHeight="251660292" behindDoc="0" locked="0" layoutInCell="0" allowOverlap="1" wp14:anchorId="3874722F" wp14:editId="2FF09053">
              <wp:simplePos x="0" y="0"/>
              <wp:positionH relativeFrom="page">
                <wp:posOffset>0</wp:posOffset>
              </wp:positionH>
              <wp:positionV relativeFrom="page">
                <wp:posOffset>10189210</wp:posOffset>
              </wp:positionV>
              <wp:extent cx="7560310" cy="311785"/>
              <wp:effectExtent l="0" t="0" r="0" b="12065"/>
              <wp:wrapNone/>
              <wp:docPr id="6" name="MSIPCM0735448e95ea84aabcf27a3e"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220A63" w14:textId="728859F9" w:rsidR="00747EAC" w:rsidRPr="00747EAC" w:rsidRDefault="00747EAC" w:rsidP="00747EAC">
                          <w:pPr>
                            <w:spacing w:after="0"/>
                            <w:jc w:val="center"/>
                            <w:rPr>
                              <w:rFonts w:ascii="Arial Black" w:hAnsi="Arial Black"/>
                              <w:color w:val="000000"/>
                              <w:sz w:val="20"/>
                            </w:rPr>
                          </w:pPr>
                          <w:r w:rsidRPr="00747EA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74722F" id="_x0000_t202" coordsize="21600,21600" o:spt="202" path="m,l,21600r21600,l21600,xe">
              <v:stroke joinstyle="miter"/>
              <v:path gradientshapeok="t" o:connecttype="rect"/>
            </v:shapetype>
            <v:shape id="MSIPCM0735448e95ea84aabcf27a3e"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602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" o:allowincell="f" filled="f" stroked="f" strokeweight=".5pt">
              <v:fill o:detectmouseclick="t"/>
              <v:textbox inset=",0,,0">
                <w:txbxContent>
                  <w:p w14:paraId="2E220A63" w14:textId="728859F9" w:rsidR="00747EAC" w:rsidRPr="00747EAC" w:rsidRDefault="00747EAC" w:rsidP="00747EAC">
                    <w:pPr>
                      <w:spacing w:after="0"/>
                      <w:jc w:val="center"/>
                      <w:rPr>
                        <w:rFonts w:ascii="Arial Black" w:hAnsi="Arial Black"/>
                        <w:color w:val="000000"/>
                        <w:sz w:val="20"/>
                      </w:rPr>
                    </w:pPr>
                    <w:r w:rsidRPr="00747EAC">
                      <w:rPr>
                        <w:rFonts w:ascii="Arial Black" w:hAnsi="Arial Black"/>
                        <w:color w:val="000000"/>
                        <w:sz w:val="20"/>
                      </w:rPr>
                      <w:t>OFFICIAL</w:t>
                    </w:r>
                  </w:p>
                </w:txbxContent>
              </v:textbox>
              <w10:wrap anchorx="page" anchory="page"/>
            </v:shape>
          </w:pict>
        </mc:Fallback>
      </mc:AlternateContent>
    </w:r>
    <w:r w:rsidR="001D6B1A">
      <w:rPr>
        <w:noProof/>
      </w:rPr>
      <mc:AlternateContent>
        <mc:Choice Requires="wps">
          <w:drawing>
            <wp:anchor distT="0" distB="0" distL="114300" distR="114300" simplePos="0" relativeHeight="251658244" behindDoc="0" locked="0" layoutInCell="0" allowOverlap="1" wp14:anchorId="366825E5" wp14:editId="636800EE">
              <wp:simplePos x="0" y="0"/>
              <wp:positionH relativeFrom="page">
                <wp:posOffset>0</wp:posOffset>
              </wp:positionH>
              <wp:positionV relativeFrom="page">
                <wp:posOffset>10189210</wp:posOffset>
              </wp:positionV>
              <wp:extent cx="7560310" cy="311785"/>
              <wp:effectExtent l="0" t="0" r="0" b="12065"/>
              <wp:wrapNone/>
              <wp:docPr id="4" name="Text Box 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136DED" w14:textId="75D94566" w:rsidR="001D6B1A" w:rsidRPr="001D6B1A" w:rsidRDefault="001D6B1A" w:rsidP="001D6B1A">
                          <w:pPr>
                            <w:spacing w:after="0"/>
                            <w:jc w:val="center"/>
                            <w:rPr>
                              <w:rFonts w:ascii="Arial Black" w:hAnsi="Arial Black"/>
                              <w:color w:val="000000"/>
                              <w:sz w:val="20"/>
                            </w:rPr>
                          </w:pPr>
                          <w:r w:rsidRPr="001D6B1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7050AA8A">
            <v:shapetype id="_x0000_t202" coordsize="21600,21600" o:spt="202" path="m,l,21600r21600,l21600,xe" w14:anchorId="366825E5">
              <v:stroke joinstyle="miter"/>
              <v:path gradientshapeok="t" o:connecttype="rect"/>
            </v:shapetype>
            <v:shape id="Text Box 4" style="position:absolute;margin-left:0;margin-top:802.3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9"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1D6B1A" w:rsidR="001D6B1A" w:rsidP="001D6B1A" w:rsidRDefault="001D6B1A" w14:paraId="08CE8BEA" w14:textId="75D94566">
                    <w:pPr>
                      <w:spacing w:after="0"/>
                      <w:jc w:val="center"/>
                      <w:rPr>
                        <w:rFonts w:ascii="Arial Black" w:hAnsi="Arial Black"/>
                        <w:color w:val="000000"/>
                        <w:sz w:val="20"/>
                      </w:rPr>
                    </w:pPr>
                    <w:r w:rsidRPr="001D6B1A">
                      <w:rPr>
                        <w:rFonts w:ascii="Arial Black" w:hAnsi="Arial Black"/>
                        <w:color w:val="000000"/>
                        <w:sz w:val="20"/>
                      </w:rPr>
                      <w:t>OFFICIAL</w:t>
                    </w:r>
                  </w:p>
                </w:txbxContent>
              </v:textbox>
              <w10:wrap anchorx="page" anchory="page"/>
            </v:shape>
          </w:pict>
        </mc:Fallback>
      </mc:AlternateContent>
    </w:r>
    <w:r w:rsidR="00E71E17">
      <w:rPr>
        <w:noProof/>
      </w:rPr>
      <mc:AlternateContent>
        <mc:Choice Requires="wps">
          <w:drawing>
            <wp:anchor distT="0" distB="0" distL="114300" distR="114300" simplePos="0" relativeHeight="251658242" behindDoc="0" locked="0" layoutInCell="0" allowOverlap="1" wp14:anchorId="456560C5" wp14:editId="756260E1">
              <wp:simplePos x="0" y="0"/>
              <wp:positionH relativeFrom="page">
                <wp:posOffset>0</wp:posOffset>
              </wp:positionH>
              <wp:positionV relativeFrom="page">
                <wp:posOffset>10189210</wp:posOffset>
              </wp:positionV>
              <wp:extent cx="7560310" cy="311785"/>
              <wp:effectExtent l="0" t="0" r="0" b="12065"/>
              <wp:wrapNone/>
              <wp:docPr id="9" name="Text Box 9"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564495D" w14:textId="6A64450A" w:rsidR="00E71E17" w:rsidRPr="00E71E17" w:rsidRDefault="00E71E17" w:rsidP="00E71E17">
                          <w:pPr>
                            <w:spacing w:after="0"/>
                            <w:jc w:val="center"/>
                            <w:rPr>
                              <w:rFonts w:ascii="Arial Black" w:hAnsi="Arial Black"/>
                              <w:color w:val="000000"/>
                              <w:sz w:val="20"/>
                            </w:rPr>
                          </w:pPr>
                          <w:r w:rsidRPr="00E71E1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270F413B">
            <v:shape id="Text Box 9"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30"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w14:anchorId="456560C5">
              <v:textbox inset=",0,,0">
                <w:txbxContent>
                  <w:p w:rsidRPr="00E71E17" w:rsidR="00E71E17" w:rsidP="00E71E17" w:rsidRDefault="00E71E17" w14:paraId="09E77742" w14:textId="6A64450A">
                    <w:pPr>
                      <w:spacing w:after="0"/>
                      <w:jc w:val="center"/>
                      <w:rPr>
                        <w:rFonts w:ascii="Arial Black" w:hAnsi="Arial Black"/>
                        <w:color w:val="000000"/>
                        <w:sz w:val="20"/>
                      </w:rPr>
                    </w:pPr>
                    <w:r w:rsidRPr="00E71E17">
                      <w:rPr>
                        <w:rFonts w:ascii="Arial Black" w:hAnsi="Arial Black"/>
                        <w:color w:val="000000"/>
                        <w:sz w:val="20"/>
                      </w:rPr>
                      <w:t>OFFICIAL</w:t>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8835A" w14:textId="49C57D42" w:rsidR="00641900" w:rsidRDefault="00641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A2A66" w14:textId="77777777" w:rsidR="00FD1048" w:rsidRDefault="00FD1048" w:rsidP="002862F1">
      <w:pPr>
        <w:spacing w:before="120"/>
      </w:pPr>
      <w:r>
        <w:separator/>
      </w:r>
    </w:p>
  </w:footnote>
  <w:footnote w:type="continuationSeparator" w:id="0">
    <w:p w14:paraId="58604B5A" w14:textId="77777777" w:rsidR="00FD1048" w:rsidRDefault="00FD1048">
      <w:r>
        <w:continuationSeparator/>
      </w:r>
    </w:p>
  </w:footnote>
  <w:footnote w:type="continuationNotice" w:id="1">
    <w:p w14:paraId="4EE5FE1E" w14:textId="77777777" w:rsidR="00FD1048" w:rsidRDefault="00FD104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932C47" w14:textId="77777777" w:rsidR="00747EAC" w:rsidRDefault="00747E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00603533"/>
      <w:docPartObj>
        <w:docPartGallery w:val="Page Numbers (Top of Page)"/>
        <w:docPartUnique/>
      </w:docPartObj>
    </w:sdtPr>
    <w:sdtEndPr>
      <w:rPr>
        <w:noProof/>
      </w:rPr>
    </w:sdtEndPr>
    <w:sdtContent>
      <w:p w14:paraId="64BA3AC6" w14:textId="0D3B414C" w:rsidR="00E71E17" w:rsidRDefault="00613D05">
        <w:pPr>
          <w:pStyle w:val="Header"/>
        </w:pPr>
        <w:r w:rsidRPr="00E23046">
          <w:t>Ventilation principles to reduce aerosol transmission in community and workplace settings: COVID-19 v3</w:t>
        </w:r>
        <w:r w:rsidRPr="00E23046">
          <w:tab/>
        </w:r>
        <w:r>
          <w:fldChar w:fldCharType="begin"/>
        </w:r>
        <w:r>
          <w:instrText xml:space="preserve"> PAGE   \* MERGEFORMAT </w:instrText>
        </w:r>
        <w:r>
          <w:fldChar w:fldCharType="separate"/>
        </w:r>
        <w:r>
          <w:rPr>
            <w:noProof/>
          </w:rPr>
          <w:t>2</w:t>
        </w:r>
        <w:r>
          <w:rPr>
            <w:noProof/>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EDD07" w14:textId="77777777" w:rsidR="00747EAC" w:rsidRDefault="00747E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C1862"/>
    <w:multiLevelType w:val="hybridMultilevel"/>
    <w:tmpl w:val="5EA43E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A50056"/>
    <w:multiLevelType w:val="multilevel"/>
    <w:tmpl w:val="4A1477D0"/>
    <w:numStyleLink w:val="ZZNumbersloweralpha"/>
  </w:abstractNum>
  <w:abstractNum w:abstractNumId="2" w15:restartNumberingAfterBreak="0">
    <w:nsid w:val="0B8D43DB"/>
    <w:multiLevelType w:val="multilevel"/>
    <w:tmpl w:val="1D06E7FE"/>
    <w:numStyleLink w:val="ZZNumbersdigit"/>
  </w:abstractNum>
  <w:abstractNum w:abstractNumId="3"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150236"/>
    <w:multiLevelType w:val="hybridMultilevel"/>
    <w:tmpl w:val="E8A6B3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87F3D8A"/>
    <w:multiLevelType w:val="multilevel"/>
    <w:tmpl w:val="411E6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3184440"/>
    <w:multiLevelType w:val="multilevel"/>
    <w:tmpl w:val="FFFFFFFF"/>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37B96CDA"/>
    <w:multiLevelType w:val="multilevel"/>
    <w:tmpl w:val="5C8022A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3EEB7C2A"/>
    <w:multiLevelType w:val="multilevel"/>
    <w:tmpl w:val="5C8022AA"/>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44BC348F"/>
    <w:multiLevelType w:val="multilevel"/>
    <w:tmpl w:val="40A08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E500ED5"/>
    <w:multiLevelType w:val="multilevel"/>
    <w:tmpl w:val="5F584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4BA1E5A"/>
    <w:multiLevelType w:val="multilevel"/>
    <w:tmpl w:val="EC2C0F22"/>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86273D9"/>
    <w:multiLevelType w:val="hybridMultilevel"/>
    <w:tmpl w:val="1646D1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01A0009"/>
    <w:multiLevelType w:val="hybridMultilevel"/>
    <w:tmpl w:val="F594B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66E05D12"/>
    <w:multiLevelType w:val="hybridMultilevel"/>
    <w:tmpl w:val="72D60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F2F33C4"/>
    <w:multiLevelType w:val="hybridMultilevel"/>
    <w:tmpl w:val="23480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B3D233C"/>
    <w:multiLevelType w:val="multilevel"/>
    <w:tmpl w:val="EC2C0F22"/>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330716504">
    <w:abstractNumId w:val="6"/>
  </w:num>
  <w:num w:numId="2" w16cid:durableId="889733247">
    <w:abstractNumId w:val="8"/>
  </w:num>
  <w:num w:numId="3" w16cid:durableId="5882019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77724133">
    <w:abstractNumId w:val="14"/>
  </w:num>
  <w:num w:numId="5" w16cid:durableId="392626923">
    <w:abstractNumId w:val="7"/>
  </w:num>
  <w:num w:numId="6" w16cid:durableId="1663969324">
    <w:abstractNumId w:val="13"/>
  </w:num>
  <w:num w:numId="7" w16cid:durableId="1195146450">
    <w:abstractNumId w:val="17"/>
  </w:num>
  <w:num w:numId="8" w16cid:durableId="1057390170">
    <w:abstractNumId w:val="9"/>
  </w:num>
  <w:num w:numId="9" w16cid:durableId="107629325">
    <w:abstractNumId w:val="3"/>
  </w:num>
  <w:num w:numId="10" w16cid:durableId="170498670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0427954">
    <w:abstractNumId w:val="10"/>
  </w:num>
  <w:num w:numId="12" w16cid:durableId="1177232939">
    <w:abstractNumId w:val="5"/>
  </w:num>
  <w:num w:numId="13" w16cid:durableId="1928149759">
    <w:abstractNumId w:val="12"/>
  </w:num>
  <w:num w:numId="14" w16cid:durableId="748771826">
    <w:abstractNumId w:val="15"/>
  </w:num>
  <w:num w:numId="15" w16cid:durableId="1038968238">
    <w:abstractNumId w:val="0"/>
  </w:num>
  <w:num w:numId="16" w16cid:durableId="585379732">
    <w:abstractNumId w:val="19"/>
  </w:num>
  <w:num w:numId="17" w16cid:durableId="1928882198">
    <w:abstractNumId w:val="16"/>
  </w:num>
  <w:num w:numId="18" w16cid:durableId="1660190434">
    <w:abstractNumId w:val="18"/>
  </w:num>
  <w:num w:numId="19" w16cid:durableId="859898276">
    <w:abstractNumId w:val="4"/>
  </w:num>
  <w:num w:numId="20" w16cid:durableId="1576165448">
    <w:abstractNumId w:val="20"/>
  </w:num>
  <w:num w:numId="21" w16cid:durableId="103377438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superscript&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0vdr0awcszpsde09v452r0ssdx5s9p9rs2a&quot;&gt;My EndNote Library&lt;record-ids&gt;&lt;item&gt;44&lt;/item&gt;&lt;item&gt;71&lt;/item&gt;&lt;item&gt;101&lt;/item&gt;&lt;item&gt;171&lt;/item&gt;&lt;item&gt;172&lt;/item&gt;&lt;item&gt;200&lt;/item&gt;&lt;item&gt;201&lt;/item&gt;&lt;item&gt;240&lt;/item&gt;&lt;item&gt;242&lt;/item&gt;&lt;item&gt;265&lt;/item&gt;&lt;item&gt;302&lt;/item&gt;&lt;item&gt;309&lt;/item&gt;&lt;item&gt;320&lt;/item&gt;&lt;item&gt;321&lt;/item&gt;&lt;item&gt;326&lt;/item&gt;&lt;item&gt;327&lt;/item&gt;&lt;item&gt;328&lt;/item&gt;&lt;item&gt;333&lt;/item&gt;&lt;item&gt;335&lt;/item&gt;&lt;item&gt;337&lt;/item&gt;&lt;item&gt;392&lt;/item&gt;&lt;item&gt;402&lt;/item&gt;&lt;item&gt;403&lt;/item&gt;&lt;item&gt;404&lt;/item&gt;&lt;item&gt;405&lt;/item&gt;&lt;item&gt;408&lt;/item&gt;&lt;item&gt;413&lt;/item&gt;&lt;item&gt;417&lt;/item&gt;&lt;item&gt;418&lt;/item&gt;&lt;/record-ids&gt;&lt;/item&gt;&lt;/Libraries&gt;"/>
  </w:docVars>
  <w:rsids>
    <w:rsidRoot w:val="00F53DDD"/>
    <w:rsid w:val="000000CB"/>
    <w:rsid w:val="00000719"/>
    <w:rsid w:val="00000A48"/>
    <w:rsid w:val="000010AB"/>
    <w:rsid w:val="00001282"/>
    <w:rsid w:val="0000263E"/>
    <w:rsid w:val="000026C1"/>
    <w:rsid w:val="00003403"/>
    <w:rsid w:val="0000391D"/>
    <w:rsid w:val="000040BF"/>
    <w:rsid w:val="000042F3"/>
    <w:rsid w:val="000044A8"/>
    <w:rsid w:val="00004674"/>
    <w:rsid w:val="00005347"/>
    <w:rsid w:val="0000662A"/>
    <w:rsid w:val="00006736"/>
    <w:rsid w:val="000072B6"/>
    <w:rsid w:val="00007449"/>
    <w:rsid w:val="00007ADF"/>
    <w:rsid w:val="000101D8"/>
    <w:rsid w:val="0001021B"/>
    <w:rsid w:val="000113CA"/>
    <w:rsid w:val="00011525"/>
    <w:rsid w:val="00011D89"/>
    <w:rsid w:val="00012EE0"/>
    <w:rsid w:val="000132E3"/>
    <w:rsid w:val="000144C8"/>
    <w:rsid w:val="000154FD"/>
    <w:rsid w:val="00015D11"/>
    <w:rsid w:val="00016B4C"/>
    <w:rsid w:val="00016FBF"/>
    <w:rsid w:val="00017918"/>
    <w:rsid w:val="00017CFF"/>
    <w:rsid w:val="000202FC"/>
    <w:rsid w:val="00020789"/>
    <w:rsid w:val="00020B03"/>
    <w:rsid w:val="00022271"/>
    <w:rsid w:val="000224D4"/>
    <w:rsid w:val="0002344D"/>
    <w:rsid w:val="0002349D"/>
    <w:rsid w:val="000235A7"/>
    <w:rsid w:val="000235E8"/>
    <w:rsid w:val="00024D89"/>
    <w:rsid w:val="00024E8C"/>
    <w:rsid w:val="000250B6"/>
    <w:rsid w:val="00026478"/>
    <w:rsid w:val="000266F6"/>
    <w:rsid w:val="0003058F"/>
    <w:rsid w:val="000307A9"/>
    <w:rsid w:val="00030803"/>
    <w:rsid w:val="00030F1F"/>
    <w:rsid w:val="00031BC1"/>
    <w:rsid w:val="00031BE0"/>
    <w:rsid w:val="000320CE"/>
    <w:rsid w:val="00032246"/>
    <w:rsid w:val="00033D81"/>
    <w:rsid w:val="00033F04"/>
    <w:rsid w:val="0003437C"/>
    <w:rsid w:val="0003456C"/>
    <w:rsid w:val="000347C7"/>
    <w:rsid w:val="0003482E"/>
    <w:rsid w:val="00034965"/>
    <w:rsid w:val="000352F5"/>
    <w:rsid w:val="00035D30"/>
    <w:rsid w:val="00035D58"/>
    <w:rsid w:val="00035F9F"/>
    <w:rsid w:val="0003630C"/>
    <w:rsid w:val="000366A4"/>
    <w:rsid w:val="000366DE"/>
    <w:rsid w:val="00037366"/>
    <w:rsid w:val="00037613"/>
    <w:rsid w:val="00040409"/>
    <w:rsid w:val="00040C53"/>
    <w:rsid w:val="00040D9A"/>
    <w:rsid w:val="000415E7"/>
    <w:rsid w:val="000419FE"/>
    <w:rsid w:val="00041BF0"/>
    <w:rsid w:val="00042C8A"/>
    <w:rsid w:val="000438C5"/>
    <w:rsid w:val="000439C4"/>
    <w:rsid w:val="00043BB5"/>
    <w:rsid w:val="0004429F"/>
    <w:rsid w:val="00044377"/>
    <w:rsid w:val="00044AF8"/>
    <w:rsid w:val="000450B4"/>
    <w:rsid w:val="0004536B"/>
    <w:rsid w:val="000455D9"/>
    <w:rsid w:val="00045B44"/>
    <w:rsid w:val="00045B71"/>
    <w:rsid w:val="00045D47"/>
    <w:rsid w:val="00045EE7"/>
    <w:rsid w:val="00046623"/>
    <w:rsid w:val="0004684D"/>
    <w:rsid w:val="00046B68"/>
    <w:rsid w:val="00047C77"/>
    <w:rsid w:val="00047EB6"/>
    <w:rsid w:val="00047FD7"/>
    <w:rsid w:val="00050250"/>
    <w:rsid w:val="0005070C"/>
    <w:rsid w:val="00050BD8"/>
    <w:rsid w:val="000527DD"/>
    <w:rsid w:val="00052B4B"/>
    <w:rsid w:val="00052F12"/>
    <w:rsid w:val="00054B22"/>
    <w:rsid w:val="00054DF7"/>
    <w:rsid w:val="00055AAF"/>
    <w:rsid w:val="00055BC5"/>
    <w:rsid w:val="0005633C"/>
    <w:rsid w:val="000569A9"/>
    <w:rsid w:val="000578B2"/>
    <w:rsid w:val="00057AA1"/>
    <w:rsid w:val="00057D3E"/>
    <w:rsid w:val="00057DC6"/>
    <w:rsid w:val="000602AA"/>
    <w:rsid w:val="000605D7"/>
    <w:rsid w:val="00060959"/>
    <w:rsid w:val="00060AE2"/>
    <w:rsid w:val="00060C8F"/>
    <w:rsid w:val="00060F2B"/>
    <w:rsid w:val="00061014"/>
    <w:rsid w:val="00061890"/>
    <w:rsid w:val="0006190B"/>
    <w:rsid w:val="000621C1"/>
    <w:rsid w:val="0006298A"/>
    <w:rsid w:val="00063375"/>
    <w:rsid w:val="0006392C"/>
    <w:rsid w:val="00065512"/>
    <w:rsid w:val="0006583A"/>
    <w:rsid w:val="0006590C"/>
    <w:rsid w:val="000662AB"/>
    <w:rsid w:val="0006635A"/>
    <w:rsid w:val="000663CD"/>
    <w:rsid w:val="000700D9"/>
    <w:rsid w:val="00070388"/>
    <w:rsid w:val="000728EA"/>
    <w:rsid w:val="0007294A"/>
    <w:rsid w:val="0007327C"/>
    <w:rsid w:val="000733FE"/>
    <w:rsid w:val="0007364A"/>
    <w:rsid w:val="00074219"/>
    <w:rsid w:val="00074401"/>
    <w:rsid w:val="00074548"/>
    <w:rsid w:val="00074802"/>
    <w:rsid w:val="00074D6D"/>
    <w:rsid w:val="00074ED5"/>
    <w:rsid w:val="00074F51"/>
    <w:rsid w:val="00075E69"/>
    <w:rsid w:val="00077087"/>
    <w:rsid w:val="000771B3"/>
    <w:rsid w:val="00080474"/>
    <w:rsid w:val="00080A93"/>
    <w:rsid w:val="000810F2"/>
    <w:rsid w:val="000815D1"/>
    <w:rsid w:val="00082993"/>
    <w:rsid w:val="00083354"/>
    <w:rsid w:val="000835C6"/>
    <w:rsid w:val="00083863"/>
    <w:rsid w:val="00084607"/>
    <w:rsid w:val="0008508E"/>
    <w:rsid w:val="00085425"/>
    <w:rsid w:val="00085D3F"/>
    <w:rsid w:val="000863F5"/>
    <w:rsid w:val="0008661E"/>
    <w:rsid w:val="00086A48"/>
    <w:rsid w:val="00087951"/>
    <w:rsid w:val="000905AA"/>
    <w:rsid w:val="0009074C"/>
    <w:rsid w:val="0009113B"/>
    <w:rsid w:val="00091191"/>
    <w:rsid w:val="000911C4"/>
    <w:rsid w:val="0009179A"/>
    <w:rsid w:val="00091F06"/>
    <w:rsid w:val="00091F6D"/>
    <w:rsid w:val="00092994"/>
    <w:rsid w:val="00092A3D"/>
    <w:rsid w:val="00093402"/>
    <w:rsid w:val="0009386E"/>
    <w:rsid w:val="00093D66"/>
    <w:rsid w:val="000940EB"/>
    <w:rsid w:val="000946C9"/>
    <w:rsid w:val="00094B75"/>
    <w:rsid w:val="00094DA3"/>
    <w:rsid w:val="00095E29"/>
    <w:rsid w:val="000960CB"/>
    <w:rsid w:val="00096CD1"/>
    <w:rsid w:val="0009702F"/>
    <w:rsid w:val="000972E4"/>
    <w:rsid w:val="000A012C"/>
    <w:rsid w:val="000A0409"/>
    <w:rsid w:val="000A0EB9"/>
    <w:rsid w:val="000A186C"/>
    <w:rsid w:val="000A1E1C"/>
    <w:rsid w:val="000A1EA4"/>
    <w:rsid w:val="000A219F"/>
    <w:rsid w:val="000A231D"/>
    <w:rsid w:val="000A2476"/>
    <w:rsid w:val="000A34C0"/>
    <w:rsid w:val="000A35EF"/>
    <w:rsid w:val="000A3AC0"/>
    <w:rsid w:val="000A4FE9"/>
    <w:rsid w:val="000A5D94"/>
    <w:rsid w:val="000A641A"/>
    <w:rsid w:val="000A64D9"/>
    <w:rsid w:val="000A74C3"/>
    <w:rsid w:val="000A7A34"/>
    <w:rsid w:val="000B136B"/>
    <w:rsid w:val="000B2C8B"/>
    <w:rsid w:val="000B2E36"/>
    <w:rsid w:val="000B35FC"/>
    <w:rsid w:val="000B38BE"/>
    <w:rsid w:val="000B3DA1"/>
    <w:rsid w:val="000B3EDB"/>
    <w:rsid w:val="000B419F"/>
    <w:rsid w:val="000B49BB"/>
    <w:rsid w:val="000B4B9E"/>
    <w:rsid w:val="000B4C8F"/>
    <w:rsid w:val="000B503B"/>
    <w:rsid w:val="000B543D"/>
    <w:rsid w:val="000B55F9"/>
    <w:rsid w:val="000B5B93"/>
    <w:rsid w:val="000B5BF7"/>
    <w:rsid w:val="000B6262"/>
    <w:rsid w:val="000B6BC8"/>
    <w:rsid w:val="000BA222"/>
    <w:rsid w:val="000C01B0"/>
    <w:rsid w:val="000C0303"/>
    <w:rsid w:val="000C03EC"/>
    <w:rsid w:val="000C174E"/>
    <w:rsid w:val="000C1D0D"/>
    <w:rsid w:val="000C1E96"/>
    <w:rsid w:val="000C2430"/>
    <w:rsid w:val="000C42EA"/>
    <w:rsid w:val="000C4546"/>
    <w:rsid w:val="000C4AF0"/>
    <w:rsid w:val="000C5123"/>
    <w:rsid w:val="000C51EC"/>
    <w:rsid w:val="000C7881"/>
    <w:rsid w:val="000D0257"/>
    <w:rsid w:val="000D1242"/>
    <w:rsid w:val="000D1279"/>
    <w:rsid w:val="000D1490"/>
    <w:rsid w:val="000D177D"/>
    <w:rsid w:val="000D1D35"/>
    <w:rsid w:val="000D221F"/>
    <w:rsid w:val="000D2767"/>
    <w:rsid w:val="000D2DBC"/>
    <w:rsid w:val="000D3297"/>
    <w:rsid w:val="000D391A"/>
    <w:rsid w:val="000D3D96"/>
    <w:rsid w:val="000D49D6"/>
    <w:rsid w:val="000D50BB"/>
    <w:rsid w:val="000D65C8"/>
    <w:rsid w:val="000E0791"/>
    <w:rsid w:val="000E0970"/>
    <w:rsid w:val="000E17B9"/>
    <w:rsid w:val="000E1910"/>
    <w:rsid w:val="000E1A04"/>
    <w:rsid w:val="000E1C5D"/>
    <w:rsid w:val="000E20A8"/>
    <w:rsid w:val="000E2F05"/>
    <w:rsid w:val="000E3120"/>
    <w:rsid w:val="000E335B"/>
    <w:rsid w:val="000E3CC7"/>
    <w:rsid w:val="000E402D"/>
    <w:rsid w:val="000E42DB"/>
    <w:rsid w:val="000E4DAB"/>
    <w:rsid w:val="000E6231"/>
    <w:rsid w:val="000E6683"/>
    <w:rsid w:val="000E6B37"/>
    <w:rsid w:val="000E6BD4"/>
    <w:rsid w:val="000E6D6D"/>
    <w:rsid w:val="000E779D"/>
    <w:rsid w:val="000E7F23"/>
    <w:rsid w:val="000F0619"/>
    <w:rsid w:val="000F09B4"/>
    <w:rsid w:val="000F0A16"/>
    <w:rsid w:val="000F10F3"/>
    <w:rsid w:val="000F139A"/>
    <w:rsid w:val="000F1F1E"/>
    <w:rsid w:val="000F2259"/>
    <w:rsid w:val="000F2D3C"/>
    <w:rsid w:val="000F2DDA"/>
    <w:rsid w:val="000F3082"/>
    <w:rsid w:val="000F31B6"/>
    <w:rsid w:val="000F35D5"/>
    <w:rsid w:val="000F4AC9"/>
    <w:rsid w:val="000F4DC1"/>
    <w:rsid w:val="000F4F31"/>
    <w:rsid w:val="000F5213"/>
    <w:rsid w:val="000F53A4"/>
    <w:rsid w:val="000F5CC6"/>
    <w:rsid w:val="000F71CB"/>
    <w:rsid w:val="00101001"/>
    <w:rsid w:val="00102FCC"/>
    <w:rsid w:val="00103276"/>
    <w:rsid w:val="00103494"/>
    <w:rsid w:val="001035AF"/>
    <w:rsid w:val="001035E7"/>
    <w:rsid w:val="0010392D"/>
    <w:rsid w:val="0010447F"/>
    <w:rsid w:val="00104AFA"/>
    <w:rsid w:val="00104D73"/>
    <w:rsid w:val="00104FE3"/>
    <w:rsid w:val="00106740"/>
    <w:rsid w:val="00106F5F"/>
    <w:rsid w:val="0010714F"/>
    <w:rsid w:val="00110852"/>
    <w:rsid w:val="00110A64"/>
    <w:rsid w:val="00110A66"/>
    <w:rsid w:val="00110BE1"/>
    <w:rsid w:val="00110DF2"/>
    <w:rsid w:val="00111F99"/>
    <w:rsid w:val="00112064"/>
    <w:rsid w:val="001120C5"/>
    <w:rsid w:val="001127AF"/>
    <w:rsid w:val="00112976"/>
    <w:rsid w:val="00114184"/>
    <w:rsid w:val="001148B5"/>
    <w:rsid w:val="001149E1"/>
    <w:rsid w:val="00114E62"/>
    <w:rsid w:val="0011545F"/>
    <w:rsid w:val="00115701"/>
    <w:rsid w:val="00115DDC"/>
    <w:rsid w:val="00116338"/>
    <w:rsid w:val="00116B99"/>
    <w:rsid w:val="0011701A"/>
    <w:rsid w:val="00117FCF"/>
    <w:rsid w:val="001203B3"/>
    <w:rsid w:val="001209BB"/>
    <w:rsid w:val="00120BD3"/>
    <w:rsid w:val="00121883"/>
    <w:rsid w:val="00121F02"/>
    <w:rsid w:val="001223AF"/>
    <w:rsid w:val="00122FEA"/>
    <w:rsid w:val="001232BD"/>
    <w:rsid w:val="001236CD"/>
    <w:rsid w:val="00123B7B"/>
    <w:rsid w:val="00123CD9"/>
    <w:rsid w:val="00123DBE"/>
    <w:rsid w:val="001241B3"/>
    <w:rsid w:val="00124B44"/>
    <w:rsid w:val="00124ED5"/>
    <w:rsid w:val="00125160"/>
    <w:rsid w:val="001259CB"/>
    <w:rsid w:val="00125E01"/>
    <w:rsid w:val="001262AD"/>
    <w:rsid w:val="001266F0"/>
    <w:rsid w:val="00126E6A"/>
    <w:rsid w:val="001276FA"/>
    <w:rsid w:val="00127915"/>
    <w:rsid w:val="001303C1"/>
    <w:rsid w:val="0013057A"/>
    <w:rsid w:val="0013070F"/>
    <w:rsid w:val="0013071C"/>
    <w:rsid w:val="00131579"/>
    <w:rsid w:val="00131674"/>
    <w:rsid w:val="0013217F"/>
    <w:rsid w:val="00132CE6"/>
    <w:rsid w:val="00132FC8"/>
    <w:rsid w:val="00133D55"/>
    <w:rsid w:val="00133E56"/>
    <w:rsid w:val="00133E89"/>
    <w:rsid w:val="00134395"/>
    <w:rsid w:val="00134554"/>
    <w:rsid w:val="001347DB"/>
    <w:rsid w:val="00134CCC"/>
    <w:rsid w:val="00135089"/>
    <w:rsid w:val="001351B1"/>
    <w:rsid w:val="001353DF"/>
    <w:rsid w:val="00136AD0"/>
    <w:rsid w:val="001376C8"/>
    <w:rsid w:val="0013774F"/>
    <w:rsid w:val="00137BA4"/>
    <w:rsid w:val="00137E27"/>
    <w:rsid w:val="00140242"/>
    <w:rsid w:val="001411E4"/>
    <w:rsid w:val="00141852"/>
    <w:rsid w:val="001422AD"/>
    <w:rsid w:val="0014255B"/>
    <w:rsid w:val="0014265B"/>
    <w:rsid w:val="00142D2E"/>
    <w:rsid w:val="00143199"/>
    <w:rsid w:val="001447B3"/>
    <w:rsid w:val="00145B8F"/>
    <w:rsid w:val="00146A3B"/>
    <w:rsid w:val="00147657"/>
    <w:rsid w:val="00150886"/>
    <w:rsid w:val="001516BD"/>
    <w:rsid w:val="00152073"/>
    <w:rsid w:val="00152643"/>
    <w:rsid w:val="00152B60"/>
    <w:rsid w:val="00154171"/>
    <w:rsid w:val="00154490"/>
    <w:rsid w:val="00154A19"/>
    <w:rsid w:val="00154E2D"/>
    <w:rsid w:val="001551E0"/>
    <w:rsid w:val="00155455"/>
    <w:rsid w:val="0015556E"/>
    <w:rsid w:val="00155B00"/>
    <w:rsid w:val="001561C7"/>
    <w:rsid w:val="00156455"/>
    <w:rsid w:val="00156598"/>
    <w:rsid w:val="00157649"/>
    <w:rsid w:val="001602DD"/>
    <w:rsid w:val="0016092D"/>
    <w:rsid w:val="00160B07"/>
    <w:rsid w:val="00160FA5"/>
    <w:rsid w:val="0016130E"/>
    <w:rsid w:val="00161939"/>
    <w:rsid w:val="00161AA0"/>
    <w:rsid w:val="00161D2E"/>
    <w:rsid w:val="00161F3E"/>
    <w:rsid w:val="00162093"/>
    <w:rsid w:val="00162CA9"/>
    <w:rsid w:val="00162EFA"/>
    <w:rsid w:val="0016304A"/>
    <w:rsid w:val="001631B6"/>
    <w:rsid w:val="00165459"/>
    <w:rsid w:val="00165A57"/>
    <w:rsid w:val="001660D0"/>
    <w:rsid w:val="001661BF"/>
    <w:rsid w:val="001662D4"/>
    <w:rsid w:val="001663DB"/>
    <w:rsid w:val="00166A3C"/>
    <w:rsid w:val="00167D53"/>
    <w:rsid w:val="00170814"/>
    <w:rsid w:val="00170E12"/>
    <w:rsid w:val="001712C2"/>
    <w:rsid w:val="0017138E"/>
    <w:rsid w:val="00172605"/>
    <w:rsid w:val="00172BAF"/>
    <w:rsid w:val="00172C49"/>
    <w:rsid w:val="001730DF"/>
    <w:rsid w:val="0017368C"/>
    <w:rsid w:val="001737EE"/>
    <w:rsid w:val="00173B48"/>
    <w:rsid w:val="00174753"/>
    <w:rsid w:val="00176173"/>
    <w:rsid w:val="0017666A"/>
    <w:rsid w:val="001768FE"/>
    <w:rsid w:val="00176DEE"/>
    <w:rsid w:val="00176E94"/>
    <w:rsid w:val="00176FEC"/>
    <w:rsid w:val="001770E4"/>
    <w:rsid w:val="001771DD"/>
    <w:rsid w:val="00177734"/>
    <w:rsid w:val="00177995"/>
    <w:rsid w:val="00177A4D"/>
    <w:rsid w:val="00177A8C"/>
    <w:rsid w:val="00180585"/>
    <w:rsid w:val="00180B02"/>
    <w:rsid w:val="0018102D"/>
    <w:rsid w:val="00181052"/>
    <w:rsid w:val="0018140F"/>
    <w:rsid w:val="00181B24"/>
    <w:rsid w:val="00181C59"/>
    <w:rsid w:val="00183720"/>
    <w:rsid w:val="00184741"/>
    <w:rsid w:val="00186B33"/>
    <w:rsid w:val="00190673"/>
    <w:rsid w:val="00191315"/>
    <w:rsid w:val="00191A80"/>
    <w:rsid w:val="00191F02"/>
    <w:rsid w:val="0019211D"/>
    <w:rsid w:val="001924A1"/>
    <w:rsid w:val="00192B1B"/>
    <w:rsid w:val="00192F9D"/>
    <w:rsid w:val="00193598"/>
    <w:rsid w:val="00193CA1"/>
    <w:rsid w:val="0019442D"/>
    <w:rsid w:val="001969F0"/>
    <w:rsid w:val="00196CB8"/>
    <w:rsid w:val="00196EB8"/>
    <w:rsid w:val="00196ED3"/>
    <w:rsid w:val="00196EFB"/>
    <w:rsid w:val="00197496"/>
    <w:rsid w:val="001979FF"/>
    <w:rsid w:val="00197B17"/>
    <w:rsid w:val="001A0774"/>
    <w:rsid w:val="001A18B5"/>
    <w:rsid w:val="001A1950"/>
    <w:rsid w:val="001A1C54"/>
    <w:rsid w:val="001A1FBF"/>
    <w:rsid w:val="001A26D4"/>
    <w:rsid w:val="001A32AC"/>
    <w:rsid w:val="001A3ACE"/>
    <w:rsid w:val="001A3B4E"/>
    <w:rsid w:val="001A5008"/>
    <w:rsid w:val="001A5D69"/>
    <w:rsid w:val="001A7059"/>
    <w:rsid w:val="001A7724"/>
    <w:rsid w:val="001A7B3D"/>
    <w:rsid w:val="001B01B1"/>
    <w:rsid w:val="001B0376"/>
    <w:rsid w:val="001B058F"/>
    <w:rsid w:val="001B0C16"/>
    <w:rsid w:val="001B0DFA"/>
    <w:rsid w:val="001B1243"/>
    <w:rsid w:val="001B161B"/>
    <w:rsid w:val="001B1E7F"/>
    <w:rsid w:val="001B1F98"/>
    <w:rsid w:val="001B23F0"/>
    <w:rsid w:val="001B2637"/>
    <w:rsid w:val="001B2820"/>
    <w:rsid w:val="001B3265"/>
    <w:rsid w:val="001B3CFE"/>
    <w:rsid w:val="001B3F66"/>
    <w:rsid w:val="001B4481"/>
    <w:rsid w:val="001B4B7E"/>
    <w:rsid w:val="001B4EEE"/>
    <w:rsid w:val="001B523E"/>
    <w:rsid w:val="001B5628"/>
    <w:rsid w:val="001B56CD"/>
    <w:rsid w:val="001B5A48"/>
    <w:rsid w:val="001B5D22"/>
    <w:rsid w:val="001B605B"/>
    <w:rsid w:val="001B63B2"/>
    <w:rsid w:val="001B738B"/>
    <w:rsid w:val="001C02BF"/>
    <w:rsid w:val="001C04EB"/>
    <w:rsid w:val="001C08F3"/>
    <w:rsid w:val="001C09DB"/>
    <w:rsid w:val="001C0A97"/>
    <w:rsid w:val="001C243E"/>
    <w:rsid w:val="001C277E"/>
    <w:rsid w:val="001C2A72"/>
    <w:rsid w:val="001C3001"/>
    <w:rsid w:val="001C31B7"/>
    <w:rsid w:val="001C35AE"/>
    <w:rsid w:val="001C370F"/>
    <w:rsid w:val="001C3B56"/>
    <w:rsid w:val="001C3E9D"/>
    <w:rsid w:val="001C49C0"/>
    <w:rsid w:val="001C4D66"/>
    <w:rsid w:val="001C5AC2"/>
    <w:rsid w:val="001C5AC6"/>
    <w:rsid w:val="001C5F25"/>
    <w:rsid w:val="001C68E3"/>
    <w:rsid w:val="001C6AC6"/>
    <w:rsid w:val="001C71B7"/>
    <w:rsid w:val="001C71ED"/>
    <w:rsid w:val="001D0039"/>
    <w:rsid w:val="001D0B75"/>
    <w:rsid w:val="001D0D1A"/>
    <w:rsid w:val="001D1267"/>
    <w:rsid w:val="001D1297"/>
    <w:rsid w:val="001D12E2"/>
    <w:rsid w:val="001D1617"/>
    <w:rsid w:val="001D39A5"/>
    <w:rsid w:val="001D3B73"/>
    <w:rsid w:val="001D3C09"/>
    <w:rsid w:val="001D44E8"/>
    <w:rsid w:val="001D49F9"/>
    <w:rsid w:val="001D587B"/>
    <w:rsid w:val="001D5D56"/>
    <w:rsid w:val="001D5F23"/>
    <w:rsid w:val="001D60EC"/>
    <w:rsid w:val="001D6B1A"/>
    <w:rsid w:val="001D6CBB"/>
    <w:rsid w:val="001D6F59"/>
    <w:rsid w:val="001D7C6C"/>
    <w:rsid w:val="001E07A7"/>
    <w:rsid w:val="001E0C5D"/>
    <w:rsid w:val="001E0C6A"/>
    <w:rsid w:val="001E1320"/>
    <w:rsid w:val="001E1749"/>
    <w:rsid w:val="001E1990"/>
    <w:rsid w:val="001E1B5B"/>
    <w:rsid w:val="001E1CCD"/>
    <w:rsid w:val="001E1E77"/>
    <w:rsid w:val="001E2A36"/>
    <w:rsid w:val="001E3192"/>
    <w:rsid w:val="001E3BBE"/>
    <w:rsid w:val="001E3E84"/>
    <w:rsid w:val="001E44DF"/>
    <w:rsid w:val="001E45AA"/>
    <w:rsid w:val="001E4E25"/>
    <w:rsid w:val="001E5058"/>
    <w:rsid w:val="001E5204"/>
    <w:rsid w:val="001E5BF1"/>
    <w:rsid w:val="001E62F6"/>
    <w:rsid w:val="001E68A5"/>
    <w:rsid w:val="001E6BB0"/>
    <w:rsid w:val="001E7066"/>
    <w:rsid w:val="001E7282"/>
    <w:rsid w:val="001E7369"/>
    <w:rsid w:val="001F0634"/>
    <w:rsid w:val="001F069E"/>
    <w:rsid w:val="001F08F9"/>
    <w:rsid w:val="001F0D9F"/>
    <w:rsid w:val="001F0EDD"/>
    <w:rsid w:val="001F1216"/>
    <w:rsid w:val="001F1D44"/>
    <w:rsid w:val="001F2198"/>
    <w:rsid w:val="001F2D7A"/>
    <w:rsid w:val="001F30E9"/>
    <w:rsid w:val="001F36BB"/>
    <w:rsid w:val="001F3826"/>
    <w:rsid w:val="001F3EAC"/>
    <w:rsid w:val="001F4A6B"/>
    <w:rsid w:val="001F4CE1"/>
    <w:rsid w:val="001F5121"/>
    <w:rsid w:val="001F576B"/>
    <w:rsid w:val="001F58D5"/>
    <w:rsid w:val="001F64FC"/>
    <w:rsid w:val="001F68AC"/>
    <w:rsid w:val="001F6994"/>
    <w:rsid w:val="001F6ABB"/>
    <w:rsid w:val="001F6D28"/>
    <w:rsid w:val="001F6DEC"/>
    <w:rsid w:val="001F6E46"/>
    <w:rsid w:val="001F7186"/>
    <w:rsid w:val="001F7A3D"/>
    <w:rsid w:val="001F7C91"/>
    <w:rsid w:val="001F7EBA"/>
    <w:rsid w:val="001F7FE7"/>
    <w:rsid w:val="00200176"/>
    <w:rsid w:val="0020043E"/>
    <w:rsid w:val="00200CCC"/>
    <w:rsid w:val="00200ECC"/>
    <w:rsid w:val="0020133B"/>
    <w:rsid w:val="002021B6"/>
    <w:rsid w:val="00202570"/>
    <w:rsid w:val="00203003"/>
    <w:rsid w:val="002033B7"/>
    <w:rsid w:val="00203BF0"/>
    <w:rsid w:val="00203C6A"/>
    <w:rsid w:val="0020555D"/>
    <w:rsid w:val="00205C7F"/>
    <w:rsid w:val="00206463"/>
    <w:rsid w:val="002064F2"/>
    <w:rsid w:val="00206645"/>
    <w:rsid w:val="00206F2F"/>
    <w:rsid w:val="002072CD"/>
    <w:rsid w:val="00207E8A"/>
    <w:rsid w:val="0021053D"/>
    <w:rsid w:val="00210A92"/>
    <w:rsid w:val="002124D1"/>
    <w:rsid w:val="0021268C"/>
    <w:rsid w:val="00212EF6"/>
    <w:rsid w:val="00213364"/>
    <w:rsid w:val="00213FB9"/>
    <w:rsid w:val="002150A2"/>
    <w:rsid w:val="002156E6"/>
    <w:rsid w:val="00215CBD"/>
    <w:rsid w:val="002162F6"/>
    <w:rsid w:val="00216940"/>
    <w:rsid w:val="00216C03"/>
    <w:rsid w:val="00216EF4"/>
    <w:rsid w:val="0021736A"/>
    <w:rsid w:val="002173A2"/>
    <w:rsid w:val="002179CC"/>
    <w:rsid w:val="00217A7C"/>
    <w:rsid w:val="0022048B"/>
    <w:rsid w:val="00220C04"/>
    <w:rsid w:val="0022120C"/>
    <w:rsid w:val="002222B6"/>
    <w:rsid w:val="00222546"/>
    <w:rsid w:val="0022278D"/>
    <w:rsid w:val="00222D51"/>
    <w:rsid w:val="00223618"/>
    <w:rsid w:val="00223DF7"/>
    <w:rsid w:val="0022440C"/>
    <w:rsid w:val="00224BFB"/>
    <w:rsid w:val="002250CB"/>
    <w:rsid w:val="0022649F"/>
    <w:rsid w:val="0022701F"/>
    <w:rsid w:val="002278A0"/>
    <w:rsid w:val="00227C68"/>
    <w:rsid w:val="002305CA"/>
    <w:rsid w:val="002308AD"/>
    <w:rsid w:val="00230979"/>
    <w:rsid w:val="00231C7B"/>
    <w:rsid w:val="00231F1B"/>
    <w:rsid w:val="00232171"/>
    <w:rsid w:val="00232343"/>
    <w:rsid w:val="00232867"/>
    <w:rsid w:val="00232CEA"/>
    <w:rsid w:val="0023320C"/>
    <w:rsid w:val="002333F5"/>
    <w:rsid w:val="0023344B"/>
    <w:rsid w:val="00233724"/>
    <w:rsid w:val="00233940"/>
    <w:rsid w:val="00234163"/>
    <w:rsid w:val="00234593"/>
    <w:rsid w:val="0023502D"/>
    <w:rsid w:val="00235136"/>
    <w:rsid w:val="002365B4"/>
    <w:rsid w:val="00240865"/>
    <w:rsid w:val="00241441"/>
    <w:rsid w:val="002415E7"/>
    <w:rsid w:val="002418EA"/>
    <w:rsid w:val="00242B32"/>
    <w:rsid w:val="00242EE5"/>
    <w:rsid w:val="002430AE"/>
    <w:rsid w:val="002432E1"/>
    <w:rsid w:val="00244E35"/>
    <w:rsid w:val="00244EEF"/>
    <w:rsid w:val="00246207"/>
    <w:rsid w:val="00246631"/>
    <w:rsid w:val="00246B32"/>
    <w:rsid w:val="00246C5E"/>
    <w:rsid w:val="00250960"/>
    <w:rsid w:val="00251343"/>
    <w:rsid w:val="0025258E"/>
    <w:rsid w:val="002536A4"/>
    <w:rsid w:val="00253B0A"/>
    <w:rsid w:val="00253CC4"/>
    <w:rsid w:val="0025403E"/>
    <w:rsid w:val="00254F58"/>
    <w:rsid w:val="00255E3E"/>
    <w:rsid w:val="002560A2"/>
    <w:rsid w:val="002574FE"/>
    <w:rsid w:val="002605ED"/>
    <w:rsid w:val="002620BC"/>
    <w:rsid w:val="002622C1"/>
    <w:rsid w:val="0026253F"/>
    <w:rsid w:val="00262802"/>
    <w:rsid w:val="00262DD7"/>
    <w:rsid w:val="002637ED"/>
    <w:rsid w:val="002639DF"/>
    <w:rsid w:val="00263A90"/>
    <w:rsid w:val="00263C1F"/>
    <w:rsid w:val="0026408B"/>
    <w:rsid w:val="002652AB"/>
    <w:rsid w:val="00265A17"/>
    <w:rsid w:val="002661F8"/>
    <w:rsid w:val="00267565"/>
    <w:rsid w:val="00267BDD"/>
    <w:rsid w:val="00267C3E"/>
    <w:rsid w:val="00270225"/>
    <w:rsid w:val="00270715"/>
    <w:rsid w:val="002709BB"/>
    <w:rsid w:val="0027113F"/>
    <w:rsid w:val="00271E3D"/>
    <w:rsid w:val="00272914"/>
    <w:rsid w:val="002739B0"/>
    <w:rsid w:val="00273BAC"/>
    <w:rsid w:val="0027450D"/>
    <w:rsid w:val="00274D01"/>
    <w:rsid w:val="00275797"/>
    <w:rsid w:val="002763B3"/>
    <w:rsid w:val="00276783"/>
    <w:rsid w:val="0027679F"/>
    <w:rsid w:val="00276EC7"/>
    <w:rsid w:val="00277A7F"/>
    <w:rsid w:val="002802E3"/>
    <w:rsid w:val="002803DE"/>
    <w:rsid w:val="00280D6E"/>
    <w:rsid w:val="0028213D"/>
    <w:rsid w:val="00282DD5"/>
    <w:rsid w:val="0028340E"/>
    <w:rsid w:val="002848A2"/>
    <w:rsid w:val="00284DD6"/>
    <w:rsid w:val="00285177"/>
    <w:rsid w:val="00285887"/>
    <w:rsid w:val="00285CD2"/>
    <w:rsid w:val="002862F1"/>
    <w:rsid w:val="002869F1"/>
    <w:rsid w:val="00286A65"/>
    <w:rsid w:val="00286E51"/>
    <w:rsid w:val="00286FBF"/>
    <w:rsid w:val="00290395"/>
    <w:rsid w:val="00290543"/>
    <w:rsid w:val="00290756"/>
    <w:rsid w:val="002907CF"/>
    <w:rsid w:val="00290A79"/>
    <w:rsid w:val="00290D12"/>
    <w:rsid w:val="002910EA"/>
    <w:rsid w:val="00291373"/>
    <w:rsid w:val="00291C58"/>
    <w:rsid w:val="0029245F"/>
    <w:rsid w:val="00292DF4"/>
    <w:rsid w:val="00292E07"/>
    <w:rsid w:val="002938A6"/>
    <w:rsid w:val="00295750"/>
    <w:rsid w:val="0029597D"/>
    <w:rsid w:val="00295C96"/>
    <w:rsid w:val="002962C3"/>
    <w:rsid w:val="002969F7"/>
    <w:rsid w:val="0029726E"/>
    <w:rsid w:val="0029752B"/>
    <w:rsid w:val="00297794"/>
    <w:rsid w:val="00297A05"/>
    <w:rsid w:val="00297BC3"/>
    <w:rsid w:val="00297CB1"/>
    <w:rsid w:val="00297D2C"/>
    <w:rsid w:val="002A0013"/>
    <w:rsid w:val="002A0A9C"/>
    <w:rsid w:val="002A263C"/>
    <w:rsid w:val="002A440C"/>
    <w:rsid w:val="002A47F0"/>
    <w:rsid w:val="002A483C"/>
    <w:rsid w:val="002A4C30"/>
    <w:rsid w:val="002A7CCB"/>
    <w:rsid w:val="002B0C7C"/>
    <w:rsid w:val="002B0EFC"/>
    <w:rsid w:val="002B1729"/>
    <w:rsid w:val="002B17C9"/>
    <w:rsid w:val="002B21A1"/>
    <w:rsid w:val="002B2265"/>
    <w:rsid w:val="002B2F6F"/>
    <w:rsid w:val="002B2FEE"/>
    <w:rsid w:val="002B36C7"/>
    <w:rsid w:val="002B4DC6"/>
    <w:rsid w:val="002B4DD4"/>
    <w:rsid w:val="002B50E9"/>
    <w:rsid w:val="002B5277"/>
    <w:rsid w:val="002B5375"/>
    <w:rsid w:val="002B5455"/>
    <w:rsid w:val="002B6A3A"/>
    <w:rsid w:val="002B6B5B"/>
    <w:rsid w:val="002B75B7"/>
    <w:rsid w:val="002B7604"/>
    <w:rsid w:val="002B77C1"/>
    <w:rsid w:val="002B78B7"/>
    <w:rsid w:val="002B7B8E"/>
    <w:rsid w:val="002C03D0"/>
    <w:rsid w:val="002C0ADB"/>
    <w:rsid w:val="002C0ED7"/>
    <w:rsid w:val="002C172B"/>
    <w:rsid w:val="002C1808"/>
    <w:rsid w:val="002C1853"/>
    <w:rsid w:val="002C1ADD"/>
    <w:rsid w:val="002C2728"/>
    <w:rsid w:val="002C3046"/>
    <w:rsid w:val="002C430D"/>
    <w:rsid w:val="002C5DB8"/>
    <w:rsid w:val="002D00F6"/>
    <w:rsid w:val="002D1A54"/>
    <w:rsid w:val="002D1E0D"/>
    <w:rsid w:val="002D2DC9"/>
    <w:rsid w:val="002D34B1"/>
    <w:rsid w:val="002D49B8"/>
    <w:rsid w:val="002D5006"/>
    <w:rsid w:val="002D5DCE"/>
    <w:rsid w:val="002D6E90"/>
    <w:rsid w:val="002D701F"/>
    <w:rsid w:val="002D79CC"/>
    <w:rsid w:val="002D7B9A"/>
    <w:rsid w:val="002D7D02"/>
    <w:rsid w:val="002E01D0"/>
    <w:rsid w:val="002E0370"/>
    <w:rsid w:val="002E0381"/>
    <w:rsid w:val="002E090A"/>
    <w:rsid w:val="002E161D"/>
    <w:rsid w:val="002E17E2"/>
    <w:rsid w:val="002E1903"/>
    <w:rsid w:val="002E1904"/>
    <w:rsid w:val="002E1D4F"/>
    <w:rsid w:val="002E3100"/>
    <w:rsid w:val="002E4990"/>
    <w:rsid w:val="002E4CDA"/>
    <w:rsid w:val="002E5082"/>
    <w:rsid w:val="002E5BD6"/>
    <w:rsid w:val="002E6A0F"/>
    <w:rsid w:val="002E6C95"/>
    <w:rsid w:val="002E754C"/>
    <w:rsid w:val="002E7835"/>
    <w:rsid w:val="002E7C36"/>
    <w:rsid w:val="002E7FF0"/>
    <w:rsid w:val="002F00B5"/>
    <w:rsid w:val="002F0107"/>
    <w:rsid w:val="002F0801"/>
    <w:rsid w:val="002F0BA2"/>
    <w:rsid w:val="002F0D28"/>
    <w:rsid w:val="002F0ED4"/>
    <w:rsid w:val="002F1C41"/>
    <w:rsid w:val="002F1F94"/>
    <w:rsid w:val="002F31DB"/>
    <w:rsid w:val="002F3D32"/>
    <w:rsid w:val="002F46B6"/>
    <w:rsid w:val="002F4BB8"/>
    <w:rsid w:val="002F4C17"/>
    <w:rsid w:val="002F4DD5"/>
    <w:rsid w:val="002F5133"/>
    <w:rsid w:val="002F528B"/>
    <w:rsid w:val="002F5F31"/>
    <w:rsid w:val="002F5F46"/>
    <w:rsid w:val="002F6A92"/>
    <w:rsid w:val="002F7135"/>
    <w:rsid w:val="002F7BD9"/>
    <w:rsid w:val="00300BDC"/>
    <w:rsid w:val="00301019"/>
    <w:rsid w:val="003012A3"/>
    <w:rsid w:val="00302216"/>
    <w:rsid w:val="00302BD3"/>
    <w:rsid w:val="00303025"/>
    <w:rsid w:val="0030341A"/>
    <w:rsid w:val="00303743"/>
    <w:rsid w:val="00303930"/>
    <w:rsid w:val="00303E53"/>
    <w:rsid w:val="003046A1"/>
    <w:rsid w:val="00304FFC"/>
    <w:rsid w:val="00305109"/>
    <w:rsid w:val="00305CC1"/>
    <w:rsid w:val="00306261"/>
    <w:rsid w:val="0030668E"/>
    <w:rsid w:val="00306E5F"/>
    <w:rsid w:val="00306ED8"/>
    <w:rsid w:val="0030773E"/>
    <w:rsid w:val="00307E14"/>
    <w:rsid w:val="003102EF"/>
    <w:rsid w:val="003103DF"/>
    <w:rsid w:val="00312770"/>
    <w:rsid w:val="0031278F"/>
    <w:rsid w:val="00313C84"/>
    <w:rsid w:val="00314054"/>
    <w:rsid w:val="00314194"/>
    <w:rsid w:val="00314AB2"/>
    <w:rsid w:val="003159AE"/>
    <w:rsid w:val="00315BD8"/>
    <w:rsid w:val="00316F27"/>
    <w:rsid w:val="0031726C"/>
    <w:rsid w:val="003177FC"/>
    <w:rsid w:val="00320012"/>
    <w:rsid w:val="003207C0"/>
    <w:rsid w:val="00320E10"/>
    <w:rsid w:val="00320E55"/>
    <w:rsid w:val="0032118E"/>
    <w:rsid w:val="003213E5"/>
    <w:rsid w:val="003214F1"/>
    <w:rsid w:val="00321A47"/>
    <w:rsid w:val="003228D6"/>
    <w:rsid w:val="00322DE2"/>
    <w:rsid w:val="00322E4B"/>
    <w:rsid w:val="00322E56"/>
    <w:rsid w:val="003231CD"/>
    <w:rsid w:val="00323D5F"/>
    <w:rsid w:val="003243AA"/>
    <w:rsid w:val="003245B8"/>
    <w:rsid w:val="00324AB0"/>
    <w:rsid w:val="0032505B"/>
    <w:rsid w:val="00325424"/>
    <w:rsid w:val="003268CD"/>
    <w:rsid w:val="00327870"/>
    <w:rsid w:val="0033033E"/>
    <w:rsid w:val="00330805"/>
    <w:rsid w:val="00330909"/>
    <w:rsid w:val="00330E9B"/>
    <w:rsid w:val="00331BA3"/>
    <w:rsid w:val="003320EF"/>
    <w:rsid w:val="0033259D"/>
    <w:rsid w:val="003333D2"/>
    <w:rsid w:val="00334564"/>
    <w:rsid w:val="00334ACD"/>
    <w:rsid w:val="00335175"/>
    <w:rsid w:val="003358A7"/>
    <w:rsid w:val="00335DB4"/>
    <w:rsid w:val="003367E0"/>
    <w:rsid w:val="00337C21"/>
    <w:rsid w:val="0034014D"/>
    <w:rsid w:val="003406C6"/>
    <w:rsid w:val="003409D7"/>
    <w:rsid w:val="00340B64"/>
    <w:rsid w:val="00340F06"/>
    <w:rsid w:val="00341480"/>
    <w:rsid w:val="00341804"/>
    <w:rsid w:val="003418CC"/>
    <w:rsid w:val="003419FD"/>
    <w:rsid w:val="00341EA1"/>
    <w:rsid w:val="0034407A"/>
    <w:rsid w:val="003441F3"/>
    <w:rsid w:val="00344848"/>
    <w:rsid w:val="003448F7"/>
    <w:rsid w:val="0034537E"/>
    <w:rsid w:val="003459BD"/>
    <w:rsid w:val="003459FE"/>
    <w:rsid w:val="00345D39"/>
    <w:rsid w:val="003460B7"/>
    <w:rsid w:val="0034656F"/>
    <w:rsid w:val="00346AE7"/>
    <w:rsid w:val="0034703A"/>
    <w:rsid w:val="00347A9E"/>
    <w:rsid w:val="0034D757"/>
    <w:rsid w:val="00350D38"/>
    <w:rsid w:val="003513C0"/>
    <w:rsid w:val="00351431"/>
    <w:rsid w:val="00351562"/>
    <w:rsid w:val="00351A14"/>
    <w:rsid w:val="00351A39"/>
    <w:rsid w:val="00351B36"/>
    <w:rsid w:val="00352158"/>
    <w:rsid w:val="00352528"/>
    <w:rsid w:val="00353E7A"/>
    <w:rsid w:val="00353FF8"/>
    <w:rsid w:val="003540B5"/>
    <w:rsid w:val="00354320"/>
    <w:rsid w:val="003547F2"/>
    <w:rsid w:val="00354929"/>
    <w:rsid w:val="00354DF9"/>
    <w:rsid w:val="003552FA"/>
    <w:rsid w:val="0035666A"/>
    <w:rsid w:val="0035684F"/>
    <w:rsid w:val="00356C23"/>
    <w:rsid w:val="0035728C"/>
    <w:rsid w:val="00357ADB"/>
    <w:rsid w:val="00357B4E"/>
    <w:rsid w:val="0035D112"/>
    <w:rsid w:val="0036019D"/>
    <w:rsid w:val="00360629"/>
    <w:rsid w:val="00360743"/>
    <w:rsid w:val="00361C04"/>
    <w:rsid w:val="00362C9F"/>
    <w:rsid w:val="00362D2B"/>
    <w:rsid w:val="00363245"/>
    <w:rsid w:val="00363B0B"/>
    <w:rsid w:val="00364B10"/>
    <w:rsid w:val="00365958"/>
    <w:rsid w:val="00365AAF"/>
    <w:rsid w:val="00365DE6"/>
    <w:rsid w:val="00366866"/>
    <w:rsid w:val="00367B96"/>
    <w:rsid w:val="0037089B"/>
    <w:rsid w:val="00370963"/>
    <w:rsid w:val="0037108C"/>
    <w:rsid w:val="00371423"/>
    <w:rsid w:val="003716FD"/>
    <w:rsid w:val="00371E7A"/>
    <w:rsid w:val="0037204B"/>
    <w:rsid w:val="00372167"/>
    <w:rsid w:val="003725A9"/>
    <w:rsid w:val="00372E7C"/>
    <w:rsid w:val="0037316A"/>
    <w:rsid w:val="003735F9"/>
    <w:rsid w:val="00373890"/>
    <w:rsid w:val="003744CF"/>
    <w:rsid w:val="00374717"/>
    <w:rsid w:val="003762E2"/>
    <w:rsid w:val="00376567"/>
    <w:rsid w:val="0037676C"/>
    <w:rsid w:val="0037756D"/>
    <w:rsid w:val="0037790C"/>
    <w:rsid w:val="00377FC9"/>
    <w:rsid w:val="00381043"/>
    <w:rsid w:val="0038107E"/>
    <w:rsid w:val="003814CD"/>
    <w:rsid w:val="00381B30"/>
    <w:rsid w:val="00382492"/>
    <w:rsid w:val="003829E5"/>
    <w:rsid w:val="00382CEF"/>
    <w:rsid w:val="00383250"/>
    <w:rsid w:val="00384369"/>
    <w:rsid w:val="003844C6"/>
    <w:rsid w:val="00384532"/>
    <w:rsid w:val="003858F0"/>
    <w:rsid w:val="003860C2"/>
    <w:rsid w:val="00386109"/>
    <w:rsid w:val="00386944"/>
    <w:rsid w:val="00386A9F"/>
    <w:rsid w:val="00387087"/>
    <w:rsid w:val="00387225"/>
    <w:rsid w:val="003911A4"/>
    <w:rsid w:val="00391839"/>
    <w:rsid w:val="00391B10"/>
    <w:rsid w:val="0039362A"/>
    <w:rsid w:val="003938A4"/>
    <w:rsid w:val="00393AFC"/>
    <w:rsid w:val="00393F8E"/>
    <w:rsid w:val="00394D66"/>
    <w:rsid w:val="00395091"/>
    <w:rsid w:val="003956CC"/>
    <w:rsid w:val="00395B32"/>
    <w:rsid w:val="00395C98"/>
    <w:rsid w:val="00395C9A"/>
    <w:rsid w:val="0039604E"/>
    <w:rsid w:val="003978C3"/>
    <w:rsid w:val="0039A7AD"/>
    <w:rsid w:val="003A03A0"/>
    <w:rsid w:val="003A0853"/>
    <w:rsid w:val="003A0ACE"/>
    <w:rsid w:val="003A0B14"/>
    <w:rsid w:val="003A1361"/>
    <w:rsid w:val="003A2877"/>
    <w:rsid w:val="003A2E77"/>
    <w:rsid w:val="003A304A"/>
    <w:rsid w:val="003A32D8"/>
    <w:rsid w:val="003A371A"/>
    <w:rsid w:val="003A40CB"/>
    <w:rsid w:val="003A49FE"/>
    <w:rsid w:val="003A4CA5"/>
    <w:rsid w:val="003A4F6C"/>
    <w:rsid w:val="003A59CA"/>
    <w:rsid w:val="003A5BC6"/>
    <w:rsid w:val="003A5D88"/>
    <w:rsid w:val="003A620B"/>
    <w:rsid w:val="003A688F"/>
    <w:rsid w:val="003A6B67"/>
    <w:rsid w:val="003A6D90"/>
    <w:rsid w:val="003B0171"/>
    <w:rsid w:val="003B0669"/>
    <w:rsid w:val="003B09EC"/>
    <w:rsid w:val="003B13B6"/>
    <w:rsid w:val="003B1475"/>
    <w:rsid w:val="003B15E6"/>
    <w:rsid w:val="003B3045"/>
    <w:rsid w:val="003B3F7D"/>
    <w:rsid w:val="003B408A"/>
    <w:rsid w:val="003B4D72"/>
    <w:rsid w:val="003B4E2C"/>
    <w:rsid w:val="003B4ECD"/>
    <w:rsid w:val="003B5530"/>
    <w:rsid w:val="003B5733"/>
    <w:rsid w:val="003B6650"/>
    <w:rsid w:val="003C08A2"/>
    <w:rsid w:val="003C1409"/>
    <w:rsid w:val="003C152E"/>
    <w:rsid w:val="003C2045"/>
    <w:rsid w:val="003C33C1"/>
    <w:rsid w:val="003C395E"/>
    <w:rsid w:val="003C43A1"/>
    <w:rsid w:val="003C451A"/>
    <w:rsid w:val="003C4AE9"/>
    <w:rsid w:val="003C4EA5"/>
    <w:rsid w:val="003C4FC0"/>
    <w:rsid w:val="003C52E6"/>
    <w:rsid w:val="003C55F4"/>
    <w:rsid w:val="003C7116"/>
    <w:rsid w:val="003C7897"/>
    <w:rsid w:val="003C7A3F"/>
    <w:rsid w:val="003C7F81"/>
    <w:rsid w:val="003C7FA9"/>
    <w:rsid w:val="003D1F07"/>
    <w:rsid w:val="003D2229"/>
    <w:rsid w:val="003D2766"/>
    <w:rsid w:val="003D2A74"/>
    <w:rsid w:val="003D30D8"/>
    <w:rsid w:val="003D33F5"/>
    <w:rsid w:val="003D376A"/>
    <w:rsid w:val="003D37D3"/>
    <w:rsid w:val="003D3E8F"/>
    <w:rsid w:val="003D4607"/>
    <w:rsid w:val="003D467F"/>
    <w:rsid w:val="003D4F36"/>
    <w:rsid w:val="003D4FAA"/>
    <w:rsid w:val="003D52BE"/>
    <w:rsid w:val="003D5698"/>
    <w:rsid w:val="003D6475"/>
    <w:rsid w:val="003D6D94"/>
    <w:rsid w:val="003D6EBB"/>
    <w:rsid w:val="003D73CC"/>
    <w:rsid w:val="003E1035"/>
    <w:rsid w:val="003E1638"/>
    <w:rsid w:val="003E199F"/>
    <w:rsid w:val="003E1C42"/>
    <w:rsid w:val="003E1D3A"/>
    <w:rsid w:val="003E1D7A"/>
    <w:rsid w:val="003E2FA6"/>
    <w:rsid w:val="003E375C"/>
    <w:rsid w:val="003E3C90"/>
    <w:rsid w:val="003E4086"/>
    <w:rsid w:val="003E428F"/>
    <w:rsid w:val="003E639E"/>
    <w:rsid w:val="003E68C8"/>
    <w:rsid w:val="003E7199"/>
    <w:rsid w:val="003E71E5"/>
    <w:rsid w:val="003E732C"/>
    <w:rsid w:val="003F0445"/>
    <w:rsid w:val="003F071C"/>
    <w:rsid w:val="003F0A81"/>
    <w:rsid w:val="003F0CF0"/>
    <w:rsid w:val="003F0F9B"/>
    <w:rsid w:val="003F11CF"/>
    <w:rsid w:val="003F14B1"/>
    <w:rsid w:val="003F2B20"/>
    <w:rsid w:val="003F2B62"/>
    <w:rsid w:val="003F2C19"/>
    <w:rsid w:val="003F2DD9"/>
    <w:rsid w:val="003F3289"/>
    <w:rsid w:val="003F39AA"/>
    <w:rsid w:val="003F403E"/>
    <w:rsid w:val="003F4259"/>
    <w:rsid w:val="003F5702"/>
    <w:rsid w:val="003F5805"/>
    <w:rsid w:val="003F59A7"/>
    <w:rsid w:val="003F5CB9"/>
    <w:rsid w:val="003F64F3"/>
    <w:rsid w:val="003F6CB5"/>
    <w:rsid w:val="003F6F8E"/>
    <w:rsid w:val="003F7A01"/>
    <w:rsid w:val="003F7F3D"/>
    <w:rsid w:val="004000A0"/>
    <w:rsid w:val="00400D08"/>
    <w:rsid w:val="004013C7"/>
    <w:rsid w:val="0040182E"/>
    <w:rsid w:val="00401A5F"/>
    <w:rsid w:val="00401FCF"/>
    <w:rsid w:val="0040248F"/>
    <w:rsid w:val="00403677"/>
    <w:rsid w:val="00403C70"/>
    <w:rsid w:val="004041B2"/>
    <w:rsid w:val="00404676"/>
    <w:rsid w:val="00404737"/>
    <w:rsid w:val="00404EB3"/>
    <w:rsid w:val="004059EA"/>
    <w:rsid w:val="00406285"/>
    <w:rsid w:val="004064E5"/>
    <w:rsid w:val="004067E4"/>
    <w:rsid w:val="00406995"/>
    <w:rsid w:val="00406A71"/>
    <w:rsid w:val="00406D25"/>
    <w:rsid w:val="00407696"/>
    <w:rsid w:val="00407FB5"/>
    <w:rsid w:val="004112C6"/>
    <w:rsid w:val="0041135F"/>
    <w:rsid w:val="00412411"/>
    <w:rsid w:val="00413AE2"/>
    <w:rsid w:val="004146DB"/>
    <w:rsid w:val="0041471A"/>
    <w:rsid w:val="004148F9"/>
    <w:rsid w:val="00414D4A"/>
    <w:rsid w:val="00415BAD"/>
    <w:rsid w:val="00415EA6"/>
    <w:rsid w:val="004167E5"/>
    <w:rsid w:val="00416871"/>
    <w:rsid w:val="004171A3"/>
    <w:rsid w:val="00417333"/>
    <w:rsid w:val="004176A5"/>
    <w:rsid w:val="0042084E"/>
    <w:rsid w:val="004214EA"/>
    <w:rsid w:val="00421C6D"/>
    <w:rsid w:val="00421EEF"/>
    <w:rsid w:val="004221A5"/>
    <w:rsid w:val="004223FF"/>
    <w:rsid w:val="00422C7D"/>
    <w:rsid w:val="0042325B"/>
    <w:rsid w:val="00423362"/>
    <w:rsid w:val="00424461"/>
    <w:rsid w:val="0042487A"/>
    <w:rsid w:val="00424D65"/>
    <w:rsid w:val="004256AB"/>
    <w:rsid w:val="00425F25"/>
    <w:rsid w:val="0042620E"/>
    <w:rsid w:val="0042691E"/>
    <w:rsid w:val="00426AD2"/>
    <w:rsid w:val="00426FE1"/>
    <w:rsid w:val="00431349"/>
    <w:rsid w:val="00431554"/>
    <w:rsid w:val="00431813"/>
    <w:rsid w:val="00432658"/>
    <w:rsid w:val="004330C5"/>
    <w:rsid w:val="004333C4"/>
    <w:rsid w:val="00434C11"/>
    <w:rsid w:val="004363A1"/>
    <w:rsid w:val="00437788"/>
    <w:rsid w:val="00437B9F"/>
    <w:rsid w:val="004409C3"/>
    <w:rsid w:val="00440A11"/>
    <w:rsid w:val="0044114B"/>
    <w:rsid w:val="00442164"/>
    <w:rsid w:val="00442C6C"/>
    <w:rsid w:val="00442E7B"/>
    <w:rsid w:val="00443CBE"/>
    <w:rsid w:val="00443E8A"/>
    <w:rsid w:val="00443F2C"/>
    <w:rsid w:val="004441BC"/>
    <w:rsid w:val="00444637"/>
    <w:rsid w:val="00444662"/>
    <w:rsid w:val="004446C2"/>
    <w:rsid w:val="00444CB7"/>
    <w:rsid w:val="00444E93"/>
    <w:rsid w:val="00444F48"/>
    <w:rsid w:val="004450CF"/>
    <w:rsid w:val="0044530B"/>
    <w:rsid w:val="00445C6C"/>
    <w:rsid w:val="00446016"/>
    <w:rsid w:val="004468B4"/>
    <w:rsid w:val="00446CA0"/>
    <w:rsid w:val="00447805"/>
    <w:rsid w:val="00447A63"/>
    <w:rsid w:val="00447CB1"/>
    <w:rsid w:val="004506F7"/>
    <w:rsid w:val="00450A90"/>
    <w:rsid w:val="004517C2"/>
    <w:rsid w:val="00451AFE"/>
    <w:rsid w:val="00451D6D"/>
    <w:rsid w:val="0045230A"/>
    <w:rsid w:val="00452F70"/>
    <w:rsid w:val="004537DF"/>
    <w:rsid w:val="0045444E"/>
    <w:rsid w:val="00454AB5"/>
    <w:rsid w:val="00454AD0"/>
    <w:rsid w:val="00455158"/>
    <w:rsid w:val="00455517"/>
    <w:rsid w:val="00456EAE"/>
    <w:rsid w:val="00457011"/>
    <w:rsid w:val="00457337"/>
    <w:rsid w:val="00457777"/>
    <w:rsid w:val="00457B8D"/>
    <w:rsid w:val="0046083B"/>
    <w:rsid w:val="0046262C"/>
    <w:rsid w:val="00462E3D"/>
    <w:rsid w:val="004638A9"/>
    <w:rsid w:val="0046391A"/>
    <w:rsid w:val="004640EA"/>
    <w:rsid w:val="004646F2"/>
    <w:rsid w:val="004649FC"/>
    <w:rsid w:val="00464B71"/>
    <w:rsid w:val="00464EAE"/>
    <w:rsid w:val="00465551"/>
    <w:rsid w:val="00465920"/>
    <w:rsid w:val="00466AC1"/>
    <w:rsid w:val="00466DF3"/>
    <w:rsid w:val="00466E79"/>
    <w:rsid w:val="00466EB5"/>
    <w:rsid w:val="00467238"/>
    <w:rsid w:val="00467A58"/>
    <w:rsid w:val="0047025F"/>
    <w:rsid w:val="00470D7D"/>
    <w:rsid w:val="00471ADC"/>
    <w:rsid w:val="00472154"/>
    <w:rsid w:val="0047216D"/>
    <w:rsid w:val="004724A3"/>
    <w:rsid w:val="0047299F"/>
    <w:rsid w:val="00472CED"/>
    <w:rsid w:val="00472E03"/>
    <w:rsid w:val="004735F7"/>
    <w:rsid w:val="0047372D"/>
    <w:rsid w:val="00473B52"/>
    <w:rsid w:val="00473BA3"/>
    <w:rsid w:val="004743DD"/>
    <w:rsid w:val="00474C0E"/>
    <w:rsid w:val="00474CEA"/>
    <w:rsid w:val="0047529B"/>
    <w:rsid w:val="00475562"/>
    <w:rsid w:val="004757F6"/>
    <w:rsid w:val="004768F6"/>
    <w:rsid w:val="00477387"/>
    <w:rsid w:val="004819EB"/>
    <w:rsid w:val="004825ED"/>
    <w:rsid w:val="00482619"/>
    <w:rsid w:val="00483661"/>
    <w:rsid w:val="004836D3"/>
    <w:rsid w:val="0048383E"/>
    <w:rsid w:val="00483968"/>
    <w:rsid w:val="00483B09"/>
    <w:rsid w:val="00484886"/>
    <w:rsid w:val="00484D14"/>
    <w:rsid w:val="00484F86"/>
    <w:rsid w:val="00485119"/>
    <w:rsid w:val="00485D7A"/>
    <w:rsid w:val="0048607C"/>
    <w:rsid w:val="004862FD"/>
    <w:rsid w:val="0048667F"/>
    <w:rsid w:val="0048676D"/>
    <w:rsid w:val="004867AD"/>
    <w:rsid w:val="004869FB"/>
    <w:rsid w:val="00486D21"/>
    <w:rsid w:val="0048728C"/>
    <w:rsid w:val="004874E8"/>
    <w:rsid w:val="00487585"/>
    <w:rsid w:val="004876A7"/>
    <w:rsid w:val="00487819"/>
    <w:rsid w:val="00490194"/>
    <w:rsid w:val="004904E7"/>
    <w:rsid w:val="00490746"/>
    <w:rsid w:val="00490852"/>
    <w:rsid w:val="004915AA"/>
    <w:rsid w:val="004916F3"/>
    <w:rsid w:val="00491C9C"/>
    <w:rsid w:val="00491D38"/>
    <w:rsid w:val="00492F30"/>
    <w:rsid w:val="00492F68"/>
    <w:rsid w:val="00493209"/>
    <w:rsid w:val="004933ED"/>
    <w:rsid w:val="00493804"/>
    <w:rsid w:val="004939F9"/>
    <w:rsid w:val="004946F4"/>
    <w:rsid w:val="0049487E"/>
    <w:rsid w:val="00494991"/>
    <w:rsid w:val="00495367"/>
    <w:rsid w:val="00495EB8"/>
    <w:rsid w:val="00497895"/>
    <w:rsid w:val="00497C3E"/>
    <w:rsid w:val="004A0615"/>
    <w:rsid w:val="004A0686"/>
    <w:rsid w:val="004A1394"/>
    <w:rsid w:val="004A160D"/>
    <w:rsid w:val="004A1A58"/>
    <w:rsid w:val="004A1AC0"/>
    <w:rsid w:val="004A2502"/>
    <w:rsid w:val="004A2869"/>
    <w:rsid w:val="004A3E81"/>
    <w:rsid w:val="004A4195"/>
    <w:rsid w:val="004A4701"/>
    <w:rsid w:val="004A510F"/>
    <w:rsid w:val="004A5C62"/>
    <w:rsid w:val="004A5CE5"/>
    <w:rsid w:val="004A5DE7"/>
    <w:rsid w:val="004A6453"/>
    <w:rsid w:val="004A707D"/>
    <w:rsid w:val="004A77DF"/>
    <w:rsid w:val="004A7E8B"/>
    <w:rsid w:val="004B0215"/>
    <w:rsid w:val="004B0611"/>
    <w:rsid w:val="004B0FDB"/>
    <w:rsid w:val="004B2108"/>
    <w:rsid w:val="004B2C58"/>
    <w:rsid w:val="004B30E4"/>
    <w:rsid w:val="004B3706"/>
    <w:rsid w:val="004B4BE7"/>
    <w:rsid w:val="004B4EF9"/>
    <w:rsid w:val="004B4F88"/>
    <w:rsid w:val="004B5C3A"/>
    <w:rsid w:val="004B6344"/>
    <w:rsid w:val="004B7168"/>
    <w:rsid w:val="004B7441"/>
    <w:rsid w:val="004B7C01"/>
    <w:rsid w:val="004C1832"/>
    <w:rsid w:val="004C2E72"/>
    <w:rsid w:val="004C2EB3"/>
    <w:rsid w:val="004C314F"/>
    <w:rsid w:val="004C50F0"/>
    <w:rsid w:val="004C5541"/>
    <w:rsid w:val="004C6CC1"/>
    <w:rsid w:val="004C6EEE"/>
    <w:rsid w:val="004C702B"/>
    <w:rsid w:val="004C77C8"/>
    <w:rsid w:val="004C7C76"/>
    <w:rsid w:val="004C7CDE"/>
    <w:rsid w:val="004D0033"/>
    <w:rsid w:val="004D016B"/>
    <w:rsid w:val="004D0296"/>
    <w:rsid w:val="004D049D"/>
    <w:rsid w:val="004D0A2B"/>
    <w:rsid w:val="004D1B22"/>
    <w:rsid w:val="004D2377"/>
    <w:rsid w:val="004D23CC"/>
    <w:rsid w:val="004D27F2"/>
    <w:rsid w:val="004D2C11"/>
    <w:rsid w:val="004D36F2"/>
    <w:rsid w:val="004D4ED2"/>
    <w:rsid w:val="004D606E"/>
    <w:rsid w:val="004D61B5"/>
    <w:rsid w:val="004D63D6"/>
    <w:rsid w:val="004E00AA"/>
    <w:rsid w:val="004E1106"/>
    <w:rsid w:val="004E138F"/>
    <w:rsid w:val="004E3682"/>
    <w:rsid w:val="004E4649"/>
    <w:rsid w:val="004E4EBB"/>
    <w:rsid w:val="004E50D6"/>
    <w:rsid w:val="004E544D"/>
    <w:rsid w:val="004E5C2B"/>
    <w:rsid w:val="004E5CB9"/>
    <w:rsid w:val="004E718D"/>
    <w:rsid w:val="004E760D"/>
    <w:rsid w:val="004E7670"/>
    <w:rsid w:val="004F00DD"/>
    <w:rsid w:val="004F0803"/>
    <w:rsid w:val="004F0882"/>
    <w:rsid w:val="004F1060"/>
    <w:rsid w:val="004F10A7"/>
    <w:rsid w:val="004F1722"/>
    <w:rsid w:val="004F1A3F"/>
    <w:rsid w:val="004F1B79"/>
    <w:rsid w:val="004F2133"/>
    <w:rsid w:val="004F2846"/>
    <w:rsid w:val="004F32C5"/>
    <w:rsid w:val="004F34EC"/>
    <w:rsid w:val="004F4128"/>
    <w:rsid w:val="004F4445"/>
    <w:rsid w:val="004F52C4"/>
    <w:rsid w:val="004F533D"/>
    <w:rsid w:val="004F5398"/>
    <w:rsid w:val="004F55F1"/>
    <w:rsid w:val="004F65D9"/>
    <w:rsid w:val="004F6936"/>
    <w:rsid w:val="004F6970"/>
    <w:rsid w:val="004F6C39"/>
    <w:rsid w:val="004F736F"/>
    <w:rsid w:val="004F7839"/>
    <w:rsid w:val="00500044"/>
    <w:rsid w:val="0050087D"/>
    <w:rsid w:val="005011DA"/>
    <w:rsid w:val="00501571"/>
    <w:rsid w:val="0050213E"/>
    <w:rsid w:val="00503134"/>
    <w:rsid w:val="005038F8"/>
    <w:rsid w:val="00503DC6"/>
    <w:rsid w:val="00504642"/>
    <w:rsid w:val="005057CF"/>
    <w:rsid w:val="005065BF"/>
    <w:rsid w:val="00506F5D"/>
    <w:rsid w:val="00507586"/>
    <w:rsid w:val="00507D43"/>
    <w:rsid w:val="00510258"/>
    <w:rsid w:val="00510C37"/>
    <w:rsid w:val="00511B36"/>
    <w:rsid w:val="00511B47"/>
    <w:rsid w:val="00511FBE"/>
    <w:rsid w:val="005123C5"/>
    <w:rsid w:val="005126D0"/>
    <w:rsid w:val="00512CE6"/>
    <w:rsid w:val="00513ED4"/>
    <w:rsid w:val="00514230"/>
    <w:rsid w:val="00514472"/>
    <w:rsid w:val="005145C1"/>
    <w:rsid w:val="005147DA"/>
    <w:rsid w:val="0051525E"/>
    <w:rsid w:val="0051568D"/>
    <w:rsid w:val="0051598E"/>
    <w:rsid w:val="00516320"/>
    <w:rsid w:val="005165FF"/>
    <w:rsid w:val="00517220"/>
    <w:rsid w:val="0051756B"/>
    <w:rsid w:val="00517A71"/>
    <w:rsid w:val="00517B7B"/>
    <w:rsid w:val="00517FB3"/>
    <w:rsid w:val="00520840"/>
    <w:rsid w:val="00522303"/>
    <w:rsid w:val="00523E96"/>
    <w:rsid w:val="005245DF"/>
    <w:rsid w:val="005248DE"/>
    <w:rsid w:val="00526763"/>
    <w:rsid w:val="00526A25"/>
    <w:rsid w:val="00526AC7"/>
    <w:rsid w:val="00526C15"/>
    <w:rsid w:val="005312AE"/>
    <w:rsid w:val="005318F0"/>
    <w:rsid w:val="005323EC"/>
    <w:rsid w:val="00534A9E"/>
    <w:rsid w:val="0053532C"/>
    <w:rsid w:val="005357A6"/>
    <w:rsid w:val="005358EA"/>
    <w:rsid w:val="00536395"/>
    <w:rsid w:val="00536499"/>
    <w:rsid w:val="005371E5"/>
    <w:rsid w:val="00537898"/>
    <w:rsid w:val="00540001"/>
    <w:rsid w:val="0054137D"/>
    <w:rsid w:val="00541473"/>
    <w:rsid w:val="00541CAE"/>
    <w:rsid w:val="0054385E"/>
    <w:rsid w:val="00543903"/>
    <w:rsid w:val="00543B94"/>
    <w:rsid w:val="00543F11"/>
    <w:rsid w:val="00544688"/>
    <w:rsid w:val="00545251"/>
    <w:rsid w:val="00545395"/>
    <w:rsid w:val="0054572D"/>
    <w:rsid w:val="00545B55"/>
    <w:rsid w:val="00546305"/>
    <w:rsid w:val="005465A7"/>
    <w:rsid w:val="005466B9"/>
    <w:rsid w:val="0054675F"/>
    <w:rsid w:val="005469B5"/>
    <w:rsid w:val="00547A95"/>
    <w:rsid w:val="00550977"/>
    <w:rsid w:val="00550EEE"/>
    <w:rsid w:val="0055119B"/>
    <w:rsid w:val="0055242F"/>
    <w:rsid w:val="00552B03"/>
    <w:rsid w:val="00553016"/>
    <w:rsid w:val="00553DB3"/>
    <w:rsid w:val="00554046"/>
    <w:rsid w:val="0055455D"/>
    <w:rsid w:val="005548B5"/>
    <w:rsid w:val="00554A47"/>
    <w:rsid w:val="00554C35"/>
    <w:rsid w:val="00555B8B"/>
    <w:rsid w:val="0055611D"/>
    <w:rsid w:val="00556148"/>
    <w:rsid w:val="005565C7"/>
    <w:rsid w:val="00556723"/>
    <w:rsid w:val="00556A0C"/>
    <w:rsid w:val="00556C87"/>
    <w:rsid w:val="005575EE"/>
    <w:rsid w:val="005601FE"/>
    <w:rsid w:val="005609B7"/>
    <w:rsid w:val="00561521"/>
    <w:rsid w:val="00561559"/>
    <w:rsid w:val="00562CA4"/>
    <w:rsid w:val="00562CC1"/>
    <w:rsid w:val="00562E13"/>
    <w:rsid w:val="00562E6B"/>
    <w:rsid w:val="00564650"/>
    <w:rsid w:val="00564724"/>
    <w:rsid w:val="005649C4"/>
    <w:rsid w:val="00565028"/>
    <w:rsid w:val="00565687"/>
    <w:rsid w:val="0056596C"/>
    <w:rsid w:val="00565FDA"/>
    <w:rsid w:val="00566089"/>
    <w:rsid w:val="00567226"/>
    <w:rsid w:val="00567A21"/>
    <w:rsid w:val="00567A5B"/>
    <w:rsid w:val="00570260"/>
    <w:rsid w:val="0057038D"/>
    <w:rsid w:val="00571782"/>
    <w:rsid w:val="00571A8A"/>
    <w:rsid w:val="00572031"/>
    <w:rsid w:val="00572282"/>
    <w:rsid w:val="005728D5"/>
    <w:rsid w:val="00573CE3"/>
    <w:rsid w:val="00573EC9"/>
    <w:rsid w:val="00573EF6"/>
    <w:rsid w:val="00573F82"/>
    <w:rsid w:val="0057446B"/>
    <w:rsid w:val="0057471C"/>
    <w:rsid w:val="00574C65"/>
    <w:rsid w:val="00574DDC"/>
    <w:rsid w:val="005753EF"/>
    <w:rsid w:val="005753F7"/>
    <w:rsid w:val="0057615C"/>
    <w:rsid w:val="005765B7"/>
    <w:rsid w:val="00576E84"/>
    <w:rsid w:val="00580394"/>
    <w:rsid w:val="005809CD"/>
    <w:rsid w:val="00580CAB"/>
    <w:rsid w:val="005812EC"/>
    <w:rsid w:val="00581755"/>
    <w:rsid w:val="00581F37"/>
    <w:rsid w:val="00581FB8"/>
    <w:rsid w:val="00582753"/>
    <w:rsid w:val="00582B8C"/>
    <w:rsid w:val="00582D4E"/>
    <w:rsid w:val="00583E49"/>
    <w:rsid w:val="00583EF6"/>
    <w:rsid w:val="0058436F"/>
    <w:rsid w:val="00584810"/>
    <w:rsid w:val="005849C3"/>
    <w:rsid w:val="00584B68"/>
    <w:rsid w:val="00584F4E"/>
    <w:rsid w:val="00584F90"/>
    <w:rsid w:val="00585EA4"/>
    <w:rsid w:val="00585F2B"/>
    <w:rsid w:val="00585FB5"/>
    <w:rsid w:val="005865EA"/>
    <w:rsid w:val="0058757E"/>
    <w:rsid w:val="00587A31"/>
    <w:rsid w:val="00590AA7"/>
    <w:rsid w:val="005912AB"/>
    <w:rsid w:val="00591E63"/>
    <w:rsid w:val="00592DD7"/>
    <w:rsid w:val="005934A9"/>
    <w:rsid w:val="005935AA"/>
    <w:rsid w:val="00593E84"/>
    <w:rsid w:val="00594349"/>
    <w:rsid w:val="005955C0"/>
    <w:rsid w:val="00595DF6"/>
    <w:rsid w:val="005967D7"/>
    <w:rsid w:val="00596A4B"/>
    <w:rsid w:val="00597507"/>
    <w:rsid w:val="005A00FE"/>
    <w:rsid w:val="005A0570"/>
    <w:rsid w:val="005A061A"/>
    <w:rsid w:val="005A0AE4"/>
    <w:rsid w:val="005A0CFC"/>
    <w:rsid w:val="005A1BDE"/>
    <w:rsid w:val="005A1C81"/>
    <w:rsid w:val="005A2A5F"/>
    <w:rsid w:val="005A2CF7"/>
    <w:rsid w:val="005A4121"/>
    <w:rsid w:val="005A479D"/>
    <w:rsid w:val="005A5152"/>
    <w:rsid w:val="005A64AA"/>
    <w:rsid w:val="005A656D"/>
    <w:rsid w:val="005B0337"/>
    <w:rsid w:val="005B1360"/>
    <w:rsid w:val="005B15F4"/>
    <w:rsid w:val="005B1C6D"/>
    <w:rsid w:val="005B1D9F"/>
    <w:rsid w:val="005B21B6"/>
    <w:rsid w:val="005B3A08"/>
    <w:rsid w:val="005B40B9"/>
    <w:rsid w:val="005B4367"/>
    <w:rsid w:val="005B4564"/>
    <w:rsid w:val="005B499E"/>
    <w:rsid w:val="005B58B2"/>
    <w:rsid w:val="005B6EA4"/>
    <w:rsid w:val="005B7A63"/>
    <w:rsid w:val="005B7D51"/>
    <w:rsid w:val="005C0458"/>
    <w:rsid w:val="005C0955"/>
    <w:rsid w:val="005C0DE3"/>
    <w:rsid w:val="005C1BAF"/>
    <w:rsid w:val="005C1C41"/>
    <w:rsid w:val="005C2F33"/>
    <w:rsid w:val="005C312C"/>
    <w:rsid w:val="005C38D6"/>
    <w:rsid w:val="005C3ACF"/>
    <w:rsid w:val="005C40AC"/>
    <w:rsid w:val="005C4361"/>
    <w:rsid w:val="005C49DA"/>
    <w:rsid w:val="005C4C4C"/>
    <w:rsid w:val="005C4EB8"/>
    <w:rsid w:val="005C4F2D"/>
    <w:rsid w:val="005C50F3"/>
    <w:rsid w:val="005C54B5"/>
    <w:rsid w:val="005C5BA1"/>
    <w:rsid w:val="005C5D80"/>
    <w:rsid w:val="005C5D91"/>
    <w:rsid w:val="005C6129"/>
    <w:rsid w:val="005C6271"/>
    <w:rsid w:val="005C6C27"/>
    <w:rsid w:val="005C7133"/>
    <w:rsid w:val="005C7B86"/>
    <w:rsid w:val="005D0215"/>
    <w:rsid w:val="005D07B8"/>
    <w:rsid w:val="005D07F9"/>
    <w:rsid w:val="005D0CC3"/>
    <w:rsid w:val="005D131B"/>
    <w:rsid w:val="005D1DD9"/>
    <w:rsid w:val="005D2D7F"/>
    <w:rsid w:val="005D2DCA"/>
    <w:rsid w:val="005D3219"/>
    <w:rsid w:val="005D38A8"/>
    <w:rsid w:val="005D3F0E"/>
    <w:rsid w:val="005D408D"/>
    <w:rsid w:val="005D46A6"/>
    <w:rsid w:val="005D4A11"/>
    <w:rsid w:val="005D5135"/>
    <w:rsid w:val="005D5746"/>
    <w:rsid w:val="005D6597"/>
    <w:rsid w:val="005D6CB4"/>
    <w:rsid w:val="005D7693"/>
    <w:rsid w:val="005D79E3"/>
    <w:rsid w:val="005D7EC5"/>
    <w:rsid w:val="005E017D"/>
    <w:rsid w:val="005E05C9"/>
    <w:rsid w:val="005E0B2A"/>
    <w:rsid w:val="005E0D9A"/>
    <w:rsid w:val="005E0DC3"/>
    <w:rsid w:val="005E11ED"/>
    <w:rsid w:val="005E14E7"/>
    <w:rsid w:val="005E1B4B"/>
    <w:rsid w:val="005E26A3"/>
    <w:rsid w:val="005E2934"/>
    <w:rsid w:val="005E2986"/>
    <w:rsid w:val="005E2E33"/>
    <w:rsid w:val="005E2ECB"/>
    <w:rsid w:val="005E2F10"/>
    <w:rsid w:val="005E3221"/>
    <w:rsid w:val="005E40FD"/>
    <w:rsid w:val="005E447E"/>
    <w:rsid w:val="005E4498"/>
    <w:rsid w:val="005E44C6"/>
    <w:rsid w:val="005E4FD1"/>
    <w:rsid w:val="005E5E6C"/>
    <w:rsid w:val="005E5F4C"/>
    <w:rsid w:val="005E67E5"/>
    <w:rsid w:val="005E6E70"/>
    <w:rsid w:val="005E77D0"/>
    <w:rsid w:val="005F0775"/>
    <w:rsid w:val="005F07CC"/>
    <w:rsid w:val="005F0B6A"/>
    <w:rsid w:val="005F0CF5"/>
    <w:rsid w:val="005F0E67"/>
    <w:rsid w:val="005F2010"/>
    <w:rsid w:val="005F21EB"/>
    <w:rsid w:val="005F22C4"/>
    <w:rsid w:val="005F247B"/>
    <w:rsid w:val="005F2AA5"/>
    <w:rsid w:val="005F2FE3"/>
    <w:rsid w:val="005F4C23"/>
    <w:rsid w:val="005F7316"/>
    <w:rsid w:val="005F735D"/>
    <w:rsid w:val="005F7836"/>
    <w:rsid w:val="00600519"/>
    <w:rsid w:val="00600807"/>
    <w:rsid w:val="00600B8D"/>
    <w:rsid w:val="00601265"/>
    <w:rsid w:val="00601B52"/>
    <w:rsid w:val="00602009"/>
    <w:rsid w:val="006020CF"/>
    <w:rsid w:val="00602C47"/>
    <w:rsid w:val="006032F7"/>
    <w:rsid w:val="00603F43"/>
    <w:rsid w:val="006043F6"/>
    <w:rsid w:val="00605385"/>
    <w:rsid w:val="00605908"/>
    <w:rsid w:val="00605BA5"/>
    <w:rsid w:val="00605F38"/>
    <w:rsid w:val="00606601"/>
    <w:rsid w:val="00606CC7"/>
    <w:rsid w:val="00607244"/>
    <w:rsid w:val="00607FE9"/>
    <w:rsid w:val="006100D5"/>
    <w:rsid w:val="006102BA"/>
    <w:rsid w:val="00610D7C"/>
    <w:rsid w:val="00612202"/>
    <w:rsid w:val="00612293"/>
    <w:rsid w:val="00612823"/>
    <w:rsid w:val="00613414"/>
    <w:rsid w:val="006138D8"/>
    <w:rsid w:val="00613D05"/>
    <w:rsid w:val="00614962"/>
    <w:rsid w:val="0061518A"/>
    <w:rsid w:val="0061549E"/>
    <w:rsid w:val="0061698A"/>
    <w:rsid w:val="00616CA4"/>
    <w:rsid w:val="00616EEF"/>
    <w:rsid w:val="006171B2"/>
    <w:rsid w:val="00617955"/>
    <w:rsid w:val="00617E97"/>
    <w:rsid w:val="00620154"/>
    <w:rsid w:val="006201A9"/>
    <w:rsid w:val="00620749"/>
    <w:rsid w:val="00620B36"/>
    <w:rsid w:val="00620C33"/>
    <w:rsid w:val="00621A58"/>
    <w:rsid w:val="00622E08"/>
    <w:rsid w:val="006230DB"/>
    <w:rsid w:val="006233E8"/>
    <w:rsid w:val="00623AD1"/>
    <w:rsid w:val="00623BF7"/>
    <w:rsid w:val="00623E44"/>
    <w:rsid w:val="0062408D"/>
    <w:rsid w:val="006240CC"/>
    <w:rsid w:val="00624940"/>
    <w:rsid w:val="00624DEA"/>
    <w:rsid w:val="00624E4A"/>
    <w:rsid w:val="0062515F"/>
    <w:rsid w:val="006254F8"/>
    <w:rsid w:val="00626277"/>
    <w:rsid w:val="006268E7"/>
    <w:rsid w:val="00626D65"/>
    <w:rsid w:val="00627DA7"/>
    <w:rsid w:val="00630419"/>
    <w:rsid w:val="00630828"/>
    <w:rsid w:val="00630DA4"/>
    <w:rsid w:val="006319BF"/>
    <w:rsid w:val="00631D9C"/>
    <w:rsid w:val="00632597"/>
    <w:rsid w:val="00632B93"/>
    <w:rsid w:val="00632CD5"/>
    <w:rsid w:val="00632E66"/>
    <w:rsid w:val="0063364F"/>
    <w:rsid w:val="00633B6E"/>
    <w:rsid w:val="0063543A"/>
    <w:rsid w:val="006355C9"/>
    <w:rsid w:val="006358B4"/>
    <w:rsid w:val="00635C81"/>
    <w:rsid w:val="0063606D"/>
    <w:rsid w:val="00636D47"/>
    <w:rsid w:val="00636FCC"/>
    <w:rsid w:val="006372FD"/>
    <w:rsid w:val="0063736E"/>
    <w:rsid w:val="00637661"/>
    <w:rsid w:val="006376E3"/>
    <w:rsid w:val="00637C25"/>
    <w:rsid w:val="006403DA"/>
    <w:rsid w:val="00640611"/>
    <w:rsid w:val="00640A94"/>
    <w:rsid w:val="00640B50"/>
    <w:rsid w:val="0064129F"/>
    <w:rsid w:val="00641387"/>
    <w:rsid w:val="00641900"/>
    <w:rsid w:val="006419AA"/>
    <w:rsid w:val="00643298"/>
    <w:rsid w:val="006433B3"/>
    <w:rsid w:val="006444FC"/>
    <w:rsid w:val="00644661"/>
    <w:rsid w:val="006446AD"/>
    <w:rsid w:val="00644B1F"/>
    <w:rsid w:val="00644B7E"/>
    <w:rsid w:val="00644D95"/>
    <w:rsid w:val="00645257"/>
    <w:rsid w:val="006453DD"/>
    <w:rsid w:val="006454E6"/>
    <w:rsid w:val="0064600E"/>
    <w:rsid w:val="00646025"/>
    <w:rsid w:val="00646235"/>
    <w:rsid w:val="00646257"/>
    <w:rsid w:val="00646A68"/>
    <w:rsid w:val="00646AA7"/>
    <w:rsid w:val="0064746D"/>
    <w:rsid w:val="00647EAB"/>
    <w:rsid w:val="006505BD"/>
    <w:rsid w:val="006508EA"/>
    <w:rsid w:val="0065092E"/>
    <w:rsid w:val="006511C7"/>
    <w:rsid w:val="00651D1D"/>
    <w:rsid w:val="00651E76"/>
    <w:rsid w:val="006529F3"/>
    <w:rsid w:val="00652C22"/>
    <w:rsid w:val="00652DE1"/>
    <w:rsid w:val="006538D5"/>
    <w:rsid w:val="006545C3"/>
    <w:rsid w:val="00654E55"/>
    <w:rsid w:val="00655343"/>
    <w:rsid w:val="00655508"/>
    <w:rsid w:val="006557A7"/>
    <w:rsid w:val="00656290"/>
    <w:rsid w:val="00656A69"/>
    <w:rsid w:val="006573EB"/>
    <w:rsid w:val="006576E1"/>
    <w:rsid w:val="0066016E"/>
    <w:rsid w:val="006601F2"/>
    <w:rsid w:val="00660377"/>
    <w:rsid w:val="00660832"/>
    <w:rsid w:val="006608D8"/>
    <w:rsid w:val="00660F01"/>
    <w:rsid w:val="00661936"/>
    <w:rsid w:val="006621D7"/>
    <w:rsid w:val="00662631"/>
    <w:rsid w:val="00662666"/>
    <w:rsid w:val="006628C1"/>
    <w:rsid w:val="00662DB9"/>
    <w:rsid w:val="0066302A"/>
    <w:rsid w:val="00663EAB"/>
    <w:rsid w:val="0066420A"/>
    <w:rsid w:val="00664221"/>
    <w:rsid w:val="006648F7"/>
    <w:rsid w:val="00664CD1"/>
    <w:rsid w:val="00665C40"/>
    <w:rsid w:val="00666302"/>
    <w:rsid w:val="00666718"/>
    <w:rsid w:val="006667AA"/>
    <w:rsid w:val="00666DE0"/>
    <w:rsid w:val="00667363"/>
    <w:rsid w:val="00667770"/>
    <w:rsid w:val="00670142"/>
    <w:rsid w:val="00670597"/>
    <w:rsid w:val="006706D0"/>
    <w:rsid w:val="006709A7"/>
    <w:rsid w:val="00670B43"/>
    <w:rsid w:val="00671947"/>
    <w:rsid w:val="00672358"/>
    <w:rsid w:val="00672970"/>
    <w:rsid w:val="0067330A"/>
    <w:rsid w:val="0067404B"/>
    <w:rsid w:val="00674BC9"/>
    <w:rsid w:val="006759B0"/>
    <w:rsid w:val="00675E4E"/>
    <w:rsid w:val="0067639B"/>
    <w:rsid w:val="006765B0"/>
    <w:rsid w:val="00676608"/>
    <w:rsid w:val="00676636"/>
    <w:rsid w:val="00676679"/>
    <w:rsid w:val="00676A91"/>
    <w:rsid w:val="00676F62"/>
    <w:rsid w:val="00677574"/>
    <w:rsid w:val="0067775C"/>
    <w:rsid w:val="00677BF3"/>
    <w:rsid w:val="00680153"/>
    <w:rsid w:val="00680745"/>
    <w:rsid w:val="00680ED6"/>
    <w:rsid w:val="006819D7"/>
    <w:rsid w:val="006826C7"/>
    <w:rsid w:val="0068272E"/>
    <w:rsid w:val="006828BA"/>
    <w:rsid w:val="00682A15"/>
    <w:rsid w:val="00682A23"/>
    <w:rsid w:val="006835CD"/>
    <w:rsid w:val="006836E6"/>
    <w:rsid w:val="006838A5"/>
    <w:rsid w:val="006841AA"/>
    <w:rsid w:val="0068454C"/>
    <w:rsid w:val="00684599"/>
    <w:rsid w:val="006846C9"/>
    <w:rsid w:val="00685095"/>
    <w:rsid w:val="00685ADD"/>
    <w:rsid w:val="00686BCC"/>
    <w:rsid w:val="006872AA"/>
    <w:rsid w:val="00687DF9"/>
    <w:rsid w:val="00690191"/>
    <w:rsid w:val="00690B71"/>
    <w:rsid w:val="00690C78"/>
    <w:rsid w:val="00691B62"/>
    <w:rsid w:val="00692A29"/>
    <w:rsid w:val="00692A3B"/>
    <w:rsid w:val="00692EB2"/>
    <w:rsid w:val="00693204"/>
    <w:rsid w:val="006933B5"/>
    <w:rsid w:val="0069374F"/>
    <w:rsid w:val="00693831"/>
    <w:rsid w:val="00693D14"/>
    <w:rsid w:val="006943D0"/>
    <w:rsid w:val="006944D0"/>
    <w:rsid w:val="0069482C"/>
    <w:rsid w:val="00694B8E"/>
    <w:rsid w:val="00695990"/>
    <w:rsid w:val="00696442"/>
    <w:rsid w:val="00696F27"/>
    <w:rsid w:val="006A0161"/>
    <w:rsid w:val="006A0A14"/>
    <w:rsid w:val="006A0B16"/>
    <w:rsid w:val="006A1808"/>
    <w:rsid w:val="006A18C2"/>
    <w:rsid w:val="006A21D1"/>
    <w:rsid w:val="006A25D5"/>
    <w:rsid w:val="006A2660"/>
    <w:rsid w:val="006A2A27"/>
    <w:rsid w:val="006A2FCD"/>
    <w:rsid w:val="006A3383"/>
    <w:rsid w:val="006A51C0"/>
    <w:rsid w:val="006A529A"/>
    <w:rsid w:val="006A5365"/>
    <w:rsid w:val="006A56DE"/>
    <w:rsid w:val="006A612B"/>
    <w:rsid w:val="006A621D"/>
    <w:rsid w:val="006A6440"/>
    <w:rsid w:val="006A6E0F"/>
    <w:rsid w:val="006A77C4"/>
    <w:rsid w:val="006A7803"/>
    <w:rsid w:val="006B034E"/>
    <w:rsid w:val="006B0407"/>
    <w:rsid w:val="006B077C"/>
    <w:rsid w:val="006B0DE8"/>
    <w:rsid w:val="006B26A9"/>
    <w:rsid w:val="006B27B0"/>
    <w:rsid w:val="006B27C9"/>
    <w:rsid w:val="006B2876"/>
    <w:rsid w:val="006B2A31"/>
    <w:rsid w:val="006B2EDB"/>
    <w:rsid w:val="006B369C"/>
    <w:rsid w:val="006B3F04"/>
    <w:rsid w:val="006B45CD"/>
    <w:rsid w:val="006B4BF2"/>
    <w:rsid w:val="006B5488"/>
    <w:rsid w:val="006B65F0"/>
    <w:rsid w:val="006B6803"/>
    <w:rsid w:val="006B6BCC"/>
    <w:rsid w:val="006B76D2"/>
    <w:rsid w:val="006B784D"/>
    <w:rsid w:val="006B7AD6"/>
    <w:rsid w:val="006B7DD4"/>
    <w:rsid w:val="006B7F2F"/>
    <w:rsid w:val="006C0337"/>
    <w:rsid w:val="006C420F"/>
    <w:rsid w:val="006C490D"/>
    <w:rsid w:val="006C4E2F"/>
    <w:rsid w:val="006C51FE"/>
    <w:rsid w:val="006C5FB7"/>
    <w:rsid w:val="006C609B"/>
    <w:rsid w:val="006C6350"/>
    <w:rsid w:val="006C637C"/>
    <w:rsid w:val="006C68EB"/>
    <w:rsid w:val="006C7931"/>
    <w:rsid w:val="006C7994"/>
    <w:rsid w:val="006C7FC7"/>
    <w:rsid w:val="006D05F9"/>
    <w:rsid w:val="006D0CEE"/>
    <w:rsid w:val="006D0F16"/>
    <w:rsid w:val="006D1217"/>
    <w:rsid w:val="006D1279"/>
    <w:rsid w:val="006D1720"/>
    <w:rsid w:val="006D1843"/>
    <w:rsid w:val="006D21FE"/>
    <w:rsid w:val="006D2691"/>
    <w:rsid w:val="006D2A3F"/>
    <w:rsid w:val="006D2D60"/>
    <w:rsid w:val="006D2FBC"/>
    <w:rsid w:val="006D504F"/>
    <w:rsid w:val="006D524F"/>
    <w:rsid w:val="006D5686"/>
    <w:rsid w:val="006D5713"/>
    <w:rsid w:val="006D6994"/>
    <w:rsid w:val="006D6D80"/>
    <w:rsid w:val="006D762A"/>
    <w:rsid w:val="006E0541"/>
    <w:rsid w:val="006E062B"/>
    <w:rsid w:val="006E12A7"/>
    <w:rsid w:val="006E138B"/>
    <w:rsid w:val="006E146F"/>
    <w:rsid w:val="006E1854"/>
    <w:rsid w:val="006E1B78"/>
    <w:rsid w:val="006E1FD8"/>
    <w:rsid w:val="006E22BF"/>
    <w:rsid w:val="006E2E1F"/>
    <w:rsid w:val="006E3321"/>
    <w:rsid w:val="006E35B1"/>
    <w:rsid w:val="006E4467"/>
    <w:rsid w:val="006E4822"/>
    <w:rsid w:val="006E4B6F"/>
    <w:rsid w:val="006E4C3A"/>
    <w:rsid w:val="006E519D"/>
    <w:rsid w:val="006E5EEF"/>
    <w:rsid w:val="006E6249"/>
    <w:rsid w:val="006F0330"/>
    <w:rsid w:val="006F063E"/>
    <w:rsid w:val="006F1FB9"/>
    <w:rsid w:val="006F1FDC"/>
    <w:rsid w:val="006F2224"/>
    <w:rsid w:val="006F36F2"/>
    <w:rsid w:val="006F39B2"/>
    <w:rsid w:val="006F4DF6"/>
    <w:rsid w:val="006F620F"/>
    <w:rsid w:val="006F62D4"/>
    <w:rsid w:val="006F6705"/>
    <w:rsid w:val="006F6B4D"/>
    <w:rsid w:val="006F6B8C"/>
    <w:rsid w:val="006F736E"/>
    <w:rsid w:val="00700B63"/>
    <w:rsid w:val="007013EF"/>
    <w:rsid w:val="00701CC5"/>
    <w:rsid w:val="00701E55"/>
    <w:rsid w:val="0070245A"/>
    <w:rsid w:val="00702C4E"/>
    <w:rsid w:val="00703D3C"/>
    <w:rsid w:val="00703E46"/>
    <w:rsid w:val="00703E56"/>
    <w:rsid w:val="00703F17"/>
    <w:rsid w:val="0070402B"/>
    <w:rsid w:val="007040B5"/>
    <w:rsid w:val="00704746"/>
    <w:rsid w:val="007055BD"/>
    <w:rsid w:val="00705BF7"/>
    <w:rsid w:val="00705F93"/>
    <w:rsid w:val="0070799F"/>
    <w:rsid w:val="00711219"/>
    <w:rsid w:val="007113B3"/>
    <w:rsid w:val="00712182"/>
    <w:rsid w:val="00712B48"/>
    <w:rsid w:val="007138CD"/>
    <w:rsid w:val="00713C08"/>
    <w:rsid w:val="00713F4F"/>
    <w:rsid w:val="007173CA"/>
    <w:rsid w:val="00717506"/>
    <w:rsid w:val="00717ACB"/>
    <w:rsid w:val="00717D41"/>
    <w:rsid w:val="007209BB"/>
    <w:rsid w:val="00721487"/>
    <w:rsid w:val="007216AA"/>
    <w:rsid w:val="0072177E"/>
    <w:rsid w:val="00721AB5"/>
    <w:rsid w:val="00721C15"/>
    <w:rsid w:val="00721CFB"/>
    <w:rsid w:val="00721DEF"/>
    <w:rsid w:val="00721EAC"/>
    <w:rsid w:val="00721FDE"/>
    <w:rsid w:val="0072251A"/>
    <w:rsid w:val="00722D47"/>
    <w:rsid w:val="00723C0D"/>
    <w:rsid w:val="00723D55"/>
    <w:rsid w:val="00724701"/>
    <w:rsid w:val="00724832"/>
    <w:rsid w:val="00724855"/>
    <w:rsid w:val="00724A43"/>
    <w:rsid w:val="00725715"/>
    <w:rsid w:val="00726D47"/>
    <w:rsid w:val="007273AC"/>
    <w:rsid w:val="0072760A"/>
    <w:rsid w:val="00727A23"/>
    <w:rsid w:val="00727DC6"/>
    <w:rsid w:val="00727F78"/>
    <w:rsid w:val="00730BE7"/>
    <w:rsid w:val="00731AD4"/>
    <w:rsid w:val="00732A68"/>
    <w:rsid w:val="00732D07"/>
    <w:rsid w:val="00734301"/>
    <w:rsid w:val="007346E4"/>
    <w:rsid w:val="00734FCA"/>
    <w:rsid w:val="00734FDC"/>
    <w:rsid w:val="00735275"/>
    <w:rsid w:val="0073582E"/>
    <w:rsid w:val="007361E0"/>
    <w:rsid w:val="00736D6D"/>
    <w:rsid w:val="007377B7"/>
    <w:rsid w:val="00737DB6"/>
    <w:rsid w:val="007401C7"/>
    <w:rsid w:val="00740F22"/>
    <w:rsid w:val="00740F48"/>
    <w:rsid w:val="00741AD9"/>
    <w:rsid w:val="00741CF0"/>
    <w:rsid w:val="00741F1A"/>
    <w:rsid w:val="00742338"/>
    <w:rsid w:val="00742FDC"/>
    <w:rsid w:val="007430C1"/>
    <w:rsid w:val="007447DA"/>
    <w:rsid w:val="00744874"/>
    <w:rsid w:val="00744DC7"/>
    <w:rsid w:val="00744F52"/>
    <w:rsid w:val="007450F8"/>
    <w:rsid w:val="007458B1"/>
    <w:rsid w:val="00745CFC"/>
    <w:rsid w:val="0074696E"/>
    <w:rsid w:val="0074698F"/>
    <w:rsid w:val="007469E0"/>
    <w:rsid w:val="00747CF0"/>
    <w:rsid w:val="00747EAC"/>
    <w:rsid w:val="00750135"/>
    <w:rsid w:val="00750B99"/>
    <w:rsid w:val="00750EC2"/>
    <w:rsid w:val="00751E1B"/>
    <w:rsid w:val="0075222D"/>
    <w:rsid w:val="00752637"/>
    <w:rsid w:val="0075285F"/>
    <w:rsid w:val="00752B0A"/>
    <w:rsid w:val="00752B28"/>
    <w:rsid w:val="00753CDB"/>
    <w:rsid w:val="00753D89"/>
    <w:rsid w:val="0075407E"/>
    <w:rsid w:val="007541A9"/>
    <w:rsid w:val="0075429F"/>
    <w:rsid w:val="00754E36"/>
    <w:rsid w:val="00754F75"/>
    <w:rsid w:val="0075594F"/>
    <w:rsid w:val="00755E0F"/>
    <w:rsid w:val="00755F62"/>
    <w:rsid w:val="00756214"/>
    <w:rsid w:val="00756224"/>
    <w:rsid w:val="007567D8"/>
    <w:rsid w:val="00760F04"/>
    <w:rsid w:val="00761721"/>
    <w:rsid w:val="00761995"/>
    <w:rsid w:val="00761E40"/>
    <w:rsid w:val="00761F93"/>
    <w:rsid w:val="00762696"/>
    <w:rsid w:val="007627F4"/>
    <w:rsid w:val="00762FF5"/>
    <w:rsid w:val="00763139"/>
    <w:rsid w:val="0076415A"/>
    <w:rsid w:val="0076511C"/>
    <w:rsid w:val="00765D2B"/>
    <w:rsid w:val="00766003"/>
    <w:rsid w:val="0076642A"/>
    <w:rsid w:val="00766803"/>
    <w:rsid w:val="00766D68"/>
    <w:rsid w:val="00767426"/>
    <w:rsid w:val="0076781F"/>
    <w:rsid w:val="00767983"/>
    <w:rsid w:val="00767A38"/>
    <w:rsid w:val="00767C1F"/>
    <w:rsid w:val="00770D5E"/>
    <w:rsid w:val="00770F37"/>
    <w:rsid w:val="007711A0"/>
    <w:rsid w:val="007717A8"/>
    <w:rsid w:val="00771FAD"/>
    <w:rsid w:val="00772860"/>
    <w:rsid w:val="00772D5E"/>
    <w:rsid w:val="00773867"/>
    <w:rsid w:val="00773C13"/>
    <w:rsid w:val="00774274"/>
    <w:rsid w:val="00774460"/>
    <w:rsid w:val="00774585"/>
    <w:rsid w:val="0077463E"/>
    <w:rsid w:val="00774761"/>
    <w:rsid w:val="00774F35"/>
    <w:rsid w:val="0077542D"/>
    <w:rsid w:val="007759FC"/>
    <w:rsid w:val="00775A88"/>
    <w:rsid w:val="007760D6"/>
    <w:rsid w:val="00776284"/>
    <w:rsid w:val="00776321"/>
    <w:rsid w:val="00776928"/>
    <w:rsid w:val="00776E0F"/>
    <w:rsid w:val="00777340"/>
    <w:rsid w:val="007774B1"/>
    <w:rsid w:val="00777781"/>
    <w:rsid w:val="007777BD"/>
    <w:rsid w:val="00777BE1"/>
    <w:rsid w:val="00780757"/>
    <w:rsid w:val="00780AA1"/>
    <w:rsid w:val="007828FC"/>
    <w:rsid w:val="00782C5D"/>
    <w:rsid w:val="00782D68"/>
    <w:rsid w:val="00782E60"/>
    <w:rsid w:val="007833D8"/>
    <w:rsid w:val="00783A7C"/>
    <w:rsid w:val="00783B80"/>
    <w:rsid w:val="00783E44"/>
    <w:rsid w:val="007844C3"/>
    <w:rsid w:val="00785374"/>
    <w:rsid w:val="00785589"/>
    <w:rsid w:val="00785621"/>
    <w:rsid w:val="00785677"/>
    <w:rsid w:val="00785C6C"/>
    <w:rsid w:val="00786F16"/>
    <w:rsid w:val="0078700F"/>
    <w:rsid w:val="0078726B"/>
    <w:rsid w:val="00787300"/>
    <w:rsid w:val="007873C5"/>
    <w:rsid w:val="00790524"/>
    <w:rsid w:val="0079074B"/>
    <w:rsid w:val="00790771"/>
    <w:rsid w:val="0079078F"/>
    <w:rsid w:val="00790C82"/>
    <w:rsid w:val="00791259"/>
    <w:rsid w:val="0079127A"/>
    <w:rsid w:val="00791578"/>
    <w:rsid w:val="00791688"/>
    <w:rsid w:val="00791A15"/>
    <w:rsid w:val="00791BD7"/>
    <w:rsid w:val="00792269"/>
    <w:rsid w:val="00792BC3"/>
    <w:rsid w:val="007933F7"/>
    <w:rsid w:val="00793D3F"/>
    <w:rsid w:val="00793EA5"/>
    <w:rsid w:val="007946D0"/>
    <w:rsid w:val="0079479F"/>
    <w:rsid w:val="00794ECE"/>
    <w:rsid w:val="00795ACA"/>
    <w:rsid w:val="00796E20"/>
    <w:rsid w:val="00797C32"/>
    <w:rsid w:val="007A114E"/>
    <w:rsid w:val="007A11E8"/>
    <w:rsid w:val="007A138C"/>
    <w:rsid w:val="007A1B5D"/>
    <w:rsid w:val="007A29C1"/>
    <w:rsid w:val="007A3579"/>
    <w:rsid w:val="007A36D6"/>
    <w:rsid w:val="007A4C46"/>
    <w:rsid w:val="007A4F72"/>
    <w:rsid w:val="007A510C"/>
    <w:rsid w:val="007A515A"/>
    <w:rsid w:val="007A5655"/>
    <w:rsid w:val="007A57D7"/>
    <w:rsid w:val="007A5BE6"/>
    <w:rsid w:val="007A6A3D"/>
    <w:rsid w:val="007A733F"/>
    <w:rsid w:val="007A7CC3"/>
    <w:rsid w:val="007B057B"/>
    <w:rsid w:val="007B0914"/>
    <w:rsid w:val="007B0FFC"/>
    <w:rsid w:val="007B1374"/>
    <w:rsid w:val="007B1388"/>
    <w:rsid w:val="007B1ABC"/>
    <w:rsid w:val="007B1F3B"/>
    <w:rsid w:val="007B251E"/>
    <w:rsid w:val="007B297E"/>
    <w:rsid w:val="007B3005"/>
    <w:rsid w:val="007B32E5"/>
    <w:rsid w:val="007B338A"/>
    <w:rsid w:val="007B3618"/>
    <w:rsid w:val="007B361B"/>
    <w:rsid w:val="007B388B"/>
    <w:rsid w:val="007B3ABF"/>
    <w:rsid w:val="007B3DB9"/>
    <w:rsid w:val="007B3F1E"/>
    <w:rsid w:val="007B41A7"/>
    <w:rsid w:val="007B4E7A"/>
    <w:rsid w:val="007B50DF"/>
    <w:rsid w:val="007B589F"/>
    <w:rsid w:val="007B5BA4"/>
    <w:rsid w:val="007B5C4F"/>
    <w:rsid w:val="007B5F80"/>
    <w:rsid w:val="007B6186"/>
    <w:rsid w:val="007B646F"/>
    <w:rsid w:val="007B64E3"/>
    <w:rsid w:val="007B6FB2"/>
    <w:rsid w:val="007B73BC"/>
    <w:rsid w:val="007C0D2C"/>
    <w:rsid w:val="007C151D"/>
    <w:rsid w:val="007C1838"/>
    <w:rsid w:val="007C1C74"/>
    <w:rsid w:val="007C20B9"/>
    <w:rsid w:val="007C2369"/>
    <w:rsid w:val="007C32D2"/>
    <w:rsid w:val="007C4207"/>
    <w:rsid w:val="007C4844"/>
    <w:rsid w:val="007C4BDD"/>
    <w:rsid w:val="007C565B"/>
    <w:rsid w:val="007C57F4"/>
    <w:rsid w:val="007C62B7"/>
    <w:rsid w:val="007C7163"/>
    <w:rsid w:val="007C7301"/>
    <w:rsid w:val="007C7859"/>
    <w:rsid w:val="007C7F28"/>
    <w:rsid w:val="007D1047"/>
    <w:rsid w:val="007D1466"/>
    <w:rsid w:val="007D175E"/>
    <w:rsid w:val="007D17AA"/>
    <w:rsid w:val="007D1848"/>
    <w:rsid w:val="007D192B"/>
    <w:rsid w:val="007D2469"/>
    <w:rsid w:val="007D25E9"/>
    <w:rsid w:val="007D2BDE"/>
    <w:rsid w:val="007D2FB6"/>
    <w:rsid w:val="007D330B"/>
    <w:rsid w:val="007D48C1"/>
    <w:rsid w:val="007D49EB"/>
    <w:rsid w:val="007D4A18"/>
    <w:rsid w:val="007D4EB6"/>
    <w:rsid w:val="007D5E1C"/>
    <w:rsid w:val="007D6086"/>
    <w:rsid w:val="007D60C0"/>
    <w:rsid w:val="007D7179"/>
    <w:rsid w:val="007D7FFA"/>
    <w:rsid w:val="007E0514"/>
    <w:rsid w:val="007E0DE2"/>
    <w:rsid w:val="007E1227"/>
    <w:rsid w:val="007E15DB"/>
    <w:rsid w:val="007E187A"/>
    <w:rsid w:val="007E1F1A"/>
    <w:rsid w:val="007E2473"/>
    <w:rsid w:val="007E260D"/>
    <w:rsid w:val="007E2BC5"/>
    <w:rsid w:val="007E3B98"/>
    <w:rsid w:val="007E417A"/>
    <w:rsid w:val="007E46FB"/>
    <w:rsid w:val="007E4FD5"/>
    <w:rsid w:val="007E5958"/>
    <w:rsid w:val="007E5C19"/>
    <w:rsid w:val="007E5E8E"/>
    <w:rsid w:val="007E7211"/>
    <w:rsid w:val="007F0111"/>
    <w:rsid w:val="007F0E90"/>
    <w:rsid w:val="007F14EE"/>
    <w:rsid w:val="007F1B69"/>
    <w:rsid w:val="007F1EFA"/>
    <w:rsid w:val="007F31B6"/>
    <w:rsid w:val="007F40BC"/>
    <w:rsid w:val="007F424C"/>
    <w:rsid w:val="007F42DE"/>
    <w:rsid w:val="007F4A35"/>
    <w:rsid w:val="007F508A"/>
    <w:rsid w:val="007F546C"/>
    <w:rsid w:val="007F55A8"/>
    <w:rsid w:val="007F625F"/>
    <w:rsid w:val="007F665E"/>
    <w:rsid w:val="007F67FC"/>
    <w:rsid w:val="007F7BA3"/>
    <w:rsid w:val="00800412"/>
    <w:rsid w:val="008009AC"/>
    <w:rsid w:val="00800EB9"/>
    <w:rsid w:val="008015D7"/>
    <w:rsid w:val="008032FF"/>
    <w:rsid w:val="00803896"/>
    <w:rsid w:val="00803F7A"/>
    <w:rsid w:val="0080422F"/>
    <w:rsid w:val="00804500"/>
    <w:rsid w:val="0080483D"/>
    <w:rsid w:val="00804CB7"/>
    <w:rsid w:val="0080587B"/>
    <w:rsid w:val="00806468"/>
    <w:rsid w:val="0080651B"/>
    <w:rsid w:val="00806563"/>
    <w:rsid w:val="00807480"/>
    <w:rsid w:val="008109AD"/>
    <w:rsid w:val="00810F04"/>
    <w:rsid w:val="0081176A"/>
    <w:rsid w:val="008119CA"/>
    <w:rsid w:val="00812C86"/>
    <w:rsid w:val="008130C4"/>
    <w:rsid w:val="008131A5"/>
    <w:rsid w:val="008137A6"/>
    <w:rsid w:val="008149B1"/>
    <w:rsid w:val="00815341"/>
    <w:rsid w:val="008155F0"/>
    <w:rsid w:val="00815EF1"/>
    <w:rsid w:val="008165C5"/>
    <w:rsid w:val="00816735"/>
    <w:rsid w:val="008177B7"/>
    <w:rsid w:val="00820141"/>
    <w:rsid w:val="00820228"/>
    <w:rsid w:val="00820619"/>
    <w:rsid w:val="00820E0C"/>
    <w:rsid w:val="008213F0"/>
    <w:rsid w:val="00822D4F"/>
    <w:rsid w:val="00823275"/>
    <w:rsid w:val="00823518"/>
    <w:rsid w:val="0082366F"/>
    <w:rsid w:val="00825591"/>
    <w:rsid w:val="00825752"/>
    <w:rsid w:val="00825D41"/>
    <w:rsid w:val="00825D54"/>
    <w:rsid w:val="00826B19"/>
    <w:rsid w:val="00826C9D"/>
    <w:rsid w:val="00827268"/>
    <w:rsid w:val="00830019"/>
    <w:rsid w:val="0083011C"/>
    <w:rsid w:val="008304A8"/>
    <w:rsid w:val="008306E5"/>
    <w:rsid w:val="0083079C"/>
    <w:rsid w:val="00831165"/>
    <w:rsid w:val="00831539"/>
    <w:rsid w:val="00831599"/>
    <w:rsid w:val="00831D71"/>
    <w:rsid w:val="008322DD"/>
    <w:rsid w:val="0083303A"/>
    <w:rsid w:val="008331A7"/>
    <w:rsid w:val="0083366F"/>
    <w:rsid w:val="008338A2"/>
    <w:rsid w:val="00833D46"/>
    <w:rsid w:val="00833E63"/>
    <w:rsid w:val="0083474F"/>
    <w:rsid w:val="00834B97"/>
    <w:rsid w:val="00835D47"/>
    <w:rsid w:val="00835DA4"/>
    <w:rsid w:val="00835FAF"/>
    <w:rsid w:val="008367F8"/>
    <w:rsid w:val="00836A28"/>
    <w:rsid w:val="008370C8"/>
    <w:rsid w:val="00837EC6"/>
    <w:rsid w:val="00840590"/>
    <w:rsid w:val="00840AAD"/>
    <w:rsid w:val="00841040"/>
    <w:rsid w:val="008411F7"/>
    <w:rsid w:val="0084167F"/>
    <w:rsid w:val="00841AA9"/>
    <w:rsid w:val="008423E8"/>
    <w:rsid w:val="0084265A"/>
    <w:rsid w:val="0084339C"/>
    <w:rsid w:val="00844ABF"/>
    <w:rsid w:val="00844C37"/>
    <w:rsid w:val="00844E15"/>
    <w:rsid w:val="00845E47"/>
    <w:rsid w:val="00846386"/>
    <w:rsid w:val="008474FE"/>
    <w:rsid w:val="00850A78"/>
    <w:rsid w:val="00850E4C"/>
    <w:rsid w:val="00851225"/>
    <w:rsid w:val="00851585"/>
    <w:rsid w:val="00851648"/>
    <w:rsid w:val="008517B0"/>
    <w:rsid w:val="00851C34"/>
    <w:rsid w:val="0085215F"/>
    <w:rsid w:val="00852A65"/>
    <w:rsid w:val="00852D84"/>
    <w:rsid w:val="00853355"/>
    <w:rsid w:val="00853804"/>
    <w:rsid w:val="00853890"/>
    <w:rsid w:val="00853978"/>
    <w:rsid w:val="00853EE4"/>
    <w:rsid w:val="00854318"/>
    <w:rsid w:val="0085491D"/>
    <w:rsid w:val="00854AC2"/>
    <w:rsid w:val="0085516F"/>
    <w:rsid w:val="00855535"/>
    <w:rsid w:val="00855920"/>
    <w:rsid w:val="00855B9A"/>
    <w:rsid w:val="008579EC"/>
    <w:rsid w:val="00857B19"/>
    <w:rsid w:val="00857C5A"/>
    <w:rsid w:val="00857FCD"/>
    <w:rsid w:val="00860E92"/>
    <w:rsid w:val="00860F79"/>
    <w:rsid w:val="00861CD8"/>
    <w:rsid w:val="00861E15"/>
    <w:rsid w:val="008622FF"/>
    <w:rsid w:val="0086255E"/>
    <w:rsid w:val="0086262E"/>
    <w:rsid w:val="008630B6"/>
    <w:rsid w:val="008633F0"/>
    <w:rsid w:val="00863BA3"/>
    <w:rsid w:val="00864B26"/>
    <w:rsid w:val="00866C23"/>
    <w:rsid w:val="00866CF9"/>
    <w:rsid w:val="00867115"/>
    <w:rsid w:val="00867174"/>
    <w:rsid w:val="00867330"/>
    <w:rsid w:val="008679FA"/>
    <w:rsid w:val="00867D9D"/>
    <w:rsid w:val="008708B3"/>
    <w:rsid w:val="00870BDD"/>
    <w:rsid w:val="00872E0A"/>
    <w:rsid w:val="00873594"/>
    <w:rsid w:val="00873B24"/>
    <w:rsid w:val="00873E1E"/>
    <w:rsid w:val="00874736"/>
    <w:rsid w:val="00875148"/>
    <w:rsid w:val="00875285"/>
    <w:rsid w:val="0087585B"/>
    <w:rsid w:val="008770C6"/>
    <w:rsid w:val="008774F1"/>
    <w:rsid w:val="00880B59"/>
    <w:rsid w:val="00881250"/>
    <w:rsid w:val="00881272"/>
    <w:rsid w:val="008828CA"/>
    <w:rsid w:val="00882DED"/>
    <w:rsid w:val="00882FC4"/>
    <w:rsid w:val="0088344A"/>
    <w:rsid w:val="008844D6"/>
    <w:rsid w:val="00884848"/>
    <w:rsid w:val="00884910"/>
    <w:rsid w:val="00884B62"/>
    <w:rsid w:val="00884D93"/>
    <w:rsid w:val="00884F03"/>
    <w:rsid w:val="0088529C"/>
    <w:rsid w:val="00886D12"/>
    <w:rsid w:val="00886D1D"/>
    <w:rsid w:val="00887543"/>
    <w:rsid w:val="00887903"/>
    <w:rsid w:val="00887EE1"/>
    <w:rsid w:val="00890029"/>
    <w:rsid w:val="00890A20"/>
    <w:rsid w:val="00890FE8"/>
    <w:rsid w:val="00892243"/>
    <w:rsid w:val="00892646"/>
    <w:rsid w:val="0089270A"/>
    <w:rsid w:val="00892B07"/>
    <w:rsid w:val="00893AF6"/>
    <w:rsid w:val="008949A3"/>
    <w:rsid w:val="00894BC4"/>
    <w:rsid w:val="008955E0"/>
    <w:rsid w:val="0089562D"/>
    <w:rsid w:val="008971F5"/>
    <w:rsid w:val="0089B2F1"/>
    <w:rsid w:val="008A09F8"/>
    <w:rsid w:val="008A0E15"/>
    <w:rsid w:val="008A10E5"/>
    <w:rsid w:val="008A1426"/>
    <w:rsid w:val="008A14FA"/>
    <w:rsid w:val="008A28A8"/>
    <w:rsid w:val="008A2ADF"/>
    <w:rsid w:val="008A3352"/>
    <w:rsid w:val="008A35A7"/>
    <w:rsid w:val="008A37B9"/>
    <w:rsid w:val="008A386D"/>
    <w:rsid w:val="008A3E43"/>
    <w:rsid w:val="008A4367"/>
    <w:rsid w:val="008A493F"/>
    <w:rsid w:val="008A5AF8"/>
    <w:rsid w:val="008A5B32"/>
    <w:rsid w:val="008A665C"/>
    <w:rsid w:val="008A67C5"/>
    <w:rsid w:val="008A68B1"/>
    <w:rsid w:val="008A75B9"/>
    <w:rsid w:val="008A787B"/>
    <w:rsid w:val="008A7D5A"/>
    <w:rsid w:val="008AD1E0"/>
    <w:rsid w:val="008B0232"/>
    <w:rsid w:val="008B03DA"/>
    <w:rsid w:val="008B05B8"/>
    <w:rsid w:val="008B1318"/>
    <w:rsid w:val="008B18C5"/>
    <w:rsid w:val="008B2103"/>
    <w:rsid w:val="008B2144"/>
    <w:rsid w:val="008B28CA"/>
    <w:rsid w:val="008B2EE4"/>
    <w:rsid w:val="008B3A10"/>
    <w:rsid w:val="008B3BA9"/>
    <w:rsid w:val="008B4D3D"/>
    <w:rsid w:val="008B57C7"/>
    <w:rsid w:val="008B5807"/>
    <w:rsid w:val="008B60B2"/>
    <w:rsid w:val="008B6B15"/>
    <w:rsid w:val="008B6BE9"/>
    <w:rsid w:val="008B6F99"/>
    <w:rsid w:val="008B7222"/>
    <w:rsid w:val="008B746B"/>
    <w:rsid w:val="008B76E3"/>
    <w:rsid w:val="008B7E44"/>
    <w:rsid w:val="008B7E66"/>
    <w:rsid w:val="008C0D21"/>
    <w:rsid w:val="008C0E5A"/>
    <w:rsid w:val="008C18CB"/>
    <w:rsid w:val="008C1B75"/>
    <w:rsid w:val="008C1F40"/>
    <w:rsid w:val="008C21A0"/>
    <w:rsid w:val="008C22CE"/>
    <w:rsid w:val="008C28C4"/>
    <w:rsid w:val="008C2B40"/>
    <w:rsid w:val="008C2F92"/>
    <w:rsid w:val="008C33F1"/>
    <w:rsid w:val="008C3459"/>
    <w:rsid w:val="008C3697"/>
    <w:rsid w:val="008C4445"/>
    <w:rsid w:val="008C5557"/>
    <w:rsid w:val="008C589D"/>
    <w:rsid w:val="008C5AE4"/>
    <w:rsid w:val="008C5EEF"/>
    <w:rsid w:val="008C62DA"/>
    <w:rsid w:val="008C6558"/>
    <w:rsid w:val="008C6A5B"/>
    <w:rsid w:val="008C6D51"/>
    <w:rsid w:val="008C6FE2"/>
    <w:rsid w:val="008C714E"/>
    <w:rsid w:val="008C7823"/>
    <w:rsid w:val="008D08E4"/>
    <w:rsid w:val="008D0C2A"/>
    <w:rsid w:val="008D100D"/>
    <w:rsid w:val="008D1116"/>
    <w:rsid w:val="008D2846"/>
    <w:rsid w:val="008D2F35"/>
    <w:rsid w:val="008D3610"/>
    <w:rsid w:val="008D3A6D"/>
    <w:rsid w:val="008D3C7A"/>
    <w:rsid w:val="008D4236"/>
    <w:rsid w:val="008D462F"/>
    <w:rsid w:val="008D4C09"/>
    <w:rsid w:val="008D6DCF"/>
    <w:rsid w:val="008D6EA7"/>
    <w:rsid w:val="008D73B2"/>
    <w:rsid w:val="008D7456"/>
    <w:rsid w:val="008D7BF8"/>
    <w:rsid w:val="008D7CD4"/>
    <w:rsid w:val="008E1E29"/>
    <w:rsid w:val="008E245D"/>
    <w:rsid w:val="008E25A2"/>
    <w:rsid w:val="008E29C3"/>
    <w:rsid w:val="008E2BDA"/>
    <w:rsid w:val="008E30CC"/>
    <w:rsid w:val="008E3133"/>
    <w:rsid w:val="008E355D"/>
    <w:rsid w:val="008E3A76"/>
    <w:rsid w:val="008E3DE9"/>
    <w:rsid w:val="008E3F06"/>
    <w:rsid w:val="008E4376"/>
    <w:rsid w:val="008E47A5"/>
    <w:rsid w:val="008E5235"/>
    <w:rsid w:val="008E5BFE"/>
    <w:rsid w:val="008E5F94"/>
    <w:rsid w:val="008E62A4"/>
    <w:rsid w:val="008E6341"/>
    <w:rsid w:val="008E6804"/>
    <w:rsid w:val="008E6C02"/>
    <w:rsid w:val="008E6EE1"/>
    <w:rsid w:val="008E73CB"/>
    <w:rsid w:val="008E776F"/>
    <w:rsid w:val="008E7A0A"/>
    <w:rsid w:val="008E7B49"/>
    <w:rsid w:val="008E7E3B"/>
    <w:rsid w:val="008F09BF"/>
    <w:rsid w:val="008F0C64"/>
    <w:rsid w:val="008F1055"/>
    <w:rsid w:val="008F1AEB"/>
    <w:rsid w:val="008F1B35"/>
    <w:rsid w:val="008F2D0E"/>
    <w:rsid w:val="008F30A3"/>
    <w:rsid w:val="008F358F"/>
    <w:rsid w:val="008F5527"/>
    <w:rsid w:val="008F59F6"/>
    <w:rsid w:val="008F5F4A"/>
    <w:rsid w:val="008F6E37"/>
    <w:rsid w:val="008F78F9"/>
    <w:rsid w:val="008F7F25"/>
    <w:rsid w:val="00900719"/>
    <w:rsid w:val="009013E5"/>
    <w:rsid w:val="009017AC"/>
    <w:rsid w:val="00902119"/>
    <w:rsid w:val="00902A9A"/>
    <w:rsid w:val="00903715"/>
    <w:rsid w:val="0090432E"/>
    <w:rsid w:val="00904A1C"/>
    <w:rsid w:val="00905030"/>
    <w:rsid w:val="009050A0"/>
    <w:rsid w:val="00906490"/>
    <w:rsid w:val="00906647"/>
    <w:rsid w:val="00906A8A"/>
    <w:rsid w:val="00906D11"/>
    <w:rsid w:val="00906D93"/>
    <w:rsid w:val="0090736E"/>
    <w:rsid w:val="00907521"/>
    <w:rsid w:val="00907FF5"/>
    <w:rsid w:val="0091038D"/>
    <w:rsid w:val="00910E8A"/>
    <w:rsid w:val="00910EDF"/>
    <w:rsid w:val="009111B2"/>
    <w:rsid w:val="00911445"/>
    <w:rsid w:val="00911701"/>
    <w:rsid w:val="009128AD"/>
    <w:rsid w:val="0091337F"/>
    <w:rsid w:val="0091348F"/>
    <w:rsid w:val="00913C79"/>
    <w:rsid w:val="00913FC3"/>
    <w:rsid w:val="00914009"/>
    <w:rsid w:val="009142CC"/>
    <w:rsid w:val="00914A89"/>
    <w:rsid w:val="00914F93"/>
    <w:rsid w:val="0091501C"/>
    <w:rsid w:val="009151F5"/>
    <w:rsid w:val="00915BF4"/>
    <w:rsid w:val="00916587"/>
    <w:rsid w:val="00917FDB"/>
    <w:rsid w:val="009202E9"/>
    <w:rsid w:val="009203E7"/>
    <w:rsid w:val="00920E53"/>
    <w:rsid w:val="00920FA5"/>
    <w:rsid w:val="00922076"/>
    <w:rsid w:val="009220CA"/>
    <w:rsid w:val="009222BD"/>
    <w:rsid w:val="00922504"/>
    <w:rsid w:val="00922AF4"/>
    <w:rsid w:val="00922B25"/>
    <w:rsid w:val="009233C9"/>
    <w:rsid w:val="009235F7"/>
    <w:rsid w:val="00923FFF"/>
    <w:rsid w:val="009243D4"/>
    <w:rsid w:val="009245E2"/>
    <w:rsid w:val="00924AE1"/>
    <w:rsid w:val="00924C70"/>
    <w:rsid w:val="00924DAF"/>
    <w:rsid w:val="009253CC"/>
    <w:rsid w:val="009255D6"/>
    <w:rsid w:val="009269B1"/>
    <w:rsid w:val="0092724D"/>
    <w:rsid w:val="009272B3"/>
    <w:rsid w:val="0092747A"/>
    <w:rsid w:val="009274B1"/>
    <w:rsid w:val="009277E1"/>
    <w:rsid w:val="00930721"/>
    <w:rsid w:val="009308B5"/>
    <w:rsid w:val="00930EAF"/>
    <w:rsid w:val="0093102B"/>
    <w:rsid w:val="0093137C"/>
    <w:rsid w:val="009315BE"/>
    <w:rsid w:val="00931CEC"/>
    <w:rsid w:val="00931D9D"/>
    <w:rsid w:val="009321DC"/>
    <w:rsid w:val="00932875"/>
    <w:rsid w:val="0093338F"/>
    <w:rsid w:val="00933D48"/>
    <w:rsid w:val="00934062"/>
    <w:rsid w:val="0093454B"/>
    <w:rsid w:val="00934E0D"/>
    <w:rsid w:val="00935F6E"/>
    <w:rsid w:val="009365DE"/>
    <w:rsid w:val="0093770B"/>
    <w:rsid w:val="00937809"/>
    <w:rsid w:val="009378AB"/>
    <w:rsid w:val="00937BD9"/>
    <w:rsid w:val="00940820"/>
    <w:rsid w:val="0094125F"/>
    <w:rsid w:val="0094127C"/>
    <w:rsid w:val="009412C6"/>
    <w:rsid w:val="0094190A"/>
    <w:rsid w:val="0094362F"/>
    <w:rsid w:val="00943BB0"/>
    <w:rsid w:val="00943D1F"/>
    <w:rsid w:val="00944693"/>
    <w:rsid w:val="00944B46"/>
    <w:rsid w:val="009456CC"/>
    <w:rsid w:val="009457F8"/>
    <w:rsid w:val="00946D6C"/>
    <w:rsid w:val="009476E4"/>
    <w:rsid w:val="0094775F"/>
    <w:rsid w:val="009506CB"/>
    <w:rsid w:val="00950B1B"/>
    <w:rsid w:val="00950E2C"/>
    <w:rsid w:val="00951D50"/>
    <w:rsid w:val="00951F43"/>
    <w:rsid w:val="009525EB"/>
    <w:rsid w:val="00953860"/>
    <w:rsid w:val="0095470B"/>
    <w:rsid w:val="00954874"/>
    <w:rsid w:val="00954FAE"/>
    <w:rsid w:val="009559BA"/>
    <w:rsid w:val="0095608C"/>
    <w:rsid w:val="0095615A"/>
    <w:rsid w:val="009568BB"/>
    <w:rsid w:val="0095773B"/>
    <w:rsid w:val="0095790B"/>
    <w:rsid w:val="0096002E"/>
    <w:rsid w:val="00960242"/>
    <w:rsid w:val="00960AB0"/>
    <w:rsid w:val="00960FA1"/>
    <w:rsid w:val="00961400"/>
    <w:rsid w:val="00962210"/>
    <w:rsid w:val="00963646"/>
    <w:rsid w:val="00963C46"/>
    <w:rsid w:val="0096632D"/>
    <w:rsid w:val="00966F9D"/>
    <w:rsid w:val="009670FD"/>
    <w:rsid w:val="00969246"/>
    <w:rsid w:val="00970BA2"/>
    <w:rsid w:val="00970C5A"/>
    <w:rsid w:val="00971748"/>
    <w:rsid w:val="0097175C"/>
    <w:rsid w:val="009718C7"/>
    <w:rsid w:val="00971EAE"/>
    <w:rsid w:val="00973146"/>
    <w:rsid w:val="00973C96"/>
    <w:rsid w:val="0097559F"/>
    <w:rsid w:val="00976B83"/>
    <w:rsid w:val="0097701C"/>
    <w:rsid w:val="0097717D"/>
    <w:rsid w:val="0097761E"/>
    <w:rsid w:val="00977D12"/>
    <w:rsid w:val="00980B57"/>
    <w:rsid w:val="00981531"/>
    <w:rsid w:val="00981DA0"/>
    <w:rsid w:val="00982454"/>
    <w:rsid w:val="00982CF0"/>
    <w:rsid w:val="00982DFE"/>
    <w:rsid w:val="0098300E"/>
    <w:rsid w:val="00983D78"/>
    <w:rsid w:val="00983F9D"/>
    <w:rsid w:val="0098508C"/>
    <w:rsid w:val="009853E1"/>
    <w:rsid w:val="00986E6B"/>
    <w:rsid w:val="009871C3"/>
    <w:rsid w:val="009872B5"/>
    <w:rsid w:val="00987545"/>
    <w:rsid w:val="0098787B"/>
    <w:rsid w:val="009879B6"/>
    <w:rsid w:val="00987C5C"/>
    <w:rsid w:val="00987DCF"/>
    <w:rsid w:val="00990032"/>
    <w:rsid w:val="00990195"/>
    <w:rsid w:val="009902D4"/>
    <w:rsid w:val="00990B19"/>
    <w:rsid w:val="00990C16"/>
    <w:rsid w:val="00990CB3"/>
    <w:rsid w:val="0099153B"/>
    <w:rsid w:val="00991769"/>
    <w:rsid w:val="0099224E"/>
    <w:rsid w:val="0099232C"/>
    <w:rsid w:val="00994386"/>
    <w:rsid w:val="00994F53"/>
    <w:rsid w:val="00996EC2"/>
    <w:rsid w:val="009974DC"/>
    <w:rsid w:val="00997817"/>
    <w:rsid w:val="00997BEE"/>
    <w:rsid w:val="009A0420"/>
    <w:rsid w:val="009A13D8"/>
    <w:rsid w:val="009A147B"/>
    <w:rsid w:val="009A1A85"/>
    <w:rsid w:val="009A279E"/>
    <w:rsid w:val="009A2D0A"/>
    <w:rsid w:val="009A3015"/>
    <w:rsid w:val="009A3490"/>
    <w:rsid w:val="009A3FCA"/>
    <w:rsid w:val="009A478A"/>
    <w:rsid w:val="009A4DC1"/>
    <w:rsid w:val="009A53C8"/>
    <w:rsid w:val="009A59C4"/>
    <w:rsid w:val="009A5F1F"/>
    <w:rsid w:val="009A63EB"/>
    <w:rsid w:val="009A66B1"/>
    <w:rsid w:val="009A68A4"/>
    <w:rsid w:val="009A7517"/>
    <w:rsid w:val="009A77B5"/>
    <w:rsid w:val="009A7BC4"/>
    <w:rsid w:val="009B0309"/>
    <w:rsid w:val="009B0A6F"/>
    <w:rsid w:val="009B0A94"/>
    <w:rsid w:val="009B0B4D"/>
    <w:rsid w:val="009B1CEE"/>
    <w:rsid w:val="009B2437"/>
    <w:rsid w:val="009B26F7"/>
    <w:rsid w:val="009B2AE8"/>
    <w:rsid w:val="009B2ECC"/>
    <w:rsid w:val="009B3AF7"/>
    <w:rsid w:val="009B42F9"/>
    <w:rsid w:val="009B52B9"/>
    <w:rsid w:val="009B583E"/>
    <w:rsid w:val="009B59E9"/>
    <w:rsid w:val="009B5AFC"/>
    <w:rsid w:val="009B655D"/>
    <w:rsid w:val="009B6D6E"/>
    <w:rsid w:val="009B70AA"/>
    <w:rsid w:val="009B75EC"/>
    <w:rsid w:val="009C213A"/>
    <w:rsid w:val="009C2DE4"/>
    <w:rsid w:val="009C3048"/>
    <w:rsid w:val="009C34A1"/>
    <w:rsid w:val="009C4285"/>
    <w:rsid w:val="009C5613"/>
    <w:rsid w:val="009C5E77"/>
    <w:rsid w:val="009C637F"/>
    <w:rsid w:val="009C6EB3"/>
    <w:rsid w:val="009C728C"/>
    <w:rsid w:val="009C7571"/>
    <w:rsid w:val="009C7680"/>
    <w:rsid w:val="009C7A7E"/>
    <w:rsid w:val="009C7F7A"/>
    <w:rsid w:val="009D02E8"/>
    <w:rsid w:val="009D07E0"/>
    <w:rsid w:val="009D18AB"/>
    <w:rsid w:val="009D1B39"/>
    <w:rsid w:val="009D1F1F"/>
    <w:rsid w:val="009D3577"/>
    <w:rsid w:val="009D3CF7"/>
    <w:rsid w:val="009D42B8"/>
    <w:rsid w:val="009D4D6D"/>
    <w:rsid w:val="009D4DB8"/>
    <w:rsid w:val="009D51D0"/>
    <w:rsid w:val="009D5920"/>
    <w:rsid w:val="009D5F5C"/>
    <w:rsid w:val="009D70A4"/>
    <w:rsid w:val="009D7464"/>
    <w:rsid w:val="009D7620"/>
    <w:rsid w:val="009D7B14"/>
    <w:rsid w:val="009E0414"/>
    <w:rsid w:val="009E08D1"/>
    <w:rsid w:val="009E102A"/>
    <w:rsid w:val="009E1507"/>
    <w:rsid w:val="009E1B95"/>
    <w:rsid w:val="009E1E85"/>
    <w:rsid w:val="009E234E"/>
    <w:rsid w:val="009E2ECB"/>
    <w:rsid w:val="009E3021"/>
    <w:rsid w:val="009E496F"/>
    <w:rsid w:val="009E4B0D"/>
    <w:rsid w:val="009E5250"/>
    <w:rsid w:val="009E7F92"/>
    <w:rsid w:val="009F004D"/>
    <w:rsid w:val="009F02A3"/>
    <w:rsid w:val="009F0E80"/>
    <w:rsid w:val="009F16C0"/>
    <w:rsid w:val="009F1D0A"/>
    <w:rsid w:val="009F247B"/>
    <w:rsid w:val="009F24D1"/>
    <w:rsid w:val="009F267E"/>
    <w:rsid w:val="009F2CD5"/>
    <w:rsid w:val="009F2F27"/>
    <w:rsid w:val="009F34AA"/>
    <w:rsid w:val="009F40B3"/>
    <w:rsid w:val="009F424D"/>
    <w:rsid w:val="009F4BA7"/>
    <w:rsid w:val="009F5FB8"/>
    <w:rsid w:val="009F681C"/>
    <w:rsid w:val="009F6BCB"/>
    <w:rsid w:val="009F6C45"/>
    <w:rsid w:val="009F77D9"/>
    <w:rsid w:val="009F7B78"/>
    <w:rsid w:val="00A001D8"/>
    <w:rsid w:val="00A0057A"/>
    <w:rsid w:val="00A00852"/>
    <w:rsid w:val="00A00F33"/>
    <w:rsid w:val="00A0164F"/>
    <w:rsid w:val="00A02FA1"/>
    <w:rsid w:val="00A03380"/>
    <w:rsid w:val="00A0465E"/>
    <w:rsid w:val="00A04CCE"/>
    <w:rsid w:val="00A04E43"/>
    <w:rsid w:val="00A04F7F"/>
    <w:rsid w:val="00A05111"/>
    <w:rsid w:val="00A05B2D"/>
    <w:rsid w:val="00A05D3E"/>
    <w:rsid w:val="00A05E45"/>
    <w:rsid w:val="00A06208"/>
    <w:rsid w:val="00A064D4"/>
    <w:rsid w:val="00A07421"/>
    <w:rsid w:val="00A0776B"/>
    <w:rsid w:val="00A0973C"/>
    <w:rsid w:val="00A1051D"/>
    <w:rsid w:val="00A10833"/>
    <w:rsid w:val="00A10B72"/>
    <w:rsid w:val="00A10C06"/>
    <w:rsid w:val="00A10FB9"/>
    <w:rsid w:val="00A11421"/>
    <w:rsid w:val="00A12230"/>
    <w:rsid w:val="00A12337"/>
    <w:rsid w:val="00A123D7"/>
    <w:rsid w:val="00A12743"/>
    <w:rsid w:val="00A12FD1"/>
    <w:rsid w:val="00A13563"/>
    <w:rsid w:val="00A1389F"/>
    <w:rsid w:val="00A14211"/>
    <w:rsid w:val="00A1424D"/>
    <w:rsid w:val="00A150CC"/>
    <w:rsid w:val="00A157B1"/>
    <w:rsid w:val="00A16272"/>
    <w:rsid w:val="00A16A19"/>
    <w:rsid w:val="00A16FBF"/>
    <w:rsid w:val="00A17634"/>
    <w:rsid w:val="00A20704"/>
    <w:rsid w:val="00A20DF8"/>
    <w:rsid w:val="00A21601"/>
    <w:rsid w:val="00A21731"/>
    <w:rsid w:val="00A21CF9"/>
    <w:rsid w:val="00A21DF5"/>
    <w:rsid w:val="00A22112"/>
    <w:rsid w:val="00A22229"/>
    <w:rsid w:val="00A22705"/>
    <w:rsid w:val="00A22E3D"/>
    <w:rsid w:val="00A2337E"/>
    <w:rsid w:val="00A24019"/>
    <w:rsid w:val="00A24442"/>
    <w:rsid w:val="00A24B10"/>
    <w:rsid w:val="00A24B29"/>
    <w:rsid w:val="00A2550F"/>
    <w:rsid w:val="00A262F0"/>
    <w:rsid w:val="00A2748F"/>
    <w:rsid w:val="00A27A1B"/>
    <w:rsid w:val="00A302BA"/>
    <w:rsid w:val="00A3250F"/>
    <w:rsid w:val="00A330BB"/>
    <w:rsid w:val="00A342AA"/>
    <w:rsid w:val="00A34A79"/>
    <w:rsid w:val="00A354AB"/>
    <w:rsid w:val="00A363C9"/>
    <w:rsid w:val="00A3672D"/>
    <w:rsid w:val="00A367B4"/>
    <w:rsid w:val="00A36DA8"/>
    <w:rsid w:val="00A37716"/>
    <w:rsid w:val="00A37FD9"/>
    <w:rsid w:val="00A40891"/>
    <w:rsid w:val="00A40936"/>
    <w:rsid w:val="00A40C18"/>
    <w:rsid w:val="00A40C77"/>
    <w:rsid w:val="00A417C4"/>
    <w:rsid w:val="00A42337"/>
    <w:rsid w:val="00A42F75"/>
    <w:rsid w:val="00A42FC7"/>
    <w:rsid w:val="00A431AD"/>
    <w:rsid w:val="00A43DFD"/>
    <w:rsid w:val="00A44882"/>
    <w:rsid w:val="00A44FB7"/>
    <w:rsid w:val="00A45125"/>
    <w:rsid w:val="00A46347"/>
    <w:rsid w:val="00A46561"/>
    <w:rsid w:val="00A469D1"/>
    <w:rsid w:val="00A4767E"/>
    <w:rsid w:val="00A47ACC"/>
    <w:rsid w:val="00A50072"/>
    <w:rsid w:val="00A508DC"/>
    <w:rsid w:val="00A50F69"/>
    <w:rsid w:val="00A51DCB"/>
    <w:rsid w:val="00A51E9B"/>
    <w:rsid w:val="00A5258C"/>
    <w:rsid w:val="00A52DC8"/>
    <w:rsid w:val="00A5356E"/>
    <w:rsid w:val="00A539CD"/>
    <w:rsid w:val="00A53D74"/>
    <w:rsid w:val="00A543AC"/>
    <w:rsid w:val="00A54715"/>
    <w:rsid w:val="00A55FFB"/>
    <w:rsid w:val="00A567ED"/>
    <w:rsid w:val="00A56913"/>
    <w:rsid w:val="00A56A8B"/>
    <w:rsid w:val="00A57888"/>
    <w:rsid w:val="00A57F9F"/>
    <w:rsid w:val="00A6061C"/>
    <w:rsid w:val="00A618A9"/>
    <w:rsid w:val="00A627A2"/>
    <w:rsid w:val="00A629A6"/>
    <w:rsid w:val="00A62D44"/>
    <w:rsid w:val="00A63031"/>
    <w:rsid w:val="00A63207"/>
    <w:rsid w:val="00A6352C"/>
    <w:rsid w:val="00A63DB7"/>
    <w:rsid w:val="00A64D83"/>
    <w:rsid w:val="00A65165"/>
    <w:rsid w:val="00A665E4"/>
    <w:rsid w:val="00A6696F"/>
    <w:rsid w:val="00A67263"/>
    <w:rsid w:val="00A6730B"/>
    <w:rsid w:val="00A6775A"/>
    <w:rsid w:val="00A70CB1"/>
    <w:rsid w:val="00A7116C"/>
    <w:rsid w:val="00A7161C"/>
    <w:rsid w:val="00A71A24"/>
    <w:rsid w:val="00A71B72"/>
    <w:rsid w:val="00A721E5"/>
    <w:rsid w:val="00A72FFB"/>
    <w:rsid w:val="00A731FC"/>
    <w:rsid w:val="00A734C0"/>
    <w:rsid w:val="00A736A4"/>
    <w:rsid w:val="00A73E31"/>
    <w:rsid w:val="00A74049"/>
    <w:rsid w:val="00A7471F"/>
    <w:rsid w:val="00A754A7"/>
    <w:rsid w:val="00A76AAA"/>
    <w:rsid w:val="00A7728B"/>
    <w:rsid w:val="00A7770B"/>
    <w:rsid w:val="00A77AA3"/>
    <w:rsid w:val="00A7E9F3"/>
    <w:rsid w:val="00A8033B"/>
    <w:rsid w:val="00A81022"/>
    <w:rsid w:val="00A81810"/>
    <w:rsid w:val="00A8236D"/>
    <w:rsid w:val="00A82372"/>
    <w:rsid w:val="00A82C21"/>
    <w:rsid w:val="00A83199"/>
    <w:rsid w:val="00A8384A"/>
    <w:rsid w:val="00A8392A"/>
    <w:rsid w:val="00A84031"/>
    <w:rsid w:val="00A849C6"/>
    <w:rsid w:val="00A84C7E"/>
    <w:rsid w:val="00A84D4B"/>
    <w:rsid w:val="00A854EB"/>
    <w:rsid w:val="00A872E5"/>
    <w:rsid w:val="00A87AA2"/>
    <w:rsid w:val="00A908E2"/>
    <w:rsid w:val="00A90FD2"/>
    <w:rsid w:val="00A91406"/>
    <w:rsid w:val="00A9166D"/>
    <w:rsid w:val="00A919B2"/>
    <w:rsid w:val="00A919B8"/>
    <w:rsid w:val="00A92C2B"/>
    <w:rsid w:val="00A9311D"/>
    <w:rsid w:val="00A931EC"/>
    <w:rsid w:val="00A933F3"/>
    <w:rsid w:val="00A9372B"/>
    <w:rsid w:val="00A93A87"/>
    <w:rsid w:val="00A93BB3"/>
    <w:rsid w:val="00A947BB"/>
    <w:rsid w:val="00A9525F"/>
    <w:rsid w:val="00A959E2"/>
    <w:rsid w:val="00A95B46"/>
    <w:rsid w:val="00A95EB7"/>
    <w:rsid w:val="00A96351"/>
    <w:rsid w:val="00A966D5"/>
    <w:rsid w:val="00A9693D"/>
    <w:rsid w:val="00A96E65"/>
    <w:rsid w:val="00A97018"/>
    <w:rsid w:val="00A97C72"/>
    <w:rsid w:val="00A9FEB8"/>
    <w:rsid w:val="00AA04EA"/>
    <w:rsid w:val="00AA062F"/>
    <w:rsid w:val="00AA0AF4"/>
    <w:rsid w:val="00AA0D03"/>
    <w:rsid w:val="00AA1240"/>
    <w:rsid w:val="00AA17A2"/>
    <w:rsid w:val="00AA1ABF"/>
    <w:rsid w:val="00AA1E90"/>
    <w:rsid w:val="00AA21DA"/>
    <w:rsid w:val="00AA268E"/>
    <w:rsid w:val="00AA310B"/>
    <w:rsid w:val="00AA4325"/>
    <w:rsid w:val="00AA48C8"/>
    <w:rsid w:val="00AA502C"/>
    <w:rsid w:val="00AA5ECF"/>
    <w:rsid w:val="00AA63D4"/>
    <w:rsid w:val="00AA683B"/>
    <w:rsid w:val="00AA6DC8"/>
    <w:rsid w:val="00AA7EEB"/>
    <w:rsid w:val="00AB051F"/>
    <w:rsid w:val="00AB06E8"/>
    <w:rsid w:val="00AB0731"/>
    <w:rsid w:val="00AB0CA0"/>
    <w:rsid w:val="00AB0F3F"/>
    <w:rsid w:val="00AB10C4"/>
    <w:rsid w:val="00AB138A"/>
    <w:rsid w:val="00AB1CD3"/>
    <w:rsid w:val="00AB25C3"/>
    <w:rsid w:val="00AB2819"/>
    <w:rsid w:val="00AB3293"/>
    <w:rsid w:val="00AB34FD"/>
    <w:rsid w:val="00AB352F"/>
    <w:rsid w:val="00AB3B45"/>
    <w:rsid w:val="00AB40D6"/>
    <w:rsid w:val="00AB4D76"/>
    <w:rsid w:val="00AB4FBA"/>
    <w:rsid w:val="00AB5155"/>
    <w:rsid w:val="00AB5315"/>
    <w:rsid w:val="00AB64C5"/>
    <w:rsid w:val="00AB6C0F"/>
    <w:rsid w:val="00AB76C2"/>
    <w:rsid w:val="00AB797F"/>
    <w:rsid w:val="00AB7FB6"/>
    <w:rsid w:val="00AC036A"/>
    <w:rsid w:val="00AC04C3"/>
    <w:rsid w:val="00AC04E7"/>
    <w:rsid w:val="00AC05E7"/>
    <w:rsid w:val="00AC0683"/>
    <w:rsid w:val="00AC1A0C"/>
    <w:rsid w:val="00AC2383"/>
    <w:rsid w:val="00AC267C"/>
    <w:rsid w:val="00AC274B"/>
    <w:rsid w:val="00AC28DA"/>
    <w:rsid w:val="00AC4031"/>
    <w:rsid w:val="00AC4764"/>
    <w:rsid w:val="00AC4A37"/>
    <w:rsid w:val="00AC50EF"/>
    <w:rsid w:val="00AC5B9B"/>
    <w:rsid w:val="00AC5DDF"/>
    <w:rsid w:val="00AC6C23"/>
    <w:rsid w:val="00AC6D36"/>
    <w:rsid w:val="00AC6DFE"/>
    <w:rsid w:val="00AC6E0A"/>
    <w:rsid w:val="00AC7C99"/>
    <w:rsid w:val="00AD008F"/>
    <w:rsid w:val="00AD084C"/>
    <w:rsid w:val="00AD0CBA"/>
    <w:rsid w:val="00AD1749"/>
    <w:rsid w:val="00AD177A"/>
    <w:rsid w:val="00AD2088"/>
    <w:rsid w:val="00AD2265"/>
    <w:rsid w:val="00AD23AD"/>
    <w:rsid w:val="00AD24E5"/>
    <w:rsid w:val="00AD26E2"/>
    <w:rsid w:val="00AD2D69"/>
    <w:rsid w:val="00AD32C4"/>
    <w:rsid w:val="00AD34AF"/>
    <w:rsid w:val="00AD48BE"/>
    <w:rsid w:val="00AD4C8A"/>
    <w:rsid w:val="00AD51F5"/>
    <w:rsid w:val="00AD5492"/>
    <w:rsid w:val="00AD589D"/>
    <w:rsid w:val="00AD59CF"/>
    <w:rsid w:val="00AD635D"/>
    <w:rsid w:val="00AD6E7C"/>
    <w:rsid w:val="00AD768F"/>
    <w:rsid w:val="00AD784C"/>
    <w:rsid w:val="00AE0118"/>
    <w:rsid w:val="00AE126A"/>
    <w:rsid w:val="00AE1A9D"/>
    <w:rsid w:val="00AE1BAE"/>
    <w:rsid w:val="00AE1EB1"/>
    <w:rsid w:val="00AE27B3"/>
    <w:rsid w:val="00AE3005"/>
    <w:rsid w:val="00AE32B3"/>
    <w:rsid w:val="00AE3ADB"/>
    <w:rsid w:val="00AE3BD5"/>
    <w:rsid w:val="00AE3C89"/>
    <w:rsid w:val="00AE40F3"/>
    <w:rsid w:val="00AE4EEF"/>
    <w:rsid w:val="00AE5044"/>
    <w:rsid w:val="00AE5351"/>
    <w:rsid w:val="00AE59A0"/>
    <w:rsid w:val="00AE5E4B"/>
    <w:rsid w:val="00AE60CF"/>
    <w:rsid w:val="00AE60D2"/>
    <w:rsid w:val="00AE660C"/>
    <w:rsid w:val="00AE720F"/>
    <w:rsid w:val="00AE750B"/>
    <w:rsid w:val="00AF0C57"/>
    <w:rsid w:val="00AF0E4F"/>
    <w:rsid w:val="00AF2036"/>
    <w:rsid w:val="00AF22E4"/>
    <w:rsid w:val="00AF2319"/>
    <w:rsid w:val="00AF26F3"/>
    <w:rsid w:val="00AF2F3D"/>
    <w:rsid w:val="00AF3091"/>
    <w:rsid w:val="00AF3D9A"/>
    <w:rsid w:val="00AF3E8D"/>
    <w:rsid w:val="00AF5134"/>
    <w:rsid w:val="00AF5F04"/>
    <w:rsid w:val="00AF65AD"/>
    <w:rsid w:val="00AF6A9B"/>
    <w:rsid w:val="00AF706B"/>
    <w:rsid w:val="00AF7080"/>
    <w:rsid w:val="00B00499"/>
    <w:rsid w:val="00B00672"/>
    <w:rsid w:val="00B00FB3"/>
    <w:rsid w:val="00B01B4D"/>
    <w:rsid w:val="00B02F3B"/>
    <w:rsid w:val="00B03707"/>
    <w:rsid w:val="00B05A9B"/>
    <w:rsid w:val="00B05E26"/>
    <w:rsid w:val="00B06571"/>
    <w:rsid w:val="00B068BA"/>
    <w:rsid w:val="00B069E6"/>
    <w:rsid w:val="00B07FF7"/>
    <w:rsid w:val="00B10960"/>
    <w:rsid w:val="00B10CC9"/>
    <w:rsid w:val="00B10DC3"/>
    <w:rsid w:val="00B111CE"/>
    <w:rsid w:val="00B11704"/>
    <w:rsid w:val="00B12A77"/>
    <w:rsid w:val="00B13851"/>
    <w:rsid w:val="00B13B1C"/>
    <w:rsid w:val="00B14733"/>
    <w:rsid w:val="00B14780"/>
    <w:rsid w:val="00B147B8"/>
    <w:rsid w:val="00B164A9"/>
    <w:rsid w:val="00B173E5"/>
    <w:rsid w:val="00B176BD"/>
    <w:rsid w:val="00B179DC"/>
    <w:rsid w:val="00B20180"/>
    <w:rsid w:val="00B2085D"/>
    <w:rsid w:val="00B20B80"/>
    <w:rsid w:val="00B213AC"/>
    <w:rsid w:val="00B21CBF"/>
    <w:rsid w:val="00B21F90"/>
    <w:rsid w:val="00B22291"/>
    <w:rsid w:val="00B234DE"/>
    <w:rsid w:val="00B23AB4"/>
    <w:rsid w:val="00B23AF6"/>
    <w:rsid w:val="00B23F49"/>
    <w:rsid w:val="00B23F9A"/>
    <w:rsid w:val="00B2417B"/>
    <w:rsid w:val="00B24E6F"/>
    <w:rsid w:val="00B25A4C"/>
    <w:rsid w:val="00B26CB5"/>
    <w:rsid w:val="00B2752E"/>
    <w:rsid w:val="00B27EC7"/>
    <w:rsid w:val="00B27EEC"/>
    <w:rsid w:val="00B307CC"/>
    <w:rsid w:val="00B30E07"/>
    <w:rsid w:val="00B30E1B"/>
    <w:rsid w:val="00B313CC"/>
    <w:rsid w:val="00B317EF"/>
    <w:rsid w:val="00B326B7"/>
    <w:rsid w:val="00B347AD"/>
    <w:rsid w:val="00B34A17"/>
    <w:rsid w:val="00B34AAF"/>
    <w:rsid w:val="00B35506"/>
    <w:rsid w:val="00B35763"/>
    <w:rsid w:val="00B3588E"/>
    <w:rsid w:val="00B363F5"/>
    <w:rsid w:val="00B37099"/>
    <w:rsid w:val="00B3712B"/>
    <w:rsid w:val="00B3792A"/>
    <w:rsid w:val="00B40AF8"/>
    <w:rsid w:val="00B410C0"/>
    <w:rsid w:val="00B411C9"/>
    <w:rsid w:val="00B4139E"/>
    <w:rsid w:val="00B41F3D"/>
    <w:rsid w:val="00B42323"/>
    <w:rsid w:val="00B431E8"/>
    <w:rsid w:val="00B43CAB"/>
    <w:rsid w:val="00B44354"/>
    <w:rsid w:val="00B45141"/>
    <w:rsid w:val="00B462EF"/>
    <w:rsid w:val="00B46AD5"/>
    <w:rsid w:val="00B46DE7"/>
    <w:rsid w:val="00B504B8"/>
    <w:rsid w:val="00B50985"/>
    <w:rsid w:val="00B512F6"/>
    <w:rsid w:val="00B5166F"/>
    <w:rsid w:val="00B519CD"/>
    <w:rsid w:val="00B5273A"/>
    <w:rsid w:val="00B527A7"/>
    <w:rsid w:val="00B52CDB"/>
    <w:rsid w:val="00B532F7"/>
    <w:rsid w:val="00B53798"/>
    <w:rsid w:val="00B54202"/>
    <w:rsid w:val="00B54353"/>
    <w:rsid w:val="00B54998"/>
    <w:rsid w:val="00B554A7"/>
    <w:rsid w:val="00B564EF"/>
    <w:rsid w:val="00B568E7"/>
    <w:rsid w:val="00B56EDC"/>
    <w:rsid w:val="00B57329"/>
    <w:rsid w:val="00B5774C"/>
    <w:rsid w:val="00B60E61"/>
    <w:rsid w:val="00B62410"/>
    <w:rsid w:val="00B624C8"/>
    <w:rsid w:val="00B62630"/>
    <w:rsid w:val="00B6288F"/>
    <w:rsid w:val="00B62B50"/>
    <w:rsid w:val="00B62C04"/>
    <w:rsid w:val="00B632E4"/>
    <w:rsid w:val="00B635B7"/>
    <w:rsid w:val="00B63700"/>
    <w:rsid w:val="00B63AE8"/>
    <w:rsid w:val="00B63F17"/>
    <w:rsid w:val="00B65465"/>
    <w:rsid w:val="00B657AC"/>
    <w:rsid w:val="00B65950"/>
    <w:rsid w:val="00B65995"/>
    <w:rsid w:val="00B66D0B"/>
    <w:rsid w:val="00B66D83"/>
    <w:rsid w:val="00B672C0"/>
    <w:rsid w:val="00B676FD"/>
    <w:rsid w:val="00B67795"/>
    <w:rsid w:val="00B700B6"/>
    <w:rsid w:val="00B70797"/>
    <w:rsid w:val="00B70864"/>
    <w:rsid w:val="00B708D1"/>
    <w:rsid w:val="00B71D63"/>
    <w:rsid w:val="00B71E01"/>
    <w:rsid w:val="00B71EEC"/>
    <w:rsid w:val="00B72443"/>
    <w:rsid w:val="00B72945"/>
    <w:rsid w:val="00B72F81"/>
    <w:rsid w:val="00B74554"/>
    <w:rsid w:val="00B745CE"/>
    <w:rsid w:val="00B74F52"/>
    <w:rsid w:val="00B75646"/>
    <w:rsid w:val="00B8007F"/>
    <w:rsid w:val="00B8031E"/>
    <w:rsid w:val="00B80420"/>
    <w:rsid w:val="00B80821"/>
    <w:rsid w:val="00B81BA7"/>
    <w:rsid w:val="00B81DC7"/>
    <w:rsid w:val="00B81E37"/>
    <w:rsid w:val="00B82631"/>
    <w:rsid w:val="00B833B9"/>
    <w:rsid w:val="00B85254"/>
    <w:rsid w:val="00B8544A"/>
    <w:rsid w:val="00B858B3"/>
    <w:rsid w:val="00B85BC1"/>
    <w:rsid w:val="00B860B1"/>
    <w:rsid w:val="00B86790"/>
    <w:rsid w:val="00B86CBB"/>
    <w:rsid w:val="00B87DC7"/>
    <w:rsid w:val="00B90729"/>
    <w:rsid w:val="00B907DA"/>
    <w:rsid w:val="00B9167B"/>
    <w:rsid w:val="00B9264C"/>
    <w:rsid w:val="00B9283D"/>
    <w:rsid w:val="00B93177"/>
    <w:rsid w:val="00B9389E"/>
    <w:rsid w:val="00B94848"/>
    <w:rsid w:val="00B94CD5"/>
    <w:rsid w:val="00B94FA7"/>
    <w:rsid w:val="00B950BC"/>
    <w:rsid w:val="00B955BD"/>
    <w:rsid w:val="00B958D1"/>
    <w:rsid w:val="00B95CC2"/>
    <w:rsid w:val="00B96CCD"/>
    <w:rsid w:val="00B97038"/>
    <w:rsid w:val="00B9714C"/>
    <w:rsid w:val="00B971C8"/>
    <w:rsid w:val="00B97C37"/>
    <w:rsid w:val="00BA15C3"/>
    <w:rsid w:val="00BA16AE"/>
    <w:rsid w:val="00BA21A5"/>
    <w:rsid w:val="00BA27F6"/>
    <w:rsid w:val="00BA29AD"/>
    <w:rsid w:val="00BA2B56"/>
    <w:rsid w:val="00BA30B0"/>
    <w:rsid w:val="00BA33CF"/>
    <w:rsid w:val="00BA397D"/>
    <w:rsid w:val="00BA3C90"/>
    <w:rsid w:val="00BA3D30"/>
    <w:rsid w:val="00BA3F8D"/>
    <w:rsid w:val="00BA549C"/>
    <w:rsid w:val="00BA566A"/>
    <w:rsid w:val="00BA58FF"/>
    <w:rsid w:val="00BA5DA3"/>
    <w:rsid w:val="00BA610A"/>
    <w:rsid w:val="00BA7007"/>
    <w:rsid w:val="00BA7759"/>
    <w:rsid w:val="00BA78CF"/>
    <w:rsid w:val="00BB0CB6"/>
    <w:rsid w:val="00BB15D0"/>
    <w:rsid w:val="00BB2BD1"/>
    <w:rsid w:val="00BB2DA8"/>
    <w:rsid w:val="00BB3999"/>
    <w:rsid w:val="00BB3A53"/>
    <w:rsid w:val="00BB3F2E"/>
    <w:rsid w:val="00BB45C8"/>
    <w:rsid w:val="00BB504A"/>
    <w:rsid w:val="00BB5C25"/>
    <w:rsid w:val="00BB5CF8"/>
    <w:rsid w:val="00BB625E"/>
    <w:rsid w:val="00BB62A0"/>
    <w:rsid w:val="00BB63A6"/>
    <w:rsid w:val="00BB7339"/>
    <w:rsid w:val="00BB7627"/>
    <w:rsid w:val="00BB7A10"/>
    <w:rsid w:val="00BB7D1F"/>
    <w:rsid w:val="00BC19EA"/>
    <w:rsid w:val="00BC1FA8"/>
    <w:rsid w:val="00BC3317"/>
    <w:rsid w:val="00BC3E8F"/>
    <w:rsid w:val="00BC458B"/>
    <w:rsid w:val="00BC4861"/>
    <w:rsid w:val="00BC5C93"/>
    <w:rsid w:val="00BC5ECF"/>
    <w:rsid w:val="00BC60BE"/>
    <w:rsid w:val="00BC6459"/>
    <w:rsid w:val="00BC65FF"/>
    <w:rsid w:val="00BC6815"/>
    <w:rsid w:val="00BC68EC"/>
    <w:rsid w:val="00BC6E04"/>
    <w:rsid w:val="00BC7443"/>
    <w:rsid w:val="00BC7468"/>
    <w:rsid w:val="00BC7D4F"/>
    <w:rsid w:val="00BC7ED7"/>
    <w:rsid w:val="00BD0ABD"/>
    <w:rsid w:val="00BD0F77"/>
    <w:rsid w:val="00BD1A21"/>
    <w:rsid w:val="00BD2500"/>
    <w:rsid w:val="00BD2850"/>
    <w:rsid w:val="00BD37E3"/>
    <w:rsid w:val="00BD45F9"/>
    <w:rsid w:val="00BD478A"/>
    <w:rsid w:val="00BD4B9A"/>
    <w:rsid w:val="00BD4E11"/>
    <w:rsid w:val="00BD5171"/>
    <w:rsid w:val="00BD579A"/>
    <w:rsid w:val="00BD61F3"/>
    <w:rsid w:val="00BD6593"/>
    <w:rsid w:val="00BD6A5C"/>
    <w:rsid w:val="00BD6BBA"/>
    <w:rsid w:val="00BD6CB2"/>
    <w:rsid w:val="00BD759A"/>
    <w:rsid w:val="00BE0A2F"/>
    <w:rsid w:val="00BE141C"/>
    <w:rsid w:val="00BE148A"/>
    <w:rsid w:val="00BE1582"/>
    <w:rsid w:val="00BE174A"/>
    <w:rsid w:val="00BE28D2"/>
    <w:rsid w:val="00BE2966"/>
    <w:rsid w:val="00BE3676"/>
    <w:rsid w:val="00BE3772"/>
    <w:rsid w:val="00BE4A64"/>
    <w:rsid w:val="00BE568B"/>
    <w:rsid w:val="00BE5E43"/>
    <w:rsid w:val="00BE663D"/>
    <w:rsid w:val="00BE6C88"/>
    <w:rsid w:val="00BE7BD5"/>
    <w:rsid w:val="00BF0371"/>
    <w:rsid w:val="00BF046B"/>
    <w:rsid w:val="00BF08FB"/>
    <w:rsid w:val="00BF0B4B"/>
    <w:rsid w:val="00BF1331"/>
    <w:rsid w:val="00BF13CA"/>
    <w:rsid w:val="00BF20CF"/>
    <w:rsid w:val="00BF2B02"/>
    <w:rsid w:val="00BF30B2"/>
    <w:rsid w:val="00BF31D4"/>
    <w:rsid w:val="00BF38C7"/>
    <w:rsid w:val="00BF3ABF"/>
    <w:rsid w:val="00BF48FA"/>
    <w:rsid w:val="00BF557D"/>
    <w:rsid w:val="00BF5DDC"/>
    <w:rsid w:val="00BF67B1"/>
    <w:rsid w:val="00BF67ED"/>
    <w:rsid w:val="00BF6CDB"/>
    <w:rsid w:val="00BF6F45"/>
    <w:rsid w:val="00BF7B4F"/>
    <w:rsid w:val="00BF7F58"/>
    <w:rsid w:val="00C002C1"/>
    <w:rsid w:val="00C00ECF"/>
    <w:rsid w:val="00C01056"/>
    <w:rsid w:val="00C011E5"/>
    <w:rsid w:val="00C01381"/>
    <w:rsid w:val="00C01AB1"/>
    <w:rsid w:val="00C01D93"/>
    <w:rsid w:val="00C02408"/>
    <w:rsid w:val="00C025E6"/>
    <w:rsid w:val="00C026A0"/>
    <w:rsid w:val="00C0337A"/>
    <w:rsid w:val="00C03DAF"/>
    <w:rsid w:val="00C05374"/>
    <w:rsid w:val="00C06137"/>
    <w:rsid w:val="00C07301"/>
    <w:rsid w:val="00C07406"/>
    <w:rsid w:val="00C07647"/>
    <w:rsid w:val="00C07783"/>
    <w:rsid w:val="00C078B4"/>
    <w:rsid w:val="00C079B8"/>
    <w:rsid w:val="00C07B1C"/>
    <w:rsid w:val="00C07C3B"/>
    <w:rsid w:val="00C10020"/>
    <w:rsid w:val="00C10037"/>
    <w:rsid w:val="00C10174"/>
    <w:rsid w:val="00C11801"/>
    <w:rsid w:val="00C11A01"/>
    <w:rsid w:val="00C11BEE"/>
    <w:rsid w:val="00C11D4D"/>
    <w:rsid w:val="00C120A2"/>
    <w:rsid w:val="00C123EA"/>
    <w:rsid w:val="00C12807"/>
    <w:rsid w:val="00C1281F"/>
    <w:rsid w:val="00C12A49"/>
    <w:rsid w:val="00C1328E"/>
    <w:rsid w:val="00C1336F"/>
    <w:rsid w:val="00C133EE"/>
    <w:rsid w:val="00C149D0"/>
    <w:rsid w:val="00C149DE"/>
    <w:rsid w:val="00C1567F"/>
    <w:rsid w:val="00C15A29"/>
    <w:rsid w:val="00C1779A"/>
    <w:rsid w:val="00C17D3E"/>
    <w:rsid w:val="00C2185E"/>
    <w:rsid w:val="00C21C35"/>
    <w:rsid w:val="00C21F7A"/>
    <w:rsid w:val="00C2285A"/>
    <w:rsid w:val="00C22E8E"/>
    <w:rsid w:val="00C24D5B"/>
    <w:rsid w:val="00C253DF"/>
    <w:rsid w:val="00C25730"/>
    <w:rsid w:val="00C263C2"/>
    <w:rsid w:val="00C26588"/>
    <w:rsid w:val="00C27010"/>
    <w:rsid w:val="00C278DE"/>
    <w:rsid w:val="00C27D6B"/>
    <w:rsid w:val="00C27DE9"/>
    <w:rsid w:val="00C27E49"/>
    <w:rsid w:val="00C27FC5"/>
    <w:rsid w:val="00C304E0"/>
    <w:rsid w:val="00C30FAB"/>
    <w:rsid w:val="00C31311"/>
    <w:rsid w:val="00C3173F"/>
    <w:rsid w:val="00C317E1"/>
    <w:rsid w:val="00C32989"/>
    <w:rsid w:val="00C33388"/>
    <w:rsid w:val="00C33602"/>
    <w:rsid w:val="00C33EB6"/>
    <w:rsid w:val="00C346B1"/>
    <w:rsid w:val="00C346B4"/>
    <w:rsid w:val="00C34A87"/>
    <w:rsid w:val="00C35484"/>
    <w:rsid w:val="00C35ADC"/>
    <w:rsid w:val="00C35C45"/>
    <w:rsid w:val="00C36225"/>
    <w:rsid w:val="00C37288"/>
    <w:rsid w:val="00C4085E"/>
    <w:rsid w:val="00C4173A"/>
    <w:rsid w:val="00C42328"/>
    <w:rsid w:val="00C43503"/>
    <w:rsid w:val="00C437CF"/>
    <w:rsid w:val="00C43DFF"/>
    <w:rsid w:val="00C4400F"/>
    <w:rsid w:val="00C4432C"/>
    <w:rsid w:val="00C45A10"/>
    <w:rsid w:val="00C46503"/>
    <w:rsid w:val="00C467B0"/>
    <w:rsid w:val="00C46EE9"/>
    <w:rsid w:val="00C46F94"/>
    <w:rsid w:val="00C47489"/>
    <w:rsid w:val="00C50BA8"/>
    <w:rsid w:val="00C50DED"/>
    <w:rsid w:val="00C51568"/>
    <w:rsid w:val="00C538CA"/>
    <w:rsid w:val="00C53DE4"/>
    <w:rsid w:val="00C550B8"/>
    <w:rsid w:val="00C55E88"/>
    <w:rsid w:val="00C56058"/>
    <w:rsid w:val="00C56A87"/>
    <w:rsid w:val="00C5747F"/>
    <w:rsid w:val="00C57C26"/>
    <w:rsid w:val="00C602FF"/>
    <w:rsid w:val="00C60582"/>
    <w:rsid w:val="00C606C0"/>
    <w:rsid w:val="00C60F75"/>
    <w:rsid w:val="00C61174"/>
    <w:rsid w:val="00C6147E"/>
    <w:rsid w:val="00C6148F"/>
    <w:rsid w:val="00C61563"/>
    <w:rsid w:val="00C615FE"/>
    <w:rsid w:val="00C62138"/>
    <w:rsid w:val="00C621B1"/>
    <w:rsid w:val="00C627E0"/>
    <w:rsid w:val="00C62F7A"/>
    <w:rsid w:val="00C63B9C"/>
    <w:rsid w:val="00C64666"/>
    <w:rsid w:val="00C6506F"/>
    <w:rsid w:val="00C66725"/>
    <w:rsid w:val="00C6682F"/>
    <w:rsid w:val="00C67BF4"/>
    <w:rsid w:val="00C67D22"/>
    <w:rsid w:val="00C702DD"/>
    <w:rsid w:val="00C70355"/>
    <w:rsid w:val="00C70FFB"/>
    <w:rsid w:val="00C7250D"/>
    <w:rsid w:val="00C7275E"/>
    <w:rsid w:val="00C7283C"/>
    <w:rsid w:val="00C72B65"/>
    <w:rsid w:val="00C732DA"/>
    <w:rsid w:val="00C735DC"/>
    <w:rsid w:val="00C74AE9"/>
    <w:rsid w:val="00C74C5D"/>
    <w:rsid w:val="00C75666"/>
    <w:rsid w:val="00C75C65"/>
    <w:rsid w:val="00C768CF"/>
    <w:rsid w:val="00C76E57"/>
    <w:rsid w:val="00C77AC9"/>
    <w:rsid w:val="00C801FF"/>
    <w:rsid w:val="00C80958"/>
    <w:rsid w:val="00C80ADF"/>
    <w:rsid w:val="00C83CF9"/>
    <w:rsid w:val="00C84272"/>
    <w:rsid w:val="00C843D9"/>
    <w:rsid w:val="00C85C9F"/>
    <w:rsid w:val="00C863C4"/>
    <w:rsid w:val="00C86D9A"/>
    <w:rsid w:val="00C870B2"/>
    <w:rsid w:val="00C8746D"/>
    <w:rsid w:val="00C90D95"/>
    <w:rsid w:val="00C915C9"/>
    <w:rsid w:val="00C920EA"/>
    <w:rsid w:val="00C92148"/>
    <w:rsid w:val="00C93573"/>
    <w:rsid w:val="00C93C3E"/>
    <w:rsid w:val="00C94ACA"/>
    <w:rsid w:val="00C9509F"/>
    <w:rsid w:val="00C95356"/>
    <w:rsid w:val="00C95563"/>
    <w:rsid w:val="00C9562C"/>
    <w:rsid w:val="00C959B6"/>
    <w:rsid w:val="00C95B08"/>
    <w:rsid w:val="00C966DE"/>
    <w:rsid w:val="00CA012A"/>
    <w:rsid w:val="00CA0164"/>
    <w:rsid w:val="00CA0A74"/>
    <w:rsid w:val="00CA0F9D"/>
    <w:rsid w:val="00CA100D"/>
    <w:rsid w:val="00CA12E3"/>
    <w:rsid w:val="00CA1476"/>
    <w:rsid w:val="00CA20C6"/>
    <w:rsid w:val="00CA2234"/>
    <w:rsid w:val="00CA3076"/>
    <w:rsid w:val="00CA3B41"/>
    <w:rsid w:val="00CA4004"/>
    <w:rsid w:val="00CA5A48"/>
    <w:rsid w:val="00CA6611"/>
    <w:rsid w:val="00CA6AE6"/>
    <w:rsid w:val="00CA747B"/>
    <w:rsid w:val="00CA782F"/>
    <w:rsid w:val="00CB09FF"/>
    <w:rsid w:val="00CB0F84"/>
    <w:rsid w:val="00CB1046"/>
    <w:rsid w:val="00CB187B"/>
    <w:rsid w:val="00CB234B"/>
    <w:rsid w:val="00CB2835"/>
    <w:rsid w:val="00CB2AB8"/>
    <w:rsid w:val="00CB3285"/>
    <w:rsid w:val="00CB436E"/>
    <w:rsid w:val="00CB4500"/>
    <w:rsid w:val="00CB4C6F"/>
    <w:rsid w:val="00CB5277"/>
    <w:rsid w:val="00CB56E9"/>
    <w:rsid w:val="00CB6047"/>
    <w:rsid w:val="00CB6332"/>
    <w:rsid w:val="00CB6418"/>
    <w:rsid w:val="00CB64E1"/>
    <w:rsid w:val="00CB6EB7"/>
    <w:rsid w:val="00CB7800"/>
    <w:rsid w:val="00CB7ECD"/>
    <w:rsid w:val="00CC0556"/>
    <w:rsid w:val="00CC09D7"/>
    <w:rsid w:val="00CC0AB9"/>
    <w:rsid w:val="00CC0C72"/>
    <w:rsid w:val="00CC0D2B"/>
    <w:rsid w:val="00CC2BFD"/>
    <w:rsid w:val="00CC30CD"/>
    <w:rsid w:val="00CC3B95"/>
    <w:rsid w:val="00CC57FB"/>
    <w:rsid w:val="00CC640A"/>
    <w:rsid w:val="00CC6C92"/>
    <w:rsid w:val="00CC6E21"/>
    <w:rsid w:val="00CD013D"/>
    <w:rsid w:val="00CD0860"/>
    <w:rsid w:val="00CD0894"/>
    <w:rsid w:val="00CD08AA"/>
    <w:rsid w:val="00CD08EC"/>
    <w:rsid w:val="00CD10EC"/>
    <w:rsid w:val="00CD15E9"/>
    <w:rsid w:val="00CD230D"/>
    <w:rsid w:val="00CD244F"/>
    <w:rsid w:val="00CD247D"/>
    <w:rsid w:val="00CD28D5"/>
    <w:rsid w:val="00CD2958"/>
    <w:rsid w:val="00CD3476"/>
    <w:rsid w:val="00CD34E5"/>
    <w:rsid w:val="00CD387A"/>
    <w:rsid w:val="00CD3A24"/>
    <w:rsid w:val="00CD3E68"/>
    <w:rsid w:val="00CD41BC"/>
    <w:rsid w:val="00CD5573"/>
    <w:rsid w:val="00CD60AE"/>
    <w:rsid w:val="00CD643D"/>
    <w:rsid w:val="00CD64DF"/>
    <w:rsid w:val="00CD7EED"/>
    <w:rsid w:val="00CE11AD"/>
    <w:rsid w:val="00CE1AC4"/>
    <w:rsid w:val="00CE1BD4"/>
    <w:rsid w:val="00CE1C72"/>
    <w:rsid w:val="00CE1EC1"/>
    <w:rsid w:val="00CE1F20"/>
    <w:rsid w:val="00CE2037"/>
    <w:rsid w:val="00CE225F"/>
    <w:rsid w:val="00CE2C60"/>
    <w:rsid w:val="00CE4272"/>
    <w:rsid w:val="00CE66D7"/>
    <w:rsid w:val="00CE6CEC"/>
    <w:rsid w:val="00CE72F8"/>
    <w:rsid w:val="00CE75B6"/>
    <w:rsid w:val="00CE780C"/>
    <w:rsid w:val="00CF0662"/>
    <w:rsid w:val="00CF1028"/>
    <w:rsid w:val="00CF186F"/>
    <w:rsid w:val="00CF1CAC"/>
    <w:rsid w:val="00CF2260"/>
    <w:rsid w:val="00CF26E1"/>
    <w:rsid w:val="00CF2CDD"/>
    <w:rsid w:val="00CF2F50"/>
    <w:rsid w:val="00CF3529"/>
    <w:rsid w:val="00CF3EE4"/>
    <w:rsid w:val="00CF41A1"/>
    <w:rsid w:val="00CF6198"/>
    <w:rsid w:val="00CF6CC7"/>
    <w:rsid w:val="00CF77B4"/>
    <w:rsid w:val="00D000FD"/>
    <w:rsid w:val="00D00215"/>
    <w:rsid w:val="00D0057A"/>
    <w:rsid w:val="00D00BCD"/>
    <w:rsid w:val="00D00E2A"/>
    <w:rsid w:val="00D01708"/>
    <w:rsid w:val="00D0270D"/>
    <w:rsid w:val="00D02919"/>
    <w:rsid w:val="00D02BE8"/>
    <w:rsid w:val="00D04113"/>
    <w:rsid w:val="00D04332"/>
    <w:rsid w:val="00D04C61"/>
    <w:rsid w:val="00D05B8D"/>
    <w:rsid w:val="00D0626B"/>
    <w:rsid w:val="00D065A2"/>
    <w:rsid w:val="00D069C0"/>
    <w:rsid w:val="00D07299"/>
    <w:rsid w:val="00D079AA"/>
    <w:rsid w:val="00D07F00"/>
    <w:rsid w:val="00D1000F"/>
    <w:rsid w:val="00D1130F"/>
    <w:rsid w:val="00D11852"/>
    <w:rsid w:val="00D12060"/>
    <w:rsid w:val="00D127CF"/>
    <w:rsid w:val="00D12EB6"/>
    <w:rsid w:val="00D13939"/>
    <w:rsid w:val="00D1499A"/>
    <w:rsid w:val="00D158C0"/>
    <w:rsid w:val="00D15CC1"/>
    <w:rsid w:val="00D15CE5"/>
    <w:rsid w:val="00D16191"/>
    <w:rsid w:val="00D16BE2"/>
    <w:rsid w:val="00D16F7E"/>
    <w:rsid w:val="00D1702C"/>
    <w:rsid w:val="00D17B72"/>
    <w:rsid w:val="00D2064F"/>
    <w:rsid w:val="00D21F98"/>
    <w:rsid w:val="00D2288C"/>
    <w:rsid w:val="00D23586"/>
    <w:rsid w:val="00D23732"/>
    <w:rsid w:val="00D241E7"/>
    <w:rsid w:val="00D242F1"/>
    <w:rsid w:val="00D24DD5"/>
    <w:rsid w:val="00D24E8F"/>
    <w:rsid w:val="00D24F29"/>
    <w:rsid w:val="00D25A91"/>
    <w:rsid w:val="00D25AFA"/>
    <w:rsid w:val="00D25B24"/>
    <w:rsid w:val="00D2667E"/>
    <w:rsid w:val="00D26C35"/>
    <w:rsid w:val="00D2765C"/>
    <w:rsid w:val="00D27BF7"/>
    <w:rsid w:val="00D302A1"/>
    <w:rsid w:val="00D30878"/>
    <w:rsid w:val="00D309CF"/>
    <w:rsid w:val="00D30AE2"/>
    <w:rsid w:val="00D3152E"/>
    <w:rsid w:val="00D3173B"/>
    <w:rsid w:val="00D3185C"/>
    <w:rsid w:val="00D31B09"/>
    <w:rsid w:val="00D32000"/>
    <w:rsid w:val="00D3205F"/>
    <w:rsid w:val="00D323D3"/>
    <w:rsid w:val="00D32B77"/>
    <w:rsid w:val="00D3318E"/>
    <w:rsid w:val="00D33232"/>
    <w:rsid w:val="00D33292"/>
    <w:rsid w:val="00D334C0"/>
    <w:rsid w:val="00D33B99"/>
    <w:rsid w:val="00D33E72"/>
    <w:rsid w:val="00D34FA8"/>
    <w:rsid w:val="00D353F5"/>
    <w:rsid w:val="00D35410"/>
    <w:rsid w:val="00D35A62"/>
    <w:rsid w:val="00D35BD6"/>
    <w:rsid w:val="00D361B5"/>
    <w:rsid w:val="00D36334"/>
    <w:rsid w:val="00D36A9B"/>
    <w:rsid w:val="00D37489"/>
    <w:rsid w:val="00D40087"/>
    <w:rsid w:val="00D40109"/>
    <w:rsid w:val="00D405AC"/>
    <w:rsid w:val="00D411A2"/>
    <w:rsid w:val="00D4125E"/>
    <w:rsid w:val="00D41761"/>
    <w:rsid w:val="00D41924"/>
    <w:rsid w:val="00D41B78"/>
    <w:rsid w:val="00D425C0"/>
    <w:rsid w:val="00D425E8"/>
    <w:rsid w:val="00D42794"/>
    <w:rsid w:val="00D42ADF"/>
    <w:rsid w:val="00D42BE0"/>
    <w:rsid w:val="00D43167"/>
    <w:rsid w:val="00D4321A"/>
    <w:rsid w:val="00D44CFB"/>
    <w:rsid w:val="00D452EE"/>
    <w:rsid w:val="00D45501"/>
    <w:rsid w:val="00D456A8"/>
    <w:rsid w:val="00D45D25"/>
    <w:rsid w:val="00D4606D"/>
    <w:rsid w:val="00D4683E"/>
    <w:rsid w:val="00D46B7C"/>
    <w:rsid w:val="00D46C92"/>
    <w:rsid w:val="00D46CDD"/>
    <w:rsid w:val="00D4776A"/>
    <w:rsid w:val="00D47F9C"/>
    <w:rsid w:val="00D50B9C"/>
    <w:rsid w:val="00D516F3"/>
    <w:rsid w:val="00D52D73"/>
    <w:rsid w:val="00D52E58"/>
    <w:rsid w:val="00D5302A"/>
    <w:rsid w:val="00D5341C"/>
    <w:rsid w:val="00D53480"/>
    <w:rsid w:val="00D53FFF"/>
    <w:rsid w:val="00D546F8"/>
    <w:rsid w:val="00D549E6"/>
    <w:rsid w:val="00D56004"/>
    <w:rsid w:val="00D5648C"/>
    <w:rsid w:val="00D5694D"/>
    <w:rsid w:val="00D56B20"/>
    <w:rsid w:val="00D578B3"/>
    <w:rsid w:val="00D57DBB"/>
    <w:rsid w:val="00D6073F"/>
    <w:rsid w:val="00D61087"/>
    <w:rsid w:val="00D615A8"/>
    <w:rsid w:val="00D617B7"/>
    <w:rsid w:val="00D618F4"/>
    <w:rsid w:val="00D61CF2"/>
    <w:rsid w:val="00D6257A"/>
    <w:rsid w:val="00D625C1"/>
    <w:rsid w:val="00D62DAE"/>
    <w:rsid w:val="00D6464F"/>
    <w:rsid w:val="00D65A72"/>
    <w:rsid w:val="00D65ABB"/>
    <w:rsid w:val="00D65C25"/>
    <w:rsid w:val="00D6705E"/>
    <w:rsid w:val="00D67335"/>
    <w:rsid w:val="00D67EE0"/>
    <w:rsid w:val="00D7028F"/>
    <w:rsid w:val="00D71217"/>
    <w:rsid w:val="00D714CC"/>
    <w:rsid w:val="00D73D5A"/>
    <w:rsid w:val="00D74E13"/>
    <w:rsid w:val="00D75582"/>
    <w:rsid w:val="00D75DA8"/>
    <w:rsid w:val="00D75EA7"/>
    <w:rsid w:val="00D76070"/>
    <w:rsid w:val="00D76751"/>
    <w:rsid w:val="00D7681F"/>
    <w:rsid w:val="00D7721F"/>
    <w:rsid w:val="00D7756B"/>
    <w:rsid w:val="00D77983"/>
    <w:rsid w:val="00D80029"/>
    <w:rsid w:val="00D80FDF"/>
    <w:rsid w:val="00D81ADF"/>
    <w:rsid w:val="00D81F21"/>
    <w:rsid w:val="00D82D69"/>
    <w:rsid w:val="00D83615"/>
    <w:rsid w:val="00D83FAD"/>
    <w:rsid w:val="00D8483B"/>
    <w:rsid w:val="00D85281"/>
    <w:rsid w:val="00D85922"/>
    <w:rsid w:val="00D863F0"/>
    <w:rsid w:val="00D864F2"/>
    <w:rsid w:val="00D86BAF"/>
    <w:rsid w:val="00D87EE7"/>
    <w:rsid w:val="00D907FC"/>
    <w:rsid w:val="00D90B28"/>
    <w:rsid w:val="00D91183"/>
    <w:rsid w:val="00D912C2"/>
    <w:rsid w:val="00D92DC7"/>
    <w:rsid w:val="00D92F95"/>
    <w:rsid w:val="00D936E3"/>
    <w:rsid w:val="00D93F80"/>
    <w:rsid w:val="00D943F8"/>
    <w:rsid w:val="00D95470"/>
    <w:rsid w:val="00D955A9"/>
    <w:rsid w:val="00D96036"/>
    <w:rsid w:val="00D9658E"/>
    <w:rsid w:val="00D965DA"/>
    <w:rsid w:val="00D967E1"/>
    <w:rsid w:val="00D96AC9"/>
    <w:rsid w:val="00D96B55"/>
    <w:rsid w:val="00D97421"/>
    <w:rsid w:val="00D975F2"/>
    <w:rsid w:val="00D97745"/>
    <w:rsid w:val="00DA254D"/>
    <w:rsid w:val="00DA2601"/>
    <w:rsid w:val="00DA2619"/>
    <w:rsid w:val="00DA278E"/>
    <w:rsid w:val="00DA2AAA"/>
    <w:rsid w:val="00DA30F4"/>
    <w:rsid w:val="00DA3E77"/>
    <w:rsid w:val="00DA41EE"/>
    <w:rsid w:val="00DA4239"/>
    <w:rsid w:val="00DA4F28"/>
    <w:rsid w:val="00DA53AC"/>
    <w:rsid w:val="00DA5576"/>
    <w:rsid w:val="00DA6307"/>
    <w:rsid w:val="00DA65DE"/>
    <w:rsid w:val="00DA6BEA"/>
    <w:rsid w:val="00DA7C8E"/>
    <w:rsid w:val="00DA7CD4"/>
    <w:rsid w:val="00DA7D5A"/>
    <w:rsid w:val="00DB033A"/>
    <w:rsid w:val="00DB0B61"/>
    <w:rsid w:val="00DB1474"/>
    <w:rsid w:val="00DB1A98"/>
    <w:rsid w:val="00DB23F1"/>
    <w:rsid w:val="00DB26C3"/>
    <w:rsid w:val="00DB2962"/>
    <w:rsid w:val="00DB3C65"/>
    <w:rsid w:val="00DB3ED7"/>
    <w:rsid w:val="00DB52FB"/>
    <w:rsid w:val="00DB5C7E"/>
    <w:rsid w:val="00DB6784"/>
    <w:rsid w:val="00DB73BD"/>
    <w:rsid w:val="00DB77E4"/>
    <w:rsid w:val="00DB7F9E"/>
    <w:rsid w:val="00DC013B"/>
    <w:rsid w:val="00DC0286"/>
    <w:rsid w:val="00DC0357"/>
    <w:rsid w:val="00DC090B"/>
    <w:rsid w:val="00DC092B"/>
    <w:rsid w:val="00DC0D06"/>
    <w:rsid w:val="00DC1679"/>
    <w:rsid w:val="00DC1848"/>
    <w:rsid w:val="00DC1869"/>
    <w:rsid w:val="00DC1D9D"/>
    <w:rsid w:val="00DC1EE5"/>
    <w:rsid w:val="00DC1FF7"/>
    <w:rsid w:val="00DC2015"/>
    <w:rsid w:val="00DC219B"/>
    <w:rsid w:val="00DC256D"/>
    <w:rsid w:val="00DC2CF1"/>
    <w:rsid w:val="00DC300D"/>
    <w:rsid w:val="00DC39A1"/>
    <w:rsid w:val="00DC3B0E"/>
    <w:rsid w:val="00DC4FCF"/>
    <w:rsid w:val="00DC50E0"/>
    <w:rsid w:val="00DC5D57"/>
    <w:rsid w:val="00DC5D84"/>
    <w:rsid w:val="00DC6386"/>
    <w:rsid w:val="00DC68B5"/>
    <w:rsid w:val="00DC6E62"/>
    <w:rsid w:val="00DC7642"/>
    <w:rsid w:val="00DC7B82"/>
    <w:rsid w:val="00DC7C9B"/>
    <w:rsid w:val="00DD0785"/>
    <w:rsid w:val="00DD1130"/>
    <w:rsid w:val="00DD133E"/>
    <w:rsid w:val="00DD1951"/>
    <w:rsid w:val="00DD32AB"/>
    <w:rsid w:val="00DD3EC0"/>
    <w:rsid w:val="00DD487D"/>
    <w:rsid w:val="00DD4E83"/>
    <w:rsid w:val="00DD5CE8"/>
    <w:rsid w:val="00DD6109"/>
    <w:rsid w:val="00DD6628"/>
    <w:rsid w:val="00DD6945"/>
    <w:rsid w:val="00DD7556"/>
    <w:rsid w:val="00DE027A"/>
    <w:rsid w:val="00DE0370"/>
    <w:rsid w:val="00DE0835"/>
    <w:rsid w:val="00DE1687"/>
    <w:rsid w:val="00DE186D"/>
    <w:rsid w:val="00DE208D"/>
    <w:rsid w:val="00DE2D04"/>
    <w:rsid w:val="00DE2D18"/>
    <w:rsid w:val="00DE3250"/>
    <w:rsid w:val="00DE3D71"/>
    <w:rsid w:val="00DE451A"/>
    <w:rsid w:val="00DE5128"/>
    <w:rsid w:val="00DE52AB"/>
    <w:rsid w:val="00DE589B"/>
    <w:rsid w:val="00DE6028"/>
    <w:rsid w:val="00DE66E9"/>
    <w:rsid w:val="00DE6907"/>
    <w:rsid w:val="00DE6B10"/>
    <w:rsid w:val="00DE78A3"/>
    <w:rsid w:val="00DF047A"/>
    <w:rsid w:val="00DF1A71"/>
    <w:rsid w:val="00DF1FD8"/>
    <w:rsid w:val="00DF252D"/>
    <w:rsid w:val="00DF25DB"/>
    <w:rsid w:val="00DF281A"/>
    <w:rsid w:val="00DF347C"/>
    <w:rsid w:val="00DF356F"/>
    <w:rsid w:val="00DF38D8"/>
    <w:rsid w:val="00DF3B5A"/>
    <w:rsid w:val="00DF3B90"/>
    <w:rsid w:val="00DF4518"/>
    <w:rsid w:val="00DF50FC"/>
    <w:rsid w:val="00DF68C7"/>
    <w:rsid w:val="00DF6E6A"/>
    <w:rsid w:val="00DF731A"/>
    <w:rsid w:val="00DF7D62"/>
    <w:rsid w:val="00DFF4DE"/>
    <w:rsid w:val="00E018F9"/>
    <w:rsid w:val="00E01DAE"/>
    <w:rsid w:val="00E03B0C"/>
    <w:rsid w:val="00E03BBB"/>
    <w:rsid w:val="00E04410"/>
    <w:rsid w:val="00E04A0F"/>
    <w:rsid w:val="00E061BD"/>
    <w:rsid w:val="00E061F0"/>
    <w:rsid w:val="00E06B75"/>
    <w:rsid w:val="00E07273"/>
    <w:rsid w:val="00E0740C"/>
    <w:rsid w:val="00E102BE"/>
    <w:rsid w:val="00E11332"/>
    <w:rsid w:val="00E11352"/>
    <w:rsid w:val="00E121B2"/>
    <w:rsid w:val="00E12497"/>
    <w:rsid w:val="00E127CC"/>
    <w:rsid w:val="00E13020"/>
    <w:rsid w:val="00E1398B"/>
    <w:rsid w:val="00E148BE"/>
    <w:rsid w:val="00E15F89"/>
    <w:rsid w:val="00E16532"/>
    <w:rsid w:val="00E1674F"/>
    <w:rsid w:val="00E170DC"/>
    <w:rsid w:val="00E17546"/>
    <w:rsid w:val="00E176BA"/>
    <w:rsid w:val="00E17C5E"/>
    <w:rsid w:val="00E17E3B"/>
    <w:rsid w:val="00E210B5"/>
    <w:rsid w:val="00E2167A"/>
    <w:rsid w:val="00E21A12"/>
    <w:rsid w:val="00E22786"/>
    <w:rsid w:val="00E23046"/>
    <w:rsid w:val="00E23118"/>
    <w:rsid w:val="00E2366B"/>
    <w:rsid w:val="00E236D4"/>
    <w:rsid w:val="00E2406B"/>
    <w:rsid w:val="00E24C82"/>
    <w:rsid w:val="00E2553A"/>
    <w:rsid w:val="00E261B3"/>
    <w:rsid w:val="00E26273"/>
    <w:rsid w:val="00E26818"/>
    <w:rsid w:val="00E26953"/>
    <w:rsid w:val="00E27285"/>
    <w:rsid w:val="00E27390"/>
    <w:rsid w:val="00E2760F"/>
    <w:rsid w:val="00E27730"/>
    <w:rsid w:val="00E27B5F"/>
    <w:rsid w:val="00E27FFC"/>
    <w:rsid w:val="00E30B15"/>
    <w:rsid w:val="00E314C9"/>
    <w:rsid w:val="00E320A7"/>
    <w:rsid w:val="00E325A6"/>
    <w:rsid w:val="00E326E4"/>
    <w:rsid w:val="00E3286F"/>
    <w:rsid w:val="00E33237"/>
    <w:rsid w:val="00E339D3"/>
    <w:rsid w:val="00E345BF"/>
    <w:rsid w:val="00E34A57"/>
    <w:rsid w:val="00E34D1E"/>
    <w:rsid w:val="00E35F5B"/>
    <w:rsid w:val="00E37471"/>
    <w:rsid w:val="00E37C6B"/>
    <w:rsid w:val="00E40181"/>
    <w:rsid w:val="00E40392"/>
    <w:rsid w:val="00E40BDE"/>
    <w:rsid w:val="00E40EF3"/>
    <w:rsid w:val="00E422BA"/>
    <w:rsid w:val="00E427EC"/>
    <w:rsid w:val="00E42A69"/>
    <w:rsid w:val="00E42AA3"/>
    <w:rsid w:val="00E430AE"/>
    <w:rsid w:val="00E435FB"/>
    <w:rsid w:val="00E43BF1"/>
    <w:rsid w:val="00E43F99"/>
    <w:rsid w:val="00E44111"/>
    <w:rsid w:val="00E44475"/>
    <w:rsid w:val="00E45025"/>
    <w:rsid w:val="00E450EC"/>
    <w:rsid w:val="00E45677"/>
    <w:rsid w:val="00E45CE7"/>
    <w:rsid w:val="00E4603E"/>
    <w:rsid w:val="00E475E5"/>
    <w:rsid w:val="00E504C2"/>
    <w:rsid w:val="00E50AFC"/>
    <w:rsid w:val="00E50DA6"/>
    <w:rsid w:val="00E50E74"/>
    <w:rsid w:val="00E52A33"/>
    <w:rsid w:val="00E52B84"/>
    <w:rsid w:val="00E52D2E"/>
    <w:rsid w:val="00E534EE"/>
    <w:rsid w:val="00E543CE"/>
    <w:rsid w:val="00E547E5"/>
    <w:rsid w:val="00E54870"/>
    <w:rsid w:val="00E54950"/>
    <w:rsid w:val="00E54A3A"/>
    <w:rsid w:val="00E55010"/>
    <w:rsid w:val="00E55CE7"/>
    <w:rsid w:val="00E55E8F"/>
    <w:rsid w:val="00E563A8"/>
    <w:rsid w:val="00E56A01"/>
    <w:rsid w:val="00E56E39"/>
    <w:rsid w:val="00E57FAC"/>
    <w:rsid w:val="00E62183"/>
    <w:rsid w:val="00E62622"/>
    <w:rsid w:val="00E629A1"/>
    <w:rsid w:val="00E632C2"/>
    <w:rsid w:val="00E636EE"/>
    <w:rsid w:val="00E637A1"/>
    <w:rsid w:val="00E63872"/>
    <w:rsid w:val="00E63AA0"/>
    <w:rsid w:val="00E646B2"/>
    <w:rsid w:val="00E6562C"/>
    <w:rsid w:val="00E666E9"/>
    <w:rsid w:val="00E66D84"/>
    <w:rsid w:val="00E66DF3"/>
    <w:rsid w:val="00E6794C"/>
    <w:rsid w:val="00E7014E"/>
    <w:rsid w:val="00E702DC"/>
    <w:rsid w:val="00E70399"/>
    <w:rsid w:val="00E70905"/>
    <w:rsid w:val="00E710BF"/>
    <w:rsid w:val="00E71184"/>
    <w:rsid w:val="00E712E4"/>
    <w:rsid w:val="00E71591"/>
    <w:rsid w:val="00E71A6E"/>
    <w:rsid w:val="00E71B8A"/>
    <w:rsid w:val="00E71CEB"/>
    <w:rsid w:val="00E71E17"/>
    <w:rsid w:val="00E71EEE"/>
    <w:rsid w:val="00E71F86"/>
    <w:rsid w:val="00E7474F"/>
    <w:rsid w:val="00E75112"/>
    <w:rsid w:val="00E7553B"/>
    <w:rsid w:val="00E7603B"/>
    <w:rsid w:val="00E7639F"/>
    <w:rsid w:val="00E7644F"/>
    <w:rsid w:val="00E767E7"/>
    <w:rsid w:val="00E76DFC"/>
    <w:rsid w:val="00E77A01"/>
    <w:rsid w:val="00E8013F"/>
    <w:rsid w:val="00E8044B"/>
    <w:rsid w:val="00E80DE3"/>
    <w:rsid w:val="00E812A3"/>
    <w:rsid w:val="00E81C40"/>
    <w:rsid w:val="00E82604"/>
    <w:rsid w:val="00E82C55"/>
    <w:rsid w:val="00E830BB"/>
    <w:rsid w:val="00E832A3"/>
    <w:rsid w:val="00E83316"/>
    <w:rsid w:val="00E8492F"/>
    <w:rsid w:val="00E85BFE"/>
    <w:rsid w:val="00E85EAA"/>
    <w:rsid w:val="00E85EDE"/>
    <w:rsid w:val="00E86657"/>
    <w:rsid w:val="00E86CAA"/>
    <w:rsid w:val="00E8787E"/>
    <w:rsid w:val="00E87917"/>
    <w:rsid w:val="00E90373"/>
    <w:rsid w:val="00E90E62"/>
    <w:rsid w:val="00E917A9"/>
    <w:rsid w:val="00E9217D"/>
    <w:rsid w:val="00E924C8"/>
    <w:rsid w:val="00E928ED"/>
    <w:rsid w:val="00E929E3"/>
    <w:rsid w:val="00E92AC3"/>
    <w:rsid w:val="00E9319A"/>
    <w:rsid w:val="00E93EF6"/>
    <w:rsid w:val="00E9482B"/>
    <w:rsid w:val="00E94C41"/>
    <w:rsid w:val="00E9544B"/>
    <w:rsid w:val="00E95A16"/>
    <w:rsid w:val="00E96352"/>
    <w:rsid w:val="00E96D7A"/>
    <w:rsid w:val="00E970F1"/>
    <w:rsid w:val="00E97715"/>
    <w:rsid w:val="00E9777E"/>
    <w:rsid w:val="00EA0DD2"/>
    <w:rsid w:val="00EA0FB4"/>
    <w:rsid w:val="00EA1360"/>
    <w:rsid w:val="00EA1E38"/>
    <w:rsid w:val="00EA1E83"/>
    <w:rsid w:val="00EA25A9"/>
    <w:rsid w:val="00EA2F6A"/>
    <w:rsid w:val="00EA3587"/>
    <w:rsid w:val="00EA5452"/>
    <w:rsid w:val="00EA5D79"/>
    <w:rsid w:val="00EA6913"/>
    <w:rsid w:val="00EA6A81"/>
    <w:rsid w:val="00EA6E77"/>
    <w:rsid w:val="00EA7BAB"/>
    <w:rsid w:val="00EB00E0"/>
    <w:rsid w:val="00EB028E"/>
    <w:rsid w:val="00EB1F61"/>
    <w:rsid w:val="00EB2243"/>
    <w:rsid w:val="00EB2522"/>
    <w:rsid w:val="00EB2E33"/>
    <w:rsid w:val="00EB2FA0"/>
    <w:rsid w:val="00EB3418"/>
    <w:rsid w:val="00EB47D9"/>
    <w:rsid w:val="00EB511D"/>
    <w:rsid w:val="00EB54A1"/>
    <w:rsid w:val="00EB6AA5"/>
    <w:rsid w:val="00EB7453"/>
    <w:rsid w:val="00EB7A15"/>
    <w:rsid w:val="00EB7CD7"/>
    <w:rsid w:val="00EB7D59"/>
    <w:rsid w:val="00EC059F"/>
    <w:rsid w:val="00EC0B2F"/>
    <w:rsid w:val="00EC1F1F"/>
    <w:rsid w:val="00EC1F24"/>
    <w:rsid w:val="00EC2148"/>
    <w:rsid w:val="00EC22F6"/>
    <w:rsid w:val="00EC233D"/>
    <w:rsid w:val="00EC2690"/>
    <w:rsid w:val="00EC3597"/>
    <w:rsid w:val="00EC40D5"/>
    <w:rsid w:val="00EC448B"/>
    <w:rsid w:val="00EC4713"/>
    <w:rsid w:val="00EC51C8"/>
    <w:rsid w:val="00EC58BD"/>
    <w:rsid w:val="00EC5E2B"/>
    <w:rsid w:val="00EC6D82"/>
    <w:rsid w:val="00EC7444"/>
    <w:rsid w:val="00EC7484"/>
    <w:rsid w:val="00EC7A6A"/>
    <w:rsid w:val="00EC7F24"/>
    <w:rsid w:val="00ED0EA4"/>
    <w:rsid w:val="00ED1DAE"/>
    <w:rsid w:val="00ED2482"/>
    <w:rsid w:val="00ED2876"/>
    <w:rsid w:val="00ED311A"/>
    <w:rsid w:val="00ED3305"/>
    <w:rsid w:val="00ED3829"/>
    <w:rsid w:val="00ED450E"/>
    <w:rsid w:val="00ED485C"/>
    <w:rsid w:val="00ED57C9"/>
    <w:rsid w:val="00ED5B9B"/>
    <w:rsid w:val="00ED5FEB"/>
    <w:rsid w:val="00ED6089"/>
    <w:rsid w:val="00ED6780"/>
    <w:rsid w:val="00ED680D"/>
    <w:rsid w:val="00ED6878"/>
    <w:rsid w:val="00ED6BAD"/>
    <w:rsid w:val="00ED703F"/>
    <w:rsid w:val="00ED7126"/>
    <w:rsid w:val="00ED739D"/>
    <w:rsid w:val="00ED7447"/>
    <w:rsid w:val="00ED74F7"/>
    <w:rsid w:val="00ED7CE2"/>
    <w:rsid w:val="00EE00D6"/>
    <w:rsid w:val="00EE05F2"/>
    <w:rsid w:val="00EE0B0B"/>
    <w:rsid w:val="00EE11E7"/>
    <w:rsid w:val="00EE1488"/>
    <w:rsid w:val="00EE1660"/>
    <w:rsid w:val="00EE29AD"/>
    <w:rsid w:val="00EE2EC1"/>
    <w:rsid w:val="00EE37ED"/>
    <w:rsid w:val="00EE3E24"/>
    <w:rsid w:val="00EE4D5D"/>
    <w:rsid w:val="00EE5131"/>
    <w:rsid w:val="00EE5631"/>
    <w:rsid w:val="00EE6DBD"/>
    <w:rsid w:val="00EE6F0A"/>
    <w:rsid w:val="00EF0052"/>
    <w:rsid w:val="00EF03EC"/>
    <w:rsid w:val="00EF0E21"/>
    <w:rsid w:val="00EF109B"/>
    <w:rsid w:val="00EF123B"/>
    <w:rsid w:val="00EF1548"/>
    <w:rsid w:val="00EF1634"/>
    <w:rsid w:val="00EF17F6"/>
    <w:rsid w:val="00EF201C"/>
    <w:rsid w:val="00EF204C"/>
    <w:rsid w:val="00EF27C9"/>
    <w:rsid w:val="00EF36AF"/>
    <w:rsid w:val="00EF4671"/>
    <w:rsid w:val="00EF4CC6"/>
    <w:rsid w:val="00EF4D4D"/>
    <w:rsid w:val="00EF4DFD"/>
    <w:rsid w:val="00EF59A3"/>
    <w:rsid w:val="00EF6675"/>
    <w:rsid w:val="00EF6A82"/>
    <w:rsid w:val="00EF6DBE"/>
    <w:rsid w:val="00EF7692"/>
    <w:rsid w:val="00EF7893"/>
    <w:rsid w:val="00F000E3"/>
    <w:rsid w:val="00F00F9C"/>
    <w:rsid w:val="00F01E5F"/>
    <w:rsid w:val="00F024F3"/>
    <w:rsid w:val="00F029B6"/>
    <w:rsid w:val="00F02ABA"/>
    <w:rsid w:val="00F03666"/>
    <w:rsid w:val="00F036DD"/>
    <w:rsid w:val="00F042D5"/>
    <w:rsid w:val="00F0437A"/>
    <w:rsid w:val="00F04894"/>
    <w:rsid w:val="00F05439"/>
    <w:rsid w:val="00F055BD"/>
    <w:rsid w:val="00F06184"/>
    <w:rsid w:val="00F06347"/>
    <w:rsid w:val="00F10133"/>
    <w:rsid w:val="00F101B8"/>
    <w:rsid w:val="00F1038D"/>
    <w:rsid w:val="00F10C7D"/>
    <w:rsid w:val="00F10E2E"/>
    <w:rsid w:val="00F11037"/>
    <w:rsid w:val="00F11A21"/>
    <w:rsid w:val="00F121B0"/>
    <w:rsid w:val="00F12D66"/>
    <w:rsid w:val="00F14662"/>
    <w:rsid w:val="00F1477C"/>
    <w:rsid w:val="00F14C98"/>
    <w:rsid w:val="00F150B7"/>
    <w:rsid w:val="00F151C4"/>
    <w:rsid w:val="00F16892"/>
    <w:rsid w:val="00F16F1B"/>
    <w:rsid w:val="00F2023E"/>
    <w:rsid w:val="00F20387"/>
    <w:rsid w:val="00F204EB"/>
    <w:rsid w:val="00F208E7"/>
    <w:rsid w:val="00F209EC"/>
    <w:rsid w:val="00F211A0"/>
    <w:rsid w:val="00F21666"/>
    <w:rsid w:val="00F2185B"/>
    <w:rsid w:val="00F22BB0"/>
    <w:rsid w:val="00F22CB3"/>
    <w:rsid w:val="00F22D85"/>
    <w:rsid w:val="00F2372A"/>
    <w:rsid w:val="00F237C1"/>
    <w:rsid w:val="00F2430A"/>
    <w:rsid w:val="00F24644"/>
    <w:rsid w:val="00F250A9"/>
    <w:rsid w:val="00F2520D"/>
    <w:rsid w:val="00F25909"/>
    <w:rsid w:val="00F25950"/>
    <w:rsid w:val="00F25E81"/>
    <w:rsid w:val="00F267AF"/>
    <w:rsid w:val="00F26BEB"/>
    <w:rsid w:val="00F2797A"/>
    <w:rsid w:val="00F27FC8"/>
    <w:rsid w:val="00F30FF4"/>
    <w:rsid w:val="00F3122E"/>
    <w:rsid w:val="00F32368"/>
    <w:rsid w:val="00F331AD"/>
    <w:rsid w:val="00F335CE"/>
    <w:rsid w:val="00F33807"/>
    <w:rsid w:val="00F34271"/>
    <w:rsid w:val="00F345E9"/>
    <w:rsid w:val="00F34D07"/>
    <w:rsid w:val="00F34E5A"/>
    <w:rsid w:val="00F35287"/>
    <w:rsid w:val="00F352C8"/>
    <w:rsid w:val="00F35B1C"/>
    <w:rsid w:val="00F36056"/>
    <w:rsid w:val="00F366F2"/>
    <w:rsid w:val="00F36E3C"/>
    <w:rsid w:val="00F37E09"/>
    <w:rsid w:val="00F37E8B"/>
    <w:rsid w:val="00F405E3"/>
    <w:rsid w:val="00F407AE"/>
    <w:rsid w:val="00F40A70"/>
    <w:rsid w:val="00F4130F"/>
    <w:rsid w:val="00F416C0"/>
    <w:rsid w:val="00F4308D"/>
    <w:rsid w:val="00F43A37"/>
    <w:rsid w:val="00F43A60"/>
    <w:rsid w:val="00F441C2"/>
    <w:rsid w:val="00F451AB"/>
    <w:rsid w:val="00F45357"/>
    <w:rsid w:val="00F4641B"/>
    <w:rsid w:val="00F466E5"/>
    <w:rsid w:val="00F46EB8"/>
    <w:rsid w:val="00F47B11"/>
    <w:rsid w:val="00F504B0"/>
    <w:rsid w:val="00F50757"/>
    <w:rsid w:val="00F50CD1"/>
    <w:rsid w:val="00F5102E"/>
    <w:rsid w:val="00F51055"/>
    <w:rsid w:val="00F511E4"/>
    <w:rsid w:val="00F52D09"/>
    <w:rsid w:val="00F52E08"/>
    <w:rsid w:val="00F53511"/>
    <w:rsid w:val="00F535DA"/>
    <w:rsid w:val="00F53A66"/>
    <w:rsid w:val="00F53DDD"/>
    <w:rsid w:val="00F540E8"/>
    <w:rsid w:val="00F5462D"/>
    <w:rsid w:val="00F55480"/>
    <w:rsid w:val="00F5561F"/>
    <w:rsid w:val="00F55B21"/>
    <w:rsid w:val="00F56EF6"/>
    <w:rsid w:val="00F60082"/>
    <w:rsid w:val="00F6071B"/>
    <w:rsid w:val="00F60895"/>
    <w:rsid w:val="00F61A9F"/>
    <w:rsid w:val="00F61B5F"/>
    <w:rsid w:val="00F61F7B"/>
    <w:rsid w:val="00F62941"/>
    <w:rsid w:val="00F63819"/>
    <w:rsid w:val="00F63952"/>
    <w:rsid w:val="00F63965"/>
    <w:rsid w:val="00F63A29"/>
    <w:rsid w:val="00F63ADD"/>
    <w:rsid w:val="00F640A2"/>
    <w:rsid w:val="00F640FC"/>
    <w:rsid w:val="00F64696"/>
    <w:rsid w:val="00F658A5"/>
    <w:rsid w:val="00F65AA9"/>
    <w:rsid w:val="00F664E5"/>
    <w:rsid w:val="00F670CF"/>
    <w:rsid w:val="00F6716C"/>
    <w:rsid w:val="00F6768F"/>
    <w:rsid w:val="00F7012A"/>
    <w:rsid w:val="00F702B3"/>
    <w:rsid w:val="00F707FE"/>
    <w:rsid w:val="00F70A37"/>
    <w:rsid w:val="00F710B9"/>
    <w:rsid w:val="00F71714"/>
    <w:rsid w:val="00F72136"/>
    <w:rsid w:val="00F726D2"/>
    <w:rsid w:val="00F72C2C"/>
    <w:rsid w:val="00F73183"/>
    <w:rsid w:val="00F733C8"/>
    <w:rsid w:val="00F73805"/>
    <w:rsid w:val="00F73837"/>
    <w:rsid w:val="00F758AE"/>
    <w:rsid w:val="00F75F7F"/>
    <w:rsid w:val="00F76CAB"/>
    <w:rsid w:val="00F772C6"/>
    <w:rsid w:val="00F77398"/>
    <w:rsid w:val="00F773CD"/>
    <w:rsid w:val="00F8052B"/>
    <w:rsid w:val="00F807E8"/>
    <w:rsid w:val="00F80D8F"/>
    <w:rsid w:val="00F81176"/>
    <w:rsid w:val="00F812B2"/>
    <w:rsid w:val="00F813E4"/>
    <w:rsid w:val="00F815B5"/>
    <w:rsid w:val="00F81DEC"/>
    <w:rsid w:val="00F82009"/>
    <w:rsid w:val="00F82B0F"/>
    <w:rsid w:val="00F830FB"/>
    <w:rsid w:val="00F839DB"/>
    <w:rsid w:val="00F84E08"/>
    <w:rsid w:val="00F84FA0"/>
    <w:rsid w:val="00F85195"/>
    <w:rsid w:val="00F85243"/>
    <w:rsid w:val="00F8634E"/>
    <w:rsid w:val="00F86894"/>
    <w:rsid w:val="00F868E3"/>
    <w:rsid w:val="00F86CAA"/>
    <w:rsid w:val="00F86E44"/>
    <w:rsid w:val="00F8742D"/>
    <w:rsid w:val="00F87E66"/>
    <w:rsid w:val="00F92A4C"/>
    <w:rsid w:val="00F93444"/>
    <w:rsid w:val="00F9372A"/>
    <w:rsid w:val="00F938BA"/>
    <w:rsid w:val="00F93B70"/>
    <w:rsid w:val="00F94640"/>
    <w:rsid w:val="00F9599B"/>
    <w:rsid w:val="00F9668C"/>
    <w:rsid w:val="00F97919"/>
    <w:rsid w:val="00FA03BE"/>
    <w:rsid w:val="00FA13EA"/>
    <w:rsid w:val="00FA199F"/>
    <w:rsid w:val="00FA20B1"/>
    <w:rsid w:val="00FA2C46"/>
    <w:rsid w:val="00FA2E08"/>
    <w:rsid w:val="00FA3525"/>
    <w:rsid w:val="00FA35A4"/>
    <w:rsid w:val="00FA3EBC"/>
    <w:rsid w:val="00FA403B"/>
    <w:rsid w:val="00FA40CB"/>
    <w:rsid w:val="00FA5A53"/>
    <w:rsid w:val="00FA634A"/>
    <w:rsid w:val="00FA7C55"/>
    <w:rsid w:val="00FB1B7F"/>
    <w:rsid w:val="00FB2353"/>
    <w:rsid w:val="00FB2551"/>
    <w:rsid w:val="00FB2A88"/>
    <w:rsid w:val="00FB31D1"/>
    <w:rsid w:val="00FB345C"/>
    <w:rsid w:val="00FB3A2B"/>
    <w:rsid w:val="00FB3A8B"/>
    <w:rsid w:val="00FB4356"/>
    <w:rsid w:val="00FB4769"/>
    <w:rsid w:val="00FB4BBB"/>
    <w:rsid w:val="00FB4CDA"/>
    <w:rsid w:val="00FB5256"/>
    <w:rsid w:val="00FB5A11"/>
    <w:rsid w:val="00FB5E52"/>
    <w:rsid w:val="00FB6481"/>
    <w:rsid w:val="00FB6797"/>
    <w:rsid w:val="00FB6D36"/>
    <w:rsid w:val="00FB7155"/>
    <w:rsid w:val="00FB71B6"/>
    <w:rsid w:val="00FB7349"/>
    <w:rsid w:val="00FC0965"/>
    <w:rsid w:val="00FC0F81"/>
    <w:rsid w:val="00FC1010"/>
    <w:rsid w:val="00FC13D4"/>
    <w:rsid w:val="00FC16C1"/>
    <w:rsid w:val="00FC252F"/>
    <w:rsid w:val="00FC27C4"/>
    <w:rsid w:val="00FC395C"/>
    <w:rsid w:val="00FC41BC"/>
    <w:rsid w:val="00FC527B"/>
    <w:rsid w:val="00FC54A2"/>
    <w:rsid w:val="00FC5558"/>
    <w:rsid w:val="00FC5E8E"/>
    <w:rsid w:val="00FC619D"/>
    <w:rsid w:val="00FC64EE"/>
    <w:rsid w:val="00FC67E8"/>
    <w:rsid w:val="00FC6EDE"/>
    <w:rsid w:val="00FC7600"/>
    <w:rsid w:val="00FC7751"/>
    <w:rsid w:val="00FD1048"/>
    <w:rsid w:val="00FD112B"/>
    <w:rsid w:val="00FD1452"/>
    <w:rsid w:val="00FD1534"/>
    <w:rsid w:val="00FD1814"/>
    <w:rsid w:val="00FD1CEE"/>
    <w:rsid w:val="00FD217E"/>
    <w:rsid w:val="00FD2389"/>
    <w:rsid w:val="00FD3266"/>
    <w:rsid w:val="00FD3766"/>
    <w:rsid w:val="00FD47C4"/>
    <w:rsid w:val="00FD563A"/>
    <w:rsid w:val="00FD5926"/>
    <w:rsid w:val="00FD5CDE"/>
    <w:rsid w:val="00FD665C"/>
    <w:rsid w:val="00FD6F55"/>
    <w:rsid w:val="00FD722A"/>
    <w:rsid w:val="00FD745E"/>
    <w:rsid w:val="00FD7533"/>
    <w:rsid w:val="00FD78B3"/>
    <w:rsid w:val="00FE0DB4"/>
    <w:rsid w:val="00FE107E"/>
    <w:rsid w:val="00FE1DDC"/>
    <w:rsid w:val="00FE26C7"/>
    <w:rsid w:val="00FE2DCB"/>
    <w:rsid w:val="00FE2DCF"/>
    <w:rsid w:val="00FE3691"/>
    <w:rsid w:val="00FE3FA7"/>
    <w:rsid w:val="00FE45DC"/>
    <w:rsid w:val="00FE5244"/>
    <w:rsid w:val="00FE554A"/>
    <w:rsid w:val="00FE576A"/>
    <w:rsid w:val="00FE5F20"/>
    <w:rsid w:val="00FE5F7E"/>
    <w:rsid w:val="00FE73F1"/>
    <w:rsid w:val="00FE7854"/>
    <w:rsid w:val="00FE7F02"/>
    <w:rsid w:val="00FE7F4E"/>
    <w:rsid w:val="00FF0653"/>
    <w:rsid w:val="00FF17FA"/>
    <w:rsid w:val="00FF1837"/>
    <w:rsid w:val="00FF2A4E"/>
    <w:rsid w:val="00FF2C7F"/>
    <w:rsid w:val="00FF2DA4"/>
    <w:rsid w:val="00FF2E74"/>
    <w:rsid w:val="00FF2F44"/>
    <w:rsid w:val="00FF2FCE"/>
    <w:rsid w:val="00FF3681"/>
    <w:rsid w:val="00FF3770"/>
    <w:rsid w:val="00FF4132"/>
    <w:rsid w:val="00FF4223"/>
    <w:rsid w:val="00FF4468"/>
    <w:rsid w:val="00FF4B78"/>
    <w:rsid w:val="00FF4DE4"/>
    <w:rsid w:val="00FF4F71"/>
    <w:rsid w:val="00FF4F7D"/>
    <w:rsid w:val="00FF5016"/>
    <w:rsid w:val="00FF54DF"/>
    <w:rsid w:val="00FF6D9D"/>
    <w:rsid w:val="00FF76BC"/>
    <w:rsid w:val="00FF7DD5"/>
    <w:rsid w:val="010EB652"/>
    <w:rsid w:val="0129E9B6"/>
    <w:rsid w:val="013047A1"/>
    <w:rsid w:val="0130C8C9"/>
    <w:rsid w:val="01686DD1"/>
    <w:rsid w:val="0171D400"/>
    <w:rsid w:val="0172E92C"/>
    <w:rsid w:val="01733A0E"/>
    <w:rsid w:val="0175A028"/>
    <w:rsid w:val="0177ACB9"/>
    <w:rsid w:val="01798ACB"/>
    <w:rsid w:val="01848E11"/>
    <w:rsid w:val="018B0959"/>
    <w:rsid w:val="018B7351"/>
    <w:rsid w:val="01A06A19"/>
    <w:rsid w:val="01A7B682"/>
    <w:rsid w:val="01B0280E"/>
    <w:rsid w:val="01B9D03E"/>
    <w:rsid w:val="01C5A79C"/>
    <w:rsid w:val="01CEAE4B"/>
    <w:rsid w:val="01CEFB38"/>
    <w:rsid w:val="01D046C8"/>
    <w:rsid w:val="01D34A89"/>
    <w:rsid w:val="01D39D89"/>
    <w:rsid w:val="02126582"/>
    <w:rsid w:val="0235DA78"/>
    <w:rsid w:val="023D203F"/>
    <w:rsid w:val="024B9204"/>
    <w:rsid w:val="0261750F"/>
    <w:rsid w:val="02700268"/>
    <w:rsid w:val="0279C052"/>
    <w:rsid w:val="027B96D1"/>
    <w:rsid w:val="02805A20"/>
    <w:rsid w:val="0282EE9E"/>
    <w:rsid w:val="028448B7"/>
    <w:rsid w:val="0288DE52"/>
    <w:rsid w:val="0290B471"/>
    <w:rsid w:val="0293A992"/>
    <w:rsid w:val="029A3C42"/>
    <w:rsid w:val="02AD3D65"/>
    <w:rsid w:val="02AF9FF4"/>
    <w:rsid w:val="02BBAB2D"/>
    <w:rsid w:val="02C9445D"/>
    <w:rsid w:val="02D91A54"/>
    <w:rsid w:val="02ECAAE9"/>
    <w:rsid w:val="02F1D6EB"/>
    <w:rsid w:val="030B059A"/>
    <w:rsid w:val="030C43C4"/>
    <w:rsid w:val="031E6568"/>
    <w:rsid w:val="032F7AE1"/>
    <w:rsid w:val="0350221C"/>
    <w:rsid w:val="03602DC3"/>
    <w:rsid w:val="036AB22F"/>
    <w:rsid w:val="03701107"/>
    <w:rsid w:val="0376FAB7"/>
    <w:rsid w:val="03789CC1"/>
    <w:rsid w:val="038A64DF"/>
    <w:rsid w:val="039F444F"/>
    <w:rsid w:val="03A0F4F9"/>
    <w:rsid w:val="03AEE601"/>
    <w:rsid w:val="03B1ABDE"/>
    <w:rsid w:val="03CB562E"/>
    <w:rsid w:val="03CF0F2D"/>
    <w:rsid w:val="03D1F3CA"/>
    <w:rsid w:val="03E6918B"/>
    <w:rsid w:val="03EEC465"/>
    <w:rsid w:val="03FFA228"/>
    <w:rsid w:val="04015FA1"/>
    <w:rsid w:val="04022804"/>
    <w:rsid w:val="0408CC04"/>
    <w:rsid w:val="040C38DA"/>
    <w:rsid w:val="0415669E"/>
    <w:rsid w:val="04214CFD"/>
    <w:rsid w:val="0422CBB1"/>
    <w:rsid w:val="042D75EE"/>
    <w:rsid w:val="042E2FBE"/>
    <w:rsid w:val="04324F2B"/>
    <w:rsid w:val="045E18E1"/>
    <w:rsid w:val="0467AAE0"/>
    <w:rsid w:val="04709188"/>
    <w:rsid w:val="0472D6DF"/>
    <w:rsid w:val="048D925A"/>
    <w:rsid w:val="0498421C"/>
    <w:rsid w:val="04A7873C"/>
    <w:rsid w:val="04AE4BE1"/>
    <w:rsid w:val="04AFF3DB"/>
    <w:rsid w:val="04BA7EE7"/>
    <w:rsid w:val="04C4CB2E"/>
    <w:rsid w:val="04D90C7B"/>
    <w:rsid w:val="04EF776B"/>
    <w:rsid w:val="04FD3311"/>
    <w:rsid w:val="050C7F7D"/>
    <w:rsid w:val="050D3256"/>
    <w:rsid w:val="051DF9CB"/>
    <w:rsid w:val="053C3C62"/>
    <w:rsid w:val="0541E5DD"/>
    <w:rsid w:val="0572EBD7"/>
    <w:rsid w:val="059ACECB"/>
    <w:rsid w:val="05A127F1"/>
    <w:rsid w:val="05AFD501"/>
    <w:rsid w:val="05B057A2"/>
    <w:rsid w:val="05C93FC5"/>
    <w:rsid w:val="05CDD22E"/>
    <w:rsid w:val="05D4245C"/>
    <w:rsid w:val="05D78571"/>
    <w:rsid w:val="05F2AACE"/>
    <w:rsid w:val="05F4E411"/>
    <w:rsid w:val="05F83726"/>
    <w:rsid w:val="061FBAED"/>
    <w:rsid w:val="062ACAF1"/>
    <w:rsid w:val="063BD88B"/>
    <w:rsid w:val="063F393D"/>
    <w:rsid w:val="0645AC2E"/>
    <w:rsid w:val="0650BF4C"/>
    <w:rsid w:val="06576606"/>
    <w:rsid w:val="065A981F"/>
    <w:rsid w:val="0672193F"/>
    <w:rsid w:val="0674CF8B"/>
    <w:rsid w:val="0678D00D"/>
    <w:rsid w:val="068157F2"/>
    <w:rsid w:val="0693D34D"/>
    <w:rsid w:val="06A98E62"/>
    <w:rsid w:val="06ABE423"/>
    <w:rsid w:val="06B29449"/>
    <w:rsid w:val="06C1262D"/>
    <w:rsid w:val="06CAE03D"/>
    <w:rsid w:val="06D1AAB3"/>
    <w:rsid w:val="06DBDD92"/>
    <w:rsid w:val="06F777AD"/>
    <w:rsid w:val="07002BF8"/>
    <w:rsid w:val="07030F78"/>
    <w:rsid w:val="0722DB21"/>
    <w:rsid w:val="072D0F07"/>
    <w:rsid w:val="073DF95D"/>
    <w:rsid w:val="073F6889"/>
    <w:rsid w:val="07418744"/>
    <w:rsid w:val="0741B82C"/>
    <w:rsid w:val="074D0764"/>
    <w:rsid w:val="074E87F9"/>
    <w:rsid w:val="07552CB7"/>
    <w:rsid w:val="075FF831"/>
    <w:rsid w:val="07758F59"/>
    <w:rsid w:val="077D0BA2"/>
    <w:rsid w:val="078073CA"/>
    <w:rsid w:val="0784A1AF"/>
    <w:rsid w:val="07ECB03A"/>
    <w:rsid w:val="07FF4C51"/>
    <w:rsid w:val="0803ACA6"/>
    <w:rsid w:val="0809BEB4"/>
    <w:rsid w:val="080F63CB"/>
    <w:rsid w:val="081491E9"/>
    <w:rsid w:val="081757FE"/>
    <w:rsid w:val="0826955F"/>
    <w:rsid w:val="082795B2"/>
    <w:rsid w:val="08325C18"/>
    <w:rsid w:val="08338420"/>
    <w:rsid w:val="0838EC29"/>
    <w:rsid w:val="083D9AD6"/>
    <w:rsid w:val="084CD17C"/>
    <w:rsid w:val="0854749A"/>
    <w:rsid w:val="08857E7C"/>
    <w:rsid w:val="088FE7EB"/>
    <w:rsid w:val="08984C9F"/>
    <w:rsid w:val="08A98F2C"/>
    <w:rsid w:val="08B70348"/>
    <w:rsid w:val="08BB78CF"/>
    <w:rsid w:val="08C24846"/>
    <w:rsid w:val="08C88465"/>
    <w:rsid w:val="08E0C702"/>
    <w:rsid w:val="08E946E8"/>
    <w:rsid w:val="08EC8F8A"/>
    <w:rsid w:val="08F4190A"/>
    <w:rsid w:val="08F55BB1"/>
    <w:rsid w:val="090FAD42"/>
    <w:rsid w:val="09149A2B"/>
    <w:rsid w:val="0918EAE9"/>
    <w:rsid w:val="091DE333"/>
    <w:rsid w:val="092DCF6D"/>
    <w:rsid w:val="09373AAF"/>
    <w:rsid w:val="093A4908"/>
    <w:rsid w:val="093DD6CD"/>
    <w:rsid w:val="097725DE"/>
    <w:rsid w:val="09777126"/>
    <w:rsid w:val="097D4CF0"/>
    <w:rsid w:val="097F3F36"/>
    <w:rsid w:val="09870B01"/>
    <w:rsid w:val="09AC0178"/>
    <w:rsid w:val="09B65EC0"/>
    <w:rsid w:val="09BF566A"/>
    <w:rsid w:val="09C11BE4"/>
    <w:rsid w:val="09C3E5A2"/>
    <w:rsid w:val="09C9EB2B"/>
    <w:rsid w:val="09ECDBC1"/>
    <w:rsid w:val="09F145E4"/>
    <w:rsid w:val="09F9691F"/>
    <w:rsid w:val="09FE07CD"/>
    <w:rsid w:val="0A03CA7D"/>
    <w:rsid w:val="0A056DD3"/>
    <w:rsid w:val="0A057491"/>
    <w:rsid w:val="0A096419"/>
    <w:rsid w:val="0A2524C6"/>
    <w:rsid w:val="0A35F569"/>
    <w:rsid w:val="0A4677F6"/>
    <w:rsid w:val="0A5D78DC"/>
    <w:rsid w:val="0A657A4E"/>
    <w:rsid w:val="0A6DE26F"/>
    <w:rsid w:val="0A92A4A7"/>
    <w:rsid w:val="0AA5C12C"/>
    <w:rsid w:val="0AAD09CD"/>
    <w:rsid w:val="0ABBD49B"/>
    <w:rsid w:val="0AC1266B"/>
    <w:rsid w:val="0AF99957"/>
    <w:rsid w:val="0B1C81E8"/>
    <w:rsid w:val="0B22A394"/>
    <w:rsid w:val="0B322E84"/>
    <w:rsid w:val="0B575B17"/>
    <w:rsid w:val="0B58C0A7"/>
    <w:rsid w:val="0B5DCB88"/>
    <w:rsid w:val="0B623C9A"/>
    <w:rsid w:val="0B6648D6"/>
    <w:rsid w:val="0B729F1C"/>
    <w:rsid w:val="0B72CB75"/>
    <w:rsid w:val="0B75F4D1"/>
    <w:rsid w:val="0BB4CAB6"/>
    <w:rsid w:val="0BDDB4D4"/>
    <w:rsid w:val="0BF944B4"/>
    <w:rsid w:val="0C090D09"/>
    <w:rsid w:val="0C0EFF31"/>
    <w:rsid w:val="0C1ABAF4"/>
    <w:rsid w:val="0C23FAF8"/>
    <w:rsid w:val="0C283186"/>
    <w:rsid w:val="0C339379"/>
    <w:rsid w:val="0C496236"/>
    <w:rsid w:val="0C4F5CD7"/>
    <w:rsid w:val="0C526BF1"/>
    <w:rsid w:val="0C5A1AC1"/>
    <w:rsid w:val="0C72C781"/>
    <w:rsid w:val="0C7E6FB9"/>
    <w:rsid w:val="0C7F6973"/>
    <w:rsid w:val="0C835F8E"/>
    <w:rsid w:val="0C9383F7"/>
    <w:rsid w:val="0CA377B9"/>
    <w:rsid w:val="0CAD67DD"/>
    <w:rsid w:val="0CAEE5D4"/>
    <w:rsid w:val="0CC442C5"/>
    <w:rsid w:val="0CC8D9D8"/>
    <w:rsid w:val="0CD3B9AF"/>
    <w:rsid w:val="0CEA12FA"/>
    <w:rsid w:val="0CEB75A2"/>
    <w:rsid w:val="0CEBE248"/>
    <w:rsid w:val="0CFA33E5"/>
    <w:rsid w:val="0CFA6674"/>
    <w:rsid w:val="0D05442E"/>
    <w:rsid w:val="0D1814CF"/>
    <w:rsid w:val="0D34B2C0"/>
    <w:rsid w:val="0D369D7E"/>
    <w:rsid w:val="0D406A9C"/>
    <w:rsid w:val="0D52B595"/>
    <w:rsid w:val="0D6C7C58"/>
    <w:rsid w:val="0D75E2C1"/>
    <w:rsid w:val="0D839C74"/>
    <w:rsid w:val="0D881F69"/>
    <w:rsid w:val="0D8CDA67"/>
    <w:rsid w:val="0D940B01"/>
    <w:rsid w:val="0D9E0E1D"/>
    <w:rsid w:val="0DAF06DF"/>
    <w:rsid w:val="0DE6665F"/>
    <w:rsid w:val="0DE69A3E"/>
    <w:rsid w:val="0DFD3613"/>
    <w:rsid w:val="0E0ED988"/>
    <w:rsid w:val="0E17DEF9"/>
    <w:rsid w:val="0E270DBA"/>
    <w:rsid w:val="0E303031"/>
    <w:rsid w:val="0E3C3770"/>
    <w:rsid w:val="0E4117E3"/>
    <w:rsid w:val="0E556280"/>
    <w:rsid w:val="0E917921"/>
    <w:rsid w:val="0E95321C"/>
    <w:rsid w:val="0EA19D9C"/>
    <w:rsid w:val="0EA2F840"/>
    <w:rsid w:val="0EA3A336"/>
    <w:rsid w:val="0EA59976"/>
    <w:rsid w:val="0EA8E3EA"/>
    <w:rsid w:val="0EC09D77"/>
    <w:rsid w:val="0ECAE9D2"/>
    <w:rsid w:val="0ED57092"/>
    <w:rsid w:val="0EE865F8"/>
    <w:rsid w:val="0EEA11F6"/>
    <w:rsid w:val="0EEB37E7"/>
    <w:rsid w:val="0EFEB9C0"/>
    <w:rsid w:val="0F075D45"/>
    <w:rsid w:val="0F0A7576"/>
    <w:rsid w:val="0F111718"/>
    <w:rsid w:val="0F232585"/>
    <w:rsid w:val="0F2E99F5"/>
    <w:rsid w:val="0F2F732C"/>
    <w:rsid w:val="0F36AA51"/>
    <w:rsid w:val="0F41DC1E"/>
    <w:rsid w:val="0F65824C"/>
    <w:rsid w:val="0F74786D"/>
    <w:rsid w:val="0F77EB1A"/>
    <w:rsid w:val="0F791554"/>
    <w:rsid w:val="0F7A328F"/>
    <w:rsid w:val="0F81D5E0"/>
    <w:rsid w:val="0F923728"/>
    <w:rsid w:val="0F97B40B"/>
    <w:rsid w:val="0F9A1C55"/>
    <w:rsid w:val="0F9DE1D8"/>
    <w:rsid w:val="0FB4E7E8"/>
    <w:rsid w:val="0FC45735"/>
    <w:rsid w:val="0FC5407D"/>
    <w:rsid w:val="0FC98A6F"/>
    <w:rsid w:val="0FF6716A"/>
    <w:rsid w:val="0FF9E18F"/>
    <w:rsid w:val="100F91CA"/>
    <w:rsid w:val="101C8146"/>
    <w:rsid w:val="101EA48A"/>
    <w:rsid w:val="102BFAE2"/>
    <w:rsid w:val="102C77A4"/>
    <w:rsid w:val="10348E2B"/>
    <w:rsid w:val="1038BFE6"/>
    <w:rsid w:val="104A781E"/>
    <w:rsid w:val="10535A76"/>
    <w:rsid w:val="10544A55"/>
    <w:rsid w:val="105825B0"/>
    <w:rsid w:val="106D0354"/>
    <w:rsid w:val="10738D3C"/>
    <w:rsid w:val="1089E11D"/>
    <w:rsid w:val="108E9159"/>
    <w:rsid w:val="108F5D26"/>
    <w:rsid w:val="109E1A9C"/>
    <w:rsid w:val="10BB3BD4"/>
    <w:rsid w:val="10C49BF5"/>
    <w:rsid w:val="10C6D93C"/>
    <w:rsid w:val="10CCCF48"/>
    <w:rsid w:val="10E94E82"/>
    <w:rsid w:val="10F1217A"/>
    <w:rsid w:val="10FAEE6B"/>
    <w:rsid w:val="10FFE689"/>
    <w:rsid w:val="110109BC"/>
    <w:rsid w:val="11052F8D"/>
    <w:rsid w:val="11090DA4"/>
    <w:rsid w:val="110AAB1E"/>
    <w:rsid w:val="11151199"/>
    <w:rsid w:val="111D33AD"/>
    <w:rsid w:val="112CA40D"/>
    <w:rsid w:val="11402D9C"/>
    <w:rsid w:val="11405A67"/>
    <w:rsid w:val="1153A4F6"/>
    <w:rsid w:val="11884CBB"/>
    <w:rsid w:val="119356C1"/>
    <w:rsid w:val="1196419B"/>
    <w:rsid w:val="119D956C"/>
    <w:rsid w:val="11A2578D"/>
    <w:rsid w:val="11B6C20E"/>
    <w:rsid w:val="11C3D60A"/>
    <w:rsid w:val="11E10FB2"/>
    <w:rsid w:val="11E900C1"/>
    <w:rsid w:val="11F0A09D"/>
    <w:rsid w:val="1208297F"/>
    <w:rsid w:val="12093F7D"/>
    <w:rsid w:val="120DA84F"/>
    <w:rsid w:val="121C41F9"/>
    <w:rsid w:val="121E1E4B"/>
    <w:rsid w:val="124E6D68"/>
    <w:rsid w:val="12606061"/>
    <w:rsid w:val="12633B5B"/>
    <w:rsid w:val="12723A48"/>
    <w:rsid w:val="12756C49"/>
    <w:rsid w:val="1278990C"/>
    <w:rsid w:val="12798DCF"/>
    <w:rsid w:val="127C2FFA"/>
    <w:rsid w:val="1288B94E"/>
    <w:rsid w:val="12A0D239"/>
    <w:rsid w:val="12A743E8"/>
    <w:rsid w:val="12A7AFBF"/>
    <w:rsid w:val="12C1FFAD"/>
    <w:rsid w:val="12CD896F"/>
    <w:rsid w:val="12D7988C"/>
    <w:rsid w:val="12E1B75C"/>
    <w:rsid w:val="12EBE0BC"/>
    <w:rsid w:val="12EE191B"/>
    <w:rsid w:val="1300CE18"/>
    <w:rsid w:val="13020DC4"/>
    <w:rsid w:val="13091D65"/>
    <w:rsid w:val="130B5F8C"/>
    <w:rsid w:val="131F85AA"/>
    <w:rsid w:val="1324505B"/>
    <w:rsid w:val="13280EC9"/>
    <w:rsid w:val="132F6669"/>
    <w:rsid w:val="134B1B98"/>
    <w:rsid w:val="13560351"/>
    <w:rsid w:val="1356D4D7"/>
    <w:rsid w:val="13590E6E"/>
    <w:rsid w:val="1359A848"/>
    <w:rsid w:val="136333D4"/>
    <w:rsid w:val="13659609"/>
    <w:rsid w:val="13741761"/>
    <w:rsid w:val="13763E32"/>
    <w:rsid w:val="13780C16"/>
    <w:rsid w:val="138BAFF7"/>
    <w:rsid w:val="13984511"/>
    <w:rsid w:val="139EC28D"/>
    <w:rsid w:val="13A00521"/>
    <w:rsid w:val="13A31383"/>
    <w:rsid w:val="13C0C145"/>
    <w:rsid w:val="13CB2153"/>
    <w:rsid w:val="13ED8AED"/>
    <w:rsid w:val="13FDDDB4"/>
    <w:rsid w:val="14011798"/>
    <w:rsid w:val="1405BAC7"/>
    <w:rsid w:val="14149E8F"/>
    <w:rsid w:val="1418C183"/>
    <w:rsid w:val="1435ED60"/>
    <w:rsid w:val="143DDAA0"/>
    <w:rsid w:val="1440D51F"/>
    <w:rsid w:val="1476296A"/>
    <w:rsid w:val="1489999D"/>
    <w:rsid w:val="149B54C1"/>
    <w:rsid w:val="149D65CC"/>
    <w:rsid w:val="149F5460"/>
    <w:rsid w:val="14A06E6D"/>
    <w:rsid w:val="14C408B2"/>
    <w:rsid w:val="14D9D213"/>
    <w:rsid w:val="14DB176A"/>
    <w:rsid w:val="14DE2D8E"/>
    <w:rsid w:val="14F3CED5"/>
    <w:rsid w:val="14FA8C03"/>
    <w:rsid w:val="150078B1"/>
    <w:rsid w:val="150CF37D"/>
    <w:rsid w:val="15171EA9"/>
    <w:rsid w:val="15210BC8"/>
    <w:rsid w:val="1523BE8B"/>
    <w:rsid w:val="1525DD83"/>
    <w:rsid w:val="15281BB5"/>
    <w:rsid w:val="1535C746"/>
    <w:rsid w:val="154C88B6"/>
    <w:rsid w:val="1553D587"/>
    <w:rsid w:val="15574F7F"/>
    <w:rsid w:val="1560FC56"/>
    <w:rsid w:val="157BA0AF"/>
    <w:rsid w:val="1580EE20"/>
    <w:rsid w:val="159ADC3D"/>
    <w:rsid w:val="15D277B9"/>
    <w:rsid w:val="15ECBD7F"/>
    <w:rsid w:val="15F04FCF"/>
    <w:rsid w:val="15FB1AA1"/>
    <w:rsid w:val="16007CC8"/>
    <w:rsid w:val="16045572"/>
    <w:rsid w:val="160AC6BA"/>
    <w:rsid w:val="16131FCF"/>
    <w:rsid w:val="162BF996"/>
    <w:rsid w:val="1632E776"/>
    <w:rsid w:val="165A917B"/>
    <w:rsid w:val="1666A791"/>
    <w:rsid w:val="166A2484"/>
    <w:rsid w:val="166BD68E"/>
    <w:rsid w:val="166C5C1A"/>
    <w:rsid w:val="166EA7A1"/>
    <w:rsid w:val="166FF75F"/>
    <w:rsid w:val="167CBA91"/>
    <w:rsid w:val="167E2B5E"/>
    <w:rsid w:val="16800263"/>
    <w:rsid w:val="168A42E1"/>
    <w:rsid w:val="1695A8AC"/>
    <w:rsid w:val="169B6175"/>
    <w:rsid w:val="16A27071"/>
    <w:rsid w:val="16A8F496"/>
    <w:rsid w:val="16B644E2"/>
    <w:rsid w:val="16C2F5BE"/>
    <w:rsid w:val="16C370A3"/>
    <w:rsid w:val="16D6A283"/>
    <w:rsid w:val="16D8ECCF"/>
    <w:rsid w:val="170DDEFD"/>
    <w:rsid w:val="172AE8A9"/>
    <w:rsid w:val="172FCB07"/>
    <w:rsid w:val="1739C985"/>
    <w:rsid w:val="1748E4D0"/>
    <w:rsid w:val="1761FF82"/>
    <w:rsid w:val="1763EFD0"/>
    <w:rsid w:val="178CC00A"/>
    <w:rsid w:val="1790E14D"/>
    <w:rsid w:val="17AE6825"/>
    <w:rsid w:val="17AF2742"/>
    <w:rsid w:val="17BE565A"/>
    <w:rsid w:val="17C1A0BF"/>
    <w:rsid w:val="17E294CD"/>
    <w:rsid w:val="17E50317"/>
    <w:rsid w:val="17EA0EF6"/>
    <w:rsid w:val="17FD9AE9"/>
    <w:rsid w:val="17FDBA8F"/>
    <w:rsid w:val="180753A2"/>
    <w:rsid w:val="1812FBEF"/>
    <w:rsid w:val="1819FBBF"/>
    <w:rsid w:val="1825BA45"/>
    <w:rsid w:val="18388AE7"/>
    <w:rsid w:val="183E6193"/>
    <w:rsid w:val="18471E21"/>
    <w:rsid w:val="184D7E1D"/>
    <w:rsid w:val="185F855E"/>
    <w:rsid w:val="187B07DE"/>
    <w:rsid w:val="18832FAF"/>
    <w:rsid w:val="188A74B7"/>
    <w:rsid w:val="1893DFAB"/>
    <w:rsid w:val="18A4D949"/>
    <w:rsid w:val="18B0BA9E"/>
    <w:rsid w:val="18B1938D"/>
    <w:rsid w:val="18BC5543"/>
    <w:rsid w:val="18CECD95"/>
    <w:rsid w:val="18D1753F"/>
    <w:rsid w:val="18D7F117"/>
    <w:rsid w:val="18D82CBD"/>
    <w:rsid w:val="18E2453D"/>
    <w:rsid w:val="18E45BFB"/>
    <w:rsid w:val="18E52623"/>
    <w:rsid w:val="18EBC81F"/>
    <w:rsid w:val="18F1C669"/>
    <w:rsid w:val="190617E0"/>
    <w:rsid w:val="19122C9B"/>
    <w:rsid w:val="194F6351"/>
    <w:rsid w:val="195C02BC"/>
    <w:rsid w:val="19624F89"/>
    <w:rsid w:val="196932B7"/>
    <w:rsid w:val="196A4459"/>
    <w:rsid w:val="196D962D"/>
    <w:rsid w:val="197EF239"/>
    <w:rsid w:val="197FA1B6"/>
    <w:rsid w:val="198299D0"/>
    <w:rsid w:val="1984CDFC"/>
    <w:rsid w:val="19A687B8"/>
    <w:rsid w:val="19BB0F30"/>
    <w:rsid w:val="19C461F0"/>
    <w:rsid w:val="19C659B4"/>
    <w:rsid w:val="19CD2AB2"/>
    <w:rsid w:val="19D47010"/>
    <w:rsid w:val="19D58540"/>
    <w:rsid w:val="19D87617"/>
    <w:rsid w:val="19E09051"/>
    <w:rsid w:val="19E77067"/>
    <w:rsid w:val="19EA858F"/>
    <w:rsid w:val="1A1D365F"/>
    <w:rsid w:val="1A1DAD79"/>
    <w:rsid w:val="1A1FEEB5"/>
    <w:rsid w:val="1A396E9E"/>
    <w:rsid w:val="1A4CE736"/>
    <w:rsid w:val="1A508607"/>
    <w:rsid w:val="1A5E2799"/>
    <w:rsid w:val="1A6A9DF6"/>
    <w:rsid w:val="1A6E6385"/>
    <w:rsid w:val="1A703469"/>
    <w:rsid w:val="1A9B38B4"/>
    <w:rsid w:val="1AA4BA06"/>
    <w:rsid w:val="1AACE721"/>
    <w:rsid w:val="1AB72249"/>
    <w:rsid w:val="1AC3102E"/>
    <w:rsid w:val="1ADBEEC2"/>
    <w:rsid w:val="1AE2E8ED"/>
    <w:rsid w:val="1AE53D90"/>
    <w:rsid w:val="1AF41F7B"/>
    <w:rsid w:val="1B0080A1"/>
    <w:rsid w:val="1B0311CD"/>
    <w:rsid w:val="1B123111"/>
    <w:rsid w:val="1B125BB7"/>
    <w:rsid w:val="1B1A0257"/>
    <w:rsid w:val="1B2441D7"/>
    <w:rsid w:val="1B2EBE7C"/>
    <w:rsid w:val="1B54863B"/>
    <w:rsid w:val="1B6C9B3D"/>
    <w:rsid w:val="1B7CA6A2"/>
    <w:rsid w:val="1B7CC9CC"/>
    <w:rsid w:val="1B8BE5A4"/>
    <w:rsid w:val="1B8E5EDE"/>
    <w:rsid w:val="1B93D8CC"/>
    <w:rsid w:val="1B9E73F8"/>
    <w:rsid w:val="1BB11D0F"/>
    <w:rsid w:val="1BB28070"/>
    <w:rsid w:val="1BBB630B"/>
    <w:rsid w:val="1BD39B9D"/>
    <w:rsid w:val="1BE39BCA"/>
    <w:rsid w:val="1BE6EB78"/>
    <w:rsid w:val="1BEB9777"/>
    <w:rsid w:val="1C15629A"/>
    <w:rsid w:val="1C166B5A"/>
    <w:rsid w:val="1C240F1F"/>
    <w:rsid w:val="1C249095"/>
    <w:rsid w:val="1C37901C"/>
    <w:rsid w:val="1C3E4F4D"/>
    <w:rsid w:val="1C434281"/>
    <w:rsid w:val="1C455809"/>
    <w:rsid w:val="1C45E863"/>
    <w:rsid w:val="1C71CE8A"/>
    <w:rsid w:val="1C73F775"/>
    <w:rsid w:val="1C7526C7"/>
    <w:rsid w:val="1C7F4092"/>
    <w:rsid w:val="1CAB3FBC"/>
    <w:rsid w:val="1CBAE28E"/>
    <w:rsid w:val="1CBB5622"/>
    <w:rsid w:val="1CC8D2B2"/>
    <w:rsid w:val="1CCE58F5"/>
    <w:rsid w:val="1CCFA24C"/>
    <w:rsid w:val="1CD58731"/>
    <w:rsid w:val="1CD8C851"/>
    <w:rsid w:val="1CF3EC37"/>
    <w:rsid w:val="1CF6D586"/>
    <w:rsid w:val="1D033EAB"/>
    <w:rsid w:val="1D1EA1D2"/>
    <w:rsid w:val="1D21AEF1"/>
    <w:rsid w:val="1D276B41"/>
    <w:rsid w:val="1D314C06"/>
    <w:rsid w:val="1D3F07CE"/>
    <w:rsid w:val="1D43BFD7"/>
    <w:rsid w:val="1D478FDD"/>
    <w:rsid w:val="1D4F6ACA"/>
    <w:rsid w:val="1D61D81A"/>
    <w:rsid w:val="1D8693CA"/>
    <w:rsid w:val="1D90972E"/>
    <w:rsid w:val="1D9495DC"/>
    <w:rsid w:val="1DA0004C"/>
    <w:rsid w:val="1DB1DDF3"/>
    <w:rsid w:val="1DB438B3"/>
    <w:rsid w:val="1DC2FE4D"/>
    <w:rsid w:val="1DCBCCB3"/>
    <w:rsid w:val="1DCF693D"/>
    <w:rsid w:val="1DD0111D"/>
    <w:rsid w:val="1DD8AE72"/>
    <w:rsid w:val="1DDF3FA7"/>
    <w:rsid w:val="1DE3F83D"/>
    <w:rsid w:val="1DF24862"/>
    <w:rsid w:val="1E016C12"/>
    <w:rsid w:val="1E0CA69E"/>
    <w:rsid w:val="1E116075"/>
    <w:rsid w:val="1E166B39"/>
    <w:rsid w:val="1E1921B5"/>
    <w:rsid w:val="1E20D0D7"/>
    <w:rsid w:val="1E3239D0"/>
    <w:rsid w:val="1E378D18"/>
    <w:rsid w:val="1E3E179E"/>
    <w:rsid w:val="1E4FF55C"/>
    <w:rsid w:val="1E53855E"/>
    <w:rsid w:val="1E549A4A"/>
    <w:rsid w:val="1E5E149C"/>
    <w:rsid w:val="1E64960B"/>
    <w:rsid w:val="1E6CAFB1"/>
    <w:rsid w:val="1E807DA9"/>
    <w:rsid w:val="1EA37047"/>
    <w:rsid w:val="1EAC5C0A"/>
    <w:rsid w:val="1EBECD6A"/>
    <w:rsid w:val="1EC0D81A"/>
    <w:rsid w:val="1EC55161"/>
    <w:rsid w:val="1EC6CBA9"/>
    <w:rsid w:val="1EC72FF5"/>
    <w:rsid w:val="1ECBEA2C"/>
    <w:rsid w:val="1ECEBAC3"/>
    <w:rsid w:val="1EDA44BC"/>
    <w:rsid w:val="1EE085A2"/>
    <w:rsid w:val="1EE95E5C"/>
    <w:rsid w:val="1EEE7D8A"/>
    <w:rsid w:val="1F035E8B"/>
    <w:rsid w:val="1F05A798"/>
    <w:rsid w:val="1F08A692"/>
    <w:rsid w:val="1F0BBECC"/>
    <w:rsid w:val="1F10E169"/>
    <w:rsid w:val="1F1EF334"/>
    <w:rsid w:val="1F29A277"/>
    <w:rsid w:val="1F3BDEDD"/>
    <w:rsid w:val="1F566424"/>
    <w:rsid w:val="1F5F5A81"/>
    <w:rsid w:val="1F61A26A"/>
    <w:rsid w:val="1F7220FC"/>
    <w:rsid w:val="1F8B66F1"/>
    <w:rsid w:val="1F929B6D"/>
    <w:rsid w:val="1F97C4FA"/>
    <w:rsid w:val="1F9A2C45"/>
    <w:rsid w:val="1FB65793"/>
    <w:rsid w:val="1FBA6993"/>
    <w:rsid w:val="1FC13EEF"/>
    <w:rsid w:val="1FC9D7AD"/>
    <w:rsid w:val="1FCA4495"/>
    <w:rsid w:val="1FCAD01F"/>
    <w:rsid w:val="1FD58C83"/>
    <w:rsid w:val="1FE9252B"/>
    <w:rsid w:val="1FE98F93"/>
    <w:rsid w:val="1FF2CE87"/>
    <w:rsid w:val="1FF4E16A"/>
    <w:rsid w:val="2011C9FD"/>
    <w:rsid w:val="201377FA"/>
    <w:rsid w:val="20148F15"/>
    <w:rsid w:val="203D3F37"/>
    <w:rsid w:val="203DBB25"/>
    <w:rsid w:val="2056C77D"/>
    <w:rsid w:val="20577745"/>
    <w:rsid w:val="205CE7C6"/>
    <w:rsid w:val="205FF20B"/>
    <w:rsid w:val="20647267"/>
    <w:rsid w:val="20740025"/>
    <w:rsid w:val="2096C9EC"/>
    <w:rsid w:val="20A729DC"/>
    <w:rsid w:val="20B86A14"/>
    <w:rsid w:val="20BE35FB"/>
    <w:rsid w:val="20C0D2E7"/>
    <w:rsid w:val="20D06268"/>
    <w:rsid w:val="20D8FAE7"/>
    <w:rsid w:val="20E74E16"/>
    <w:rsid w:val="20EBC4B9"/>
    <w:rsid w:val="20FAD32D"/>
    <w:rsid w:val="2100D951"/>
    <w:rsid w:val="21033354"/>
    <w:rsid w:val="21082D3A"/>
    <w:rsid w:val="21092DFA"/>
    <w:rsid w:val="2114895D"/>
    <w:rsid w:val="211CB674"/>
    <w:rsid w:val="2134F859"/>
    <w:rsid w:val="214EF96A"/>
    <w:rsid w:val="2151F909"/>
    <w:rsid w:val="215AFAF6"/>
    <w:rsid w:val="21758947"/>
    <w:rsid w:val="21800314"/>
    <w:rsid w:val="218F9979"/>
    <w:rsid w:val="21A21AFA"/>
    <w:rsid w:val="21AC88BE"/>
    <w:rsid w:val="21AE3A59"/>
    <w:rsid w:val="21BA1AD2"/>
    <w:rsid w:val="21BD04A2"/>
    <w:rsid w:val="21CC286F"/>
    <w:rsid w:val="21CFBBF7"/>
    <w:rsid w:val="21D27CAF"/>
    <w:rsid w:val="21D8D5EC"/>
    <w:rsid w:val="21E652C7"/>
    <w:rsid w:val="21E8FCAA"/>
    <w:rsid w:val="22197F2B"/>
    <w:rsid w:val="221B3355"/>
    <w:rsid w:val="223ADB0E"/>
    <w:rsid w:val="223F1FB7"/>
    <w:rsid w:val="224C7F92"/>
    <w:rsid w:val="2250FDB3"/>
    <w:rsid w:val="225CD4FB"/>
    <w:rsid w:val="225D11E9"/>
    <w:rsid w:val="2260D9CA"/>
    <w:rsid w:val="227C9F91"/>
    <w:rsid w:val="22831626"/>
    <w:rsid w:val="22ADE436"/>
    <w:rsid w:val="22C6D1C8"/>
    <w:rsid w:val="22D7E31A"/>
    <w:rsid w:val="22FCCE25"/>
    <w:rsid w:val="22FF80FF"/>
    <w:rsid w:val="2318396A"/>
    <w:rsid w:val="232EF5D3"/>
    <w:rsid w:val="2343E918"/>
    <w:rsid w:val="23440AD9"/>
    <w:rsid w:val="235BDDF8"/>
    <w:rsid w:val="237364D0"/>
    <w:rsid w:val="238599A7"/>
    <w:rsid w:val="23860D09"/>
    <w:rsid w:val="238F147A"/>
    <w:rsid w:val="23B26BD5"/>
    <w:rsid w:val="23B56036"/>
    <w:rsid w:val="23F07872"/>
    <w:rsid w:val="23F35331"/>
    <w:rsid w:val="2408DA7D"/>
    <w:rsid w:val="240C6DA4"/>
    <w:rsid w:val="2413F4AD"/>
    <w:rsid w:val="2432B731"/>
    <w:rsid w:val="2439F8EF"/>
    <w:rsid w:val="243F939F"/>
    <w:rsid w:val="246FE1D9"/>
    <w:rsid w:val="24763BEE"/>
    <w:rsid w:val="247A32BA"/>
    <w:rsid w:val="247C3C74"/>
    <w:rsid w:val="247E8005"/>
    <w:rsid w:val="249F4549"/>
    <w:rsid w:val="24A1569A"/>
    <w:rsid w:val="24B78428"/>
    <w:rsid w:val="24C8528D"/>
    <w:rsid w:val="24D26C1E"/>
    <w:rsid w:val="24D410D4"/>
    <w:rsid w:val="24E1E715"/>
    <w:rsid w:val="24EF6D3E"/>
    <w:rsid w:val="24F5E326"/>
    <w:rsid w:val="24F62FAF"/>
    <w:rsid w:val="252558BC"/>
    <w:rsid w:val="2527E2E7"/>
    <w:rsid w:val="253491B0"/>
    <w:rsid w:val="2563D3C3"/>
    <w:rsid w:val="25787ADE"/>
    <w:rsid w:val="2592C380"/>
    <w:rsid w:val="25A2ED4D"/>
    <w:rsid w:val="25A3BEFD"/>
    <w:rsid w:val="25B0BDF7"/>
    <w:rsid w:val="25C8757E"/>
    <w:rsid w:val="25C89CAA"/>
    <w:rsid w:val="25CA1CE4"/>
    <w:rsid w:val="25D1A692"/>
    <w:rsid w:val="25D6F61B"/>
    <w:rsid w:val="25EBEB35"/>
    <w:rsid w:val="25ED2A40"/>
    <w:rsid w:val="25ED5029"/>
    <w:rsid w:val="25F4ADD0"/>
    <w:rsid w:val="25FD8030"/>
    <w:rsid w:val="26010A61"/>
    <w:rsid w:val="2623CF94"/>
    <w:rsid w:val="2624B67D"/>
    <w:rsid w:val="262D312C"/>
    <w:rsid w:val="262D8E7C"/>
    <w:rsid w:val="262FE8F7"/>
    <w:rsid w:val="264184A2"/>
    <w:rsid w:val="26494BF8"/>
    <w:rsid w:val="264A580A"/>
    <w:rsid w:val="2654C74A"/>
    <w:rsid w:val="2675BD30"/>
    <w:rsid w:val="269B6864"/>
    <w:rsid w:val="269BCA09"/>
    <w:rsid w:val="26A59308"/>
    <w:rsid w:val="26BA482B"/>
    <w:rsid w:val="26C20743"/>
    <w:rsid w:val="26C590F0"/>
    <w:rsid w:val="26C8409B"/>
    <w:rsid w:val="26DFDB6D"/>
    <w:rsid w:val="26EA1826"/>
    <w:rsid w:val="26F4E6DE"/>
    <w:rsid w:val="26F4FC07"/>
    <w:rsid w:val="26F5FD22"/>
    <w:rsid w:val="26F8DE3D"/>
    <w:rsid w:val="26FE16EC"/>
    <w:rsid w:val="27090603"/>
    <w:rsid w:val="2709F558"/>
    <w:rsid w:val="27188AFC"/>
    <w:rsid w:val="271F24AD"/>
    <w:rsid w:val="27237F33"/>
    <w:rsid w:val="27272382"/>
    <w:rsid w:val="27439EF2"/>
    <w:rsid w:val="274CECB6"/>
    <w:rsid w:val="27532E23"/>
    <w:rsid w:val="27724C5F"/>
    <w:rsid w:val="2784A272"/>
    <w:rsid w:val="27A43D5D"/>
    <w:rsid w:val="27AA15D3"/>
    <w:rsid w:val="27ABF2E0"/>
    <w:rsid w:val="27B5DFA0"/>
    <w:rsid w:val="27B7E0E8"/>
    <w:rsid w:val="27BACCC2"/>
    <w:rsid w:val="27CD0180"/>
    <w:rsid w:val="27D3FC7C"/>
    <w:rsid w:val="27DE80F4"/>
    <w:rsid w:val="27EF8992"/>
    <w:rsid w:val="27FE4854"/>
    <w:rsid w:val="28048B8A"/>
    <w:rsid w:val="28055297"/>
    <w:rsid w:val="280D6FAC"/>
    <w:rsid w:val="281B4BB0"/>
    <w:rsid w:val="2831B3BD"/>
    <w:rsid w:val="28359576"/>
    <w:rsid w:val="28383EB1"/>
    <w:rsid w:val="283A0589"/>
    <w:rsid w:val="283E5234"/>
    <w:rsid w:val="28426507"/>
    <w:rsid w:val="284331BB"/>
    <w:rsid w:val="284565AF"/>
    <w:rsid w:val="28495676"/>
    <w:rsid w:val="284EC379"/>
    <w:rsid w:val="285990B2"/>
    <w:rsid w:val="287DD507"/>
    <w:rsid w:val="2885625B"/>
    <w:rsid w:val="28892E46"/>
    <w:rsid w:val="288B5823"/>
    <w:rsid w:val="28915ABC"/>
    <w:rsid w:val="289F6F76"/>
    <w:rsid w:val="28A09557"/>
    <w:rsid w:val="28A2FA6E"/>
    <w:rsid w:val="28A9A4B5"/>
    <w:rsid w:val="28B74C1B"/>
    <w:rsid w:val="28CC709D"/>
    <w:rsid w:val="28EFBB1F"/>
    <w:rsid w:val="28F40E77"/>
    <w:rsid w:val="29093741"/>
    <w:rsid w:val="290A5DAB"/>
    <w:rsid w:val="290CBDED"/>
    <w:rsid w:val="290D03EB"/>
    <w:rsid w:val="290F2C46"/>
    <w:rsid w:val="2912538D"/>
    <w:rsid w:val="2916FC30"/>
    <w:rsid w:val="291D7946"/>
    <w:rsid w:val="2929907D"/>
    <w:rsid w:val="292E79EE"/>
    <w:rsid w:val="293210DB"/>
    <w:rsid w:val="293DCF16"/>
    <w:rsid w:val="2940DB5B"/>
    <w:rsid w:val="294D60C1"/>
    <w:rsid w:val="29521816"/>
    <w:rsid w:val="29576256"/>
    <w:rsid w:val="29676C6D"/>
    <w:rsid w:val="29680D3A"/>
    <w:rsid w:val="2968CAAA"/>
    <w:rsid w:val="2978F4F1"/>
    <w:rsid w:val="29790176"/>
    <w:rsid w:val="297DB292"/>
    <w:rsid w:val="297FE839"/>
    <w:rsid w:val="299E8AC3"/>
    <w:rsid w:val="29A26F34"/>
    <w:rsid w:val="29ACFED8"/>
    <w:rsid w:val="29BBECF7"/>
    <w:rsid w:val="29BDEC72"/>
    <w:rsid w:val="29C008B8"/>
    <w:rsid w:val="29C0DA53"/>
    <w:rsid w:val="29C844A2"/>
    <w:rsid w:val="29D33667"/>
    <w:rsid w:val="29E93936"/>
    <w:rsid w:val="29F39308"/>
    <w:rsid w:val="2A1E8C03"/>
    <w:rsid w:val="2A2ADAD2"/>
    <w:rsid w:val="2A2CA70A"/>
    <w:rsid w:val="2A3CE7D2"/>
    <w:rsid w:val="2A48BE52"/>
    <w:rsid w:val="2A6719ED"/>
    <w:rsid w:val="2A7CE363"/>
    <w:rsid w:val="2A7F0898"/>
    <w:rsid w:val="2A7F2FE7"/>
    <w:rsid w:val="2A857222"/>
    <w:rsid w:val="2A888108"/>
    <w:rsid w:val="2A965E96"/>
    <w:rsid w:val="2A9D4DB9"/>
    <w:rsid w:val="2AA4D2DD"/>
    <w:rsid w:val="2AAD193C"/>
    <w:rsid w:val="2AC10809"/>
    <w:rsid w:val="2AC1490C"/>
    <w:rsid w:val="2AC92FC4"/>
    <w:rsid w:val="2ADADFCA"/>
    <w:rsid w:val="2AE5F11A"/>
    <w:rsid w:val="2AE9A8E5"/>
    <w:rsid w:val="2AEA2C74"/>
    <w:rsid w:val="2B0BC6FD"/>
    <w:rsid w:val="2B0FB392"/>
    <w:rsid w:val="2B19E880"/>
    <w:rsid w:val="2B208E9F"/>
    <w:rsid w:val="2B266C3C"/>
    <w:rsid w:val="2B28067A"/>
    <w:rsid w:val="2B4D144C"/>
    <w:rsid w:val="2B4D9804"/>
    <w:rsid w:val="2B5D8A25"/>
    <w:rsid w:val="2B773DB2"/>
    <w:rsid w:val="2B7C5009"/>
    <w:rsid w:val="2B86643B"/>
    <w:rsid w:val="2B93CC77"/>
    <w:rsid w:val="2B9751A8"/>
    <w:rsid w:val="2B98F98D"/>
    <w:rsid w:val="2BAAD989"/>
    <w:rsid w:val="2BAF33BE"/>
    <w:rsid w:val="2BBAF3B5"/>
    <w:rsid w:val="2BCF42A1"/>
    <w:rsid w:val="2BD3C800"/>
    <w:rsid w:val="2BD72B51"/>
    <w:rsid w:val="2BE33A39"/>
    <w:rsid w:val="2BE47AED"/>
    <w:rsid w:val="2BE50D4F"/>
    <w:rsid w:val="2BF48388"/>
    <w:rsid w:val="2BF74880"/>
    <w:rsid w:val="2BFE2E72"/>
    <w:rsid w:val="2C02813A"/>
    <w:rsid w:val="2C20F8CB"/>
    <w:rsid w:val="2C2157A2"/>
    <w:rsid w:val="2C2D5324"/>
    <w:rsid w:val="2C4D14AD"/>
    <w:rsid w:val="2C7C150B"/>
    <w:rsid w:val="2C7F81B3"/>
    <w:rsid w:val="2C8124DE"/>
    <w:rsid w:val="2C853154"/>
    <w:rsid w:val="2C9ACF1F"/>
    <w:rsid w:val="2CA8C154"/>
    <w:rsid w:val="2CAB684C"/>
    <w:rsid w:val="2CAB8466"/>
    <w:rsid w:val="2CAD0156"/>
    <w:rsid w:val="2CAEF540"/>
    <w:rsid w:val="2CBE9D6C"/>
    <w:rsid w:val="2CBEBD75"/>
    <w:rsid w:val="2CC352C7"/>
    <w:rsid w:val="2CDFAD26"/>
    <w:rsid w:val="2CE6EB97"/>
    <w:rsid w:val="2CE974C2"/>
    <w:rsid w:val="2CEB3688"/>
    <w:rsid w:val="2CF58535"/>
    <w:rsid w:val="2CF8FCFB"/>
    <w:rsid w:val="2CFB47DE"/>
    <w:rsid w:val="2CFEDDCA"/>
    <w:rsid w:val="2D05A475"/>
    <w:rsid w:val="2D06F559"/>
    <w:rsid w:val="2D07AEC2"/>
    <w:rsid w:val="2D1BCE98"/>
    <w:rsid w:val="2D1E62CB"/>
    <w:rsid w:val="2D226064"/>
    <w:rsid w:val="2D35E13E"/>
    <w:rsid w:val="2D567688"/>
    <w:rsid w:val="2D5B6884"/>
    <w:rsid w:val="2D639352"/>
    <w:rsid w:val="2D6D93F6"/>
    <w:rsid w:val="2D740B7E"/>
    <w:rsid w:val="2D7F3A1F"/>
    <w:rsid w:val="2D8E1096"/>
    <w:rsid w:val="2D8F799A"/>
    <w:rsid w:val="2D9AEFF8"/>
    <w:rsid w:val="2DB138B9"/>
    <w:rsid w:val="2DB51146"/>
    <w:rsid w:val="2DBAADFB"/>
    <w:rsid w:val="2DC16273"/>
    <w:rsid w:val="2DC9F661"/>
    <w:rsid w:val="2DCD3C86"/>
    <w:rsid w:val="2DD15817"/>
    <w:rsid w:val="2DDD610B"/>
    <w:rsid w:val="2DDE037A"/>
    <w:rsid w:val="2DE4CE93"/>
    <w:rsid w:val="2DE5A2DD"/>
    <w:rsid w:val="2DEE5263"/>
    <w:rsid w:val="2DF71188"/>
    <w:rsid w:val="2DFB54F3"/>
    <w:rsid w:val="2DFE0807"/>
    <w:rsid w:val="2DFEDE76"/>
    <w:rsid w:val="2E015DE3"/>
    <w:rsid w:val="2E028588"/>
    <w:rsid w:val="2E0EB72D"/>
    <w:rsid w:val="2E1E2E2B"/>
    <w:rsid w:val="2E32D2D0"/>
    <w:rsid w:val="2E391C3C"/>
    <w:rsid w:val="2E603231"/>
    <w:rsid w:val="2E667080"/>
    <w:rsid w:val="2E66DE64"/>
    <w:rsid w:val="2E7B4FFB"/>
    <w:rsid w:val="2E7FED89"/>
    <w:rsid w:val="2E838ABC"/>
    <w:rsid w:val="2E84C7B3"/>
    <w:rsid w:val="2E8838D1"/>
    <w:rsid w:val="2E929965"/>
    <w:rsid w:val="2EA510E9"/>
    <w:rsid w:val="2EAE8C1E"/>
    <w:rsid w:val="2EBAD0D4"/>
    <w:rsid w:val="2EBBC48F"/>
    <w:rsid w:val="2EC4491B"/>
    <w:rsid w:val="2ED99319"/>
    <w:rsid w:val="2EEB5F91"/>
    <w:rsid w:val="2EFE5C10"/>
    <w:rsid w:val="2EFE6BAC"/>
    <w:rsid w:val="2F063BBC"/>
    <w:rsid w:val="2F0969E7"/>
    <w:rsid w:val="2F0C0B9C"/>
    <w:rsid w:val="2F11FF71"/>
    <w:rsid w:val="2F15A532"/>
    <w:rsid w:val="2F2533E5"/>
    <w:rsid w:val="2F49B811"/>
    <w:rsid w:val="2F4F5CC5"/>
    <w:rsid w:val="2F5A193F"/>
    <w:rsid w:val="2F5B55C5"/>
    <w:rsid w:val="2F5B65B8"/>
    <w:rsid w:val="2F79EDAB"/>
    <w:rsid w:val="2F7AC9DC"/>
    <w:rsid w:val="2F7D141C"/>
    <w:rsid w:val="2F893239"/>
    <w:rsid w:val="2F8DB0BF"/>
    <w:rsid w:val="2F91B618"/>
    <w:rsid w:val="2F94904C"/>
    <w:rsid w:val="2F96F3D0"/>
    <w:rsid w:val="2FB26591"/>
    <w:rsid w:val="2FB349CB"/>
    <w:rsid w:val="2FBB0487"/>
    <w:rsid w:val="2FCF9175"/>
    <w:rsid w:val="2FCF96E8"/>
    <w:rsid w:val="2FD64551"/>
    <w:rsid w:val="2FED87D6"/>
    <w:rsid w:val="2FED8A87"/>
    <w:rsid w:val="30123DFA"/>
    <w:rsid w:val="3025A85C"/>
    <w:rsid w:val="30325300"/>
    <w:rsid w:val="3034F05B"/>
    <w:rsid w:val="303C3C15"/>
    <w:rsid w:val="3041B953"/>
    <w:rsid w:val="3045E5B2"/>
    <w:rsid w:val="304FEF9A"/>
    <w:rsid w:val="30507DCE"/>
    <w:rsid w:val="305CBF37"/>
    <w:rsid w:val="30683698"/>
    <w:rsid w:val="307D2122"/>
    <w:rsid w:val="3083C829"/>
    <w:rsid w:val="309F076C"/>
    <w:rsid w:val="30A862EF"/>
    <w:rsid w:val="30B3DE06"/>
    <w:rsid w:val="30BC7B03"/>
    <w:rsid w:val="30CC800E"/>
    <w:rsid w:val="30CD3F0B"/>
    <w:rsid w:val="30E6DA34"/>
    <w:rsid w:val="30F16500"/>
    <w:rsid w:val="30F5B046"/>
    <w:rsid w:val="30FAC04E"/>
    <w:rsid w:val="30FCD70A"/>
    <w:rsid w:val="310861D7"/>
    <w:rsid w:val="31190E87"/>
    <w:rsid w:val="311D88BA"/>
    <w:rsid w:val="31255494"/>
    <w:rsid w:val="312F10CC"/>
    <w:rsid w:val="31393407"/>
    <w:rsid w:val="31538B5D"/>
    <w:rsid w:val="3177B1EA"/>
    <w:rsid w:val="31807FA0"/>
    <w:rsid w:val="31840560"/>
    <w:rsid w:val="31852FCF"/>
    <w:rsid w:val="31995509"/>
    <w:rsid w:val="319AA15E"/>
    <w:rsid w:val="31AAC5C9"/>
    <w:rsid w:val="31AC7537"/>
    <w:rsid w:val="31ADA3FA"/>
    <w:rsid w:val="31AF9328"/>
    <w:rsid w:val="31BC4CD2"/>
    <w:rsid w:val="31D861E8"/>
    <w:rsid w:val="31E1A703"/>
    <w:rsid w:val="31EA81C3"/>
    <w:rsid w:val="31F22903"/>
    <w:rsid w:val="31F43DC5"/>
    <w:rsid w:val="31FA6849"/>
    <w:rsid w:val="31FE7E67"/>
    <w:rsid w:val="31FEB693"/>
    <w:rsid w:val="3205F6A3"/>
    <w:rsid w:val="32151693"/>
    <w:rsid w:val="32351097"/>
    <w:rsid w:val="3236F510"/>
    <w:rsid w:val="3236FA7F"/>
    <w:rsid w:val="3256CC26"/>
    <w:rsid w:val="3261E562"/>
    <w:rsid w:val="326B7EE8"/>
    <w:rsid w:val="3272DDA6"/>
    <w:rsid w:val="32827943"/>
    <w:rsid w:val="329DAFFB"/>
    <w:rsid w:val="329EA397"/>
    <w:rsid w:val="32AB8E78"/>
    <w:rsid w:val="32C42145"/>
    <w:rsid w:val="32C5FEC1"/>
    <w:rsid w:val="32D2C7B7"/>
    <w:rsid w:val="32D832DB"/>
    <w:rsid w:val="32D8A6C2"/>
    <w:rsid w:val="32DA9510"/>
    <w:rsid w:val="32DCFD9A"/>
    <w:rsid w:val="32F3B9AE"/>
    <w:rsid w:val="32FC1B1D"/>
    <w:rsid w:val="32FF2B52"/>
    <w:rsid w:val="3312AADF"/>
    <w:rsid w:val="331452F4"/>
    <w:rsid w:val="331BB968"/>
    <w:rsid w:val="333316C1"/>
    <w:rsid w:val="334C5CD1"/>
    <w:rsid w:val="334C9851"/>
    <w:rsid w:val="335091E6"/>
    <w:rsid w:val="335C6853"/>
    <w:rsid w:val="335D8CFA"/>
    <w:rsid w:val="3360396D"/>
    <w:rsid w:val="339A9F53"/>
    <w:rsid w:val="33A667CF"/>
    <w:rsid w:val="33D6BCF5"/>
    <w:rsid w:val="33EDC79F"/>
    <w:rsid w:val="33EED3A2"/>
    <w:rsid w:val="33F7DA63"/>
    <w:rsid w:val="33F90027"/>
    <w:rsid w:val="33F92C84"/>
    <w:rsid w:val="33FA4379"/>
    <w:rsid w:val="340206B7"/>
    <w:rsid w:val="3423F83A"/>
    <w:rsid w:val="34316E82"/>
    <w:rsid w:val="343653A9"/>
    <w:rsid w:val="343E5541"/>
    <w:rsid w:val="344E4255"/>
    <w:rsid w:val="3468E966"/>
    <w:rsid w:val="3473F3B0"/>
    <w:rsid w:val="3479220C"/>
    <w:rsid w:val="34818C6F"/>
    <w:rsid w:val="348B720C"/>
    <w:rsid w:val="349F81B5"/>
    <w:rsid w:val="34AC52C3"/>
    <w:rsid w:val="34B09A8B"/>
    <w:rsid w:val="34CA1CB1"/>
    <w:rsid w:val="34F2DBB5"/>
    <w:rsid w:val="34F9C2F6"/>
    <w:rsid w:val="34FFF4D7"/>
    <w:rsid w:val="35011EE6"/>
    <w:rsid w:val="3518C995"/>
    <w:rsid w:val="3523324F"/>
    <w:rsid w:val="352AC331"/>
    <w:rsid w:val="3545439B"/>
    <w:rsid w:val="35464FD9"/>
    <w:rsid w:val="355BB92B"/>
    <w:rsid w:val="355D833A"/>
    <w:rsid w:val="3568C836"/>
    <w:rsid w:val="357C3915"/>
    <w:rsid w:val="359C8AC0"/>
    <w:rsid w:val="359D8305"/>
    <w:rsid w:val="35A59306"/>
    <w:rsid w:val="35B0A153"/>
    <w:rsid w:val="35CC404C"/>
    <w:rsid w:val="35CCB534"/>
    <w:rsid w:val="35D42536"/>
    <w:rsid w:val="35D944E5"/>
    <w:rsid w:val="35DA04A6"/>
    <w:rsid w:val="35E5A76A"/>
    <w:rsid w:val="36059168"/>
    <w:rsid w:val="3623A296"/>
    <w:rsid w:val="362F1052"/>
    <w:rsid w:val="3636DA3A"/>
    <w:rsid w:val="363F97C4"/>
    <w:rsid w:val="3642C8FB"/>
    <w:rsid w:val="365A6696"/>
    <w:rsid w:val="365F7C29"/>
    <w:rsid w:val="36720DAE"/>
    <w:rsid w:val="36761E66"/>
    <w:rsid w:val="367F1AE7"/>
    <w:rsid w:val="369E8F69"/>
    <w:rsid w:val="36CC2BC0"/>
    <w:rsid w:val="36CF4EC6"/>
    <w:rsid w:val="36CFA648"/>
    <w:rsid w:val="36E49DA1"/>
    <w:rsid w:val="37240350"/>
    <w:rsid w:val="37290DC9"/>
    <w:rsid w:val="37353989"/>
    <w:rsid w:val="37543E2F"/>
    <w:rsid w:val="3754AE5A"/>
    <w:rsid w:val="375E93DF"/>
    <w:rsid w:val="3767981C"/>
    <w:rsid w:val="3786257C"/>
    <w:rsid w:val="378E6E4F"/>
    <w:rsid w:val="3791E1DD"/>
    <w:rsid w:val="37982843"/>
    <w:rsid w:val="37A63BEC"/>
    <w:rsid w:val="37AB2F7A"/>
    <w:rsid w:val="37AE12C1"/>
    <w:rsid w:val="37B13834"/>
    <w:rsid w:val="37D01F77"/>
    <w:rsid w:val="37D8CDD2"/>
    <w:rsid w:val="37EE7412"/>
    <w:rsid w:val="37F3E423"/>
    <w:rsid w:val="37FDDC8E"/>
    <w:rsid w:val="37FE92DE"/>
    <w:rsid w:val="385A3CFE"/>
    <w:rsid w:val="386890C0"/>
    <w:rsid w:val="387ADE1A"/>
    <w:rsid w:val="3891BB74"/>
    <w:rsid w:val="38A3E2BF"/>
    <w:rsid w:val="38A63450"/>
    <w:rsid w:val="38AB39DF"/>
    <w:rsid w:val="38AFA918"/>
    <w:rsid w:val="38BA0522"/>
    <w:rsid w:val="38BD0680"/>
    <w:rsid w:val="38C28C06"/>
    <w:rsid w:val="38D37830"/>
    <w:rsid w:val="38D621CF"/>
    <w:rsid w:val="38E1B84A"/>
    <w:rsid w:val="38E3EAAD"/>
    <w:rsid w:val="38EB5863"/>
    <w:rsid w:val="38F8CE16"/>
    <w:rsid w:val="39031F6C"/>
    <w:rsid w:val="39115AAF"/>
    <w:rsid w:val="3914B413"/>
    <w:rsid w:val="392206D2"/>
    <w:rsid w:val="39473F63"/>
    <w:rsid w:val="394FB9AF"/>
    <w:rsid w:val="39614D54"/>
    <w:rsid w:val="3967A8C6"/>
    <w:rsid w:val="39699D39"/>
    <w:rsid w:val="3982C631"/>
    <w:rsid w:val="398C75D4"/>
    <w:rsid w:val="39A4CF7D"/>
    <w:rsid w:val="39B16028"/>
    <w:rsid w:val="39BE2429"/>
    <w:rsid w:val="39C46451"/>
    <w:rsid w:val="39CBFB97"/>
    <w:rsid w:val="39D088AF"/>
    <w:rsid w:val="39D0D8DD"/>
    <w:rsid w:val="39D13FE8"/>
    <w:rsid w:val="39DC81B0"/>
    <w:rsid w:val="39F0FC5C"/>
    <w:rsid w:val="39F14E1E"/>
    <w:rsid w:val="39FE69C3"/>
    <w:rsid w:val="3A0709BE"/>
    <w:rsid w:val="3A0C6EDF"/>
    <w:rsid w:val="3A0D75B8"/>
    <w:rsid w:val="3A12ED3D"/>
    <w:rsid w:val="3A150813"/>
    <w:rsid w:val="3A18F34F"/>
    <w:rsid w:val="3A1C73EF"/>
    <w:rsid w:val="3A42D0C4"/>
    <w:rsid w:val="3A492DDA"/>
    <w:rsid w:val="3A4D29B0"/>
    <w:rsid w:val="3A51C4E3"/>
    <w:rsid w:val="3A5EFF05"/>
    <w:rsid w:val="3A68A69D"/>
    <w:rsid w:val="3A6965D9"/>
    <w:rsid w:val="3A8BAF3F"/>
    <w:rsid w:val="3A93194F"/>
    <w:rsid w:val="3A9C1604"/>
    <w:rsid w:val="3AA0E35F"/>
    <w:rsid w:val="3AA5E4B5"/>
    <w:rsid w:val="3ABA41D4"/>
    <w:rsid w:val="3ACEF1D9"/>
    <w:rsid w:val="3AD3CFC3"/>
    <w:rsid w:val="3AD89EF1"/>
    <w:rsid w:val="3ADE8423"/>
    <w:rsid w:val="3AEA5693"/>
    <w:rsid w:val="3B004197"/>
    <w:rsid w:val="3B17519D"/>
    <w:rsid w:val="3B1D7C2B"/>
    <w:rsid w:val="3B22DB9D"/>
    <w:rsid w:val="3B3C8C00"/>
    <w:rsid w:val="3B4CED61"/>
    <w:rsid w:val="3B50F546"/>
    <w:rsid w:val="3B530F07"/>
    <w:rsid w:val="3B576553"/>
    <w:rsid w:val="3B5C504C"/>
    <w:rsid w:val="3B76C3E6"/>
    <w:rsid w:val="3B7A97FD"/>
    <w:rsid w:val="3B899BE3"/>
    <w:rsid w:val="3B942995"/>
    <w:rsid w:val="3B989D17"/>
    <w:rsid w:val="3B98B400"/>
    <w:rsid w:val="3BAC3E22"/>
    <w:rsid w:val="3BB6787B"/>
    <w:rsid w:val="3BC2FDE0"/>
    <w:rsid w:val="3BC44F83"/>
    <w:rsid w:val="3BC513F6"/>
    <w:rsid w:val="3BC8CDA0"/>
    <w:rsid w:val="3BC9164D"/>
    <w:rsid w:val="3BD59CC1"/>
    <w:rsid w:val="3BD8B460"/>
    <w:rsid w:val="3BE7CEB8"/>
    <w:rsid w:val="3BEA3E58"/>
    <w:rsid w:val="3BEF69E1"/>
    <w:rsid w:val="3BFD5D28"/>
    <w:rsid w:val="3C015DD8"/>
    <w:rsid w:val="3C08551C"/>
    <w:rsid w:val="3C1D2378"/>
    <w:rsid w:val="3C29F38D"/>
    <w:rsid w:val="3C35DE0F"/>
    <w:rsid w:val="3C3AAA5F"/>
    <w:rsid w:val="3C3DDD33"/>
    <w:rsid w:val="3C431A3E"/>
    <w:rsid w:val="3C47F828"/>
    <w:rsid w:val="3C58F3E8"/>
    <w:rsid w:val="3C616C8D"/>
    <w:rsid w:val="3C659E18"/>
    <w:rsid w:val="3C6A4B55"/>
    <w:rsid w:val="3C972395"/>
    <w:rsid w:val="3CABB38E"/>
    <w:rsid w:val="3CBA4284"/>
    <w:rsid w:val="3CC4C387"/>
    <w:rsid w:val="3CD009E4"/>
    <w:rsid w:val="3CD9D195"/>
    <w:rsid w:val="3CDAECCC"/>
    <w:rsid w:val="3CDD7EAB"/>
    <w:rsid w:val="3CE0C8FF"/>
    <w:rsid w:val="3CE3742F"/>
    <w:rsid w:val="3D030547"/>
    <w:rsid w:val="3D05AB81"/>
    <w:rsid w:val="3D15067A"/>
    <w:rsid w:val="3D164D0A"/>
    <w:rsid w:val="3D194B68"/>
    <w:rsid w:val="3D19E2BB"/>
    <w:rsid w:val="3D2E72A2"/>
    <w:rsid w:val="3D2EB4E0"/>
    <w:rsid w:val="3D336D29"/>
    <w:rsid w:val="3D4122F8"/>
    <w:rsid w:val="3D439358"/>
    <w:rsid w:val="3D6033CE"/>
    <w:rsid w:val="3D6B4047"/>
    <w:rsid w:val="3D75E2AB"/>
    <w:rsid w:val="3D7B6956"/>
    <w:rsid w:val="3D8AFB3B"/>
    <w:rsid w:val="3D9A78E8"/>
    <w:rsid w:val="3D9DF422"/>
    <w:rsid w:val="3DA3D236"/>
    <w:rsid w:val="3DA46761"/>
    <w:rsid w:val="3DA8D8C0"/>
    <w:rsid w:val="3DB6AEE8"/>
    <w:rsid w:val="3DBAAF5C"/>
    <w:rsid w:val="3DC41D66"/>
    <w:rsid w:val="3DC4514A"/>
    <w:rsid w:val="3DD04D77"/>
    <w:rsid w:val="3DEC3CBE"/>
    <w:rsid w:val="3DF284BA"/>
    <w:rsid w:val="3DF97185"/>
    <w:rsid w:val="3E03AD2E"/>
    <w:rsid w:val="3E0B4C6E"/>
    <w:rsid w:val="3E119858"/>
    <w:rsid w:val="3E156750"/>
    <w:rsid w:val="3E170AE1"/>
    <w:rsid w:val="3E1A320A"/>
    <w:rsid w:val="3E22071A"/>
    <w:rsid w:val="3E28280B"/>
    <w:rsid w:val="3E2A2D1B"/>
    <w:rsid w:val="3E2DDED8"/>
    <w:rsid w:val="3E3980E3"/>
    <w:rsid w:val="3E532A5F"/>
    <w:rsid w:val="3E5BD0AC"/>
    <w:rsid w:val="3E688614"/>
    <w:rsid w:val="3E7525AF"/>
    <w:rsid w:val="3E81FDC9"/>
    <w:rsid w:val="3E9A4D71"/>
    <w:rsid w:val="3EA2A4D0"/>
    <w:rsid w:val="3EA554A7"/>
    <w:rsid w:val="3ECAD9D3"/>
    <w:rsid w:val="3ECE1C61"/>
    <w:rsid w:val="3ED13B12"/>
    <w:rsid w:val="3ED986E4"/>
    <w:rsid w:val="3EDCA842"/>
    <w:rsid w:val="3EDFEF53"/>
    <w:rsid w:val="3EE225CA"/>
    <w:rsid w:val="3EF06D8B"/>
    <w:rsid w:val="3EF302FF"/>
    <w:rsid w:val="3EFC4CB2"/>
    <w:rsid w:val="3F291AE3"/>
    <w:rsid w:val="3F342C33"/>
    <w:rsid w:val="3F35C2F0"/>
    <w:rsid w:val="3F5DF72B"/>
    <w:rsid w:val="3F690718"/>
    <w:rsid w:val="3F74CC40"/>
    <w:rsid w:val="3F8CE42C"/>
    <w:rsid w:val="3FA07D5D"/>
    <w:rsid w:val="3FAD68B9"/>
    <w:rsid w:val="3FC389CF"/>
    <w:rsid w:val="3FEEDAC4"/>
    <w:rsid w:val="3FF24132"/>
    <w:rsid w:val="3FFC1825"/>
    <w:rsid w:val="3FFF679C"/>
    <w:rsid w:val="40155671"/>
    <w:rsid w:val="402803BA"/>
    <w:rsid w:val="402D6851"/>
    <w:rsid w:val="402E6ABC"/>
    <w:rsid w:val="4033766D"/>
    <w:rsid w:val="403FB6A2"/>
    <w:rsid w:val="404BC334"/>
    <w:rsid w:val="4057B93C"/>
    <w:rsid w:val="405D4731"/>
    <w:rsid w:val="40695760"/>
    <w:rsid w:val="406FEB79"/>
    <w:rsid w:val="40705B2E"/>
    <w:rsid w:val="40784BA5"/>
    <w:rsid w:val="407920C1"/>
    <w:rsid w:val="407A9406"/>
    <w:rsid w:val="4085EE8E"/>
    <w:rsid w:val="40923D10"/>
    <w:rsid w:val="40A46C75"/>
    <w:rsid w:val="40B0B8F3"/>
    <w:rsid w:val="40B0D608"/>
    <w:rsid w:val="40B2437A"/>
    <w:rsid w:val="40B4EC43"/>
    <w:rsid w:val="40C3E14B"/>
    <w:rsid w:val="40D07B98"/>
    <w:rsid w:val="40D17FFB"/>
    <w:rsid w:val="40D1F159"/>
    <w:rsid w:val="40D767C7"/>
    <w:rsid w:val="40D8A638"/>
    <w:rsid w:val="40E0E8F0"/>
    <w:rsid w:val="40E0FCFD"/>
    <w:rsid w:val="40E4E7B9"/>
    <w:rsid w:val="40F7FEF6"/>
    <w:rsid w:val="40FE7140"/>
    <w:rsid w:val="411E4930"/>
    <w:rsid w:val="41258236"/>
    <w:rsid w:val="412D44C7"/>
    <w:rsid w:val="412F636C"/>
    <w:rsid w:val="4138972F"/>
    <w:rsid w:val="4143D7C2"/>
    <w:rsid w:val="4149A78E"/>
    <w:rsid w:val="414AE267"/>
    <w:rsid w:val="416B05E0"/>
    <w:rsid w:val="416D66A1"/>
    <w:rsid w:val="41709827"/>
    <w:rsid w:val="4173D390"/>
    <w:rsid w:val="4175504A"/>
    <w:rsid w:val="41797F8B"/>
    <w:rsid w:val="418A5C5D"/>
    <w:rsid w:val="4190339A"/>
    <w:rsid w:val="419D05C6"/>
    <w:rsid w:val="419D2DEB"/>
    <w:rsid w:val="41A8B6D8"/>
    <w:rsid w:val="41AC4838"/>
    <w:rsid w:val="41C0711D"/>
    <w:rsid w:val="41C4FFEF"/>
    <w:rsid w:val="41C5B033"/>
    <w:rsid w:val="41CFBCD9"/>
    <w:rsid w:val="41E1B734"/>
    <w:rsid w:val="41E55490"/>
    <w:rsid w:val="41E6FB2D"/>
    <w:rsid w:val="41F11AA7"/>
    <w:rsid w:val="4201C7EB"/>
    <w:rsid w:val="421FCBC3"/>
    <w:rsid w:val="422A3471"/>
    <w:rsid w:val="42305FDB"/>
    <w:rsid w:val="4232E74B"/>
    <w:rsid w:val="4245655D"/>
    <w:rsid w:val="424B7154"/>
    <w:rsid w:val="424B7283"/>
    <w:rsid w:val="424E1941"/>
    <w:rsid w:val="4260B4D7"/>
    <w:rsid w:val="427788A6"/>
    <w:rsid w:val="42795062"/>
    <w:rsid w:val="427A3CF4"/>
    <w:rsid w:val="428B4238"/>
    <w:rsid w:val="428B785D"/>
    <w:rsid w:val="428BF6BF"/>
    <w:rsid w:val="42A0F8C1"/>
    <w:rsid w:val="42B2A84F"/>
    <w:rsid w:val="42C9CAA3"/>
    <w:rsid w:val="42CAB140"/>
    <w:rsid w:val="42CCAB08"/>
    <w:rsid w:val="42D87609"/>
    <w:rsid w:val="42E202FD"/>
    <w:rsid w:val="42E57732"/>
    <w:rsid w:val="42E813BA"/>
    <w:rsid w:val="42EC9A84"/>
    <w:rsid w:val="42F0A247"/>
    <w:rsid w:val="42F159AF"/>
    <w:rsid w:val="4314E920"/>
    <w:rsid w:val="4318794C"/>
    <w:rsid w:val="431AE342"/>
    <w:rsid w:val="4324FBE2"/>
    <w:rsid w:val="432939BD"/>
    <w:rsid w:val="4348312A"/>
    <w:rsid w:val="435D6891"/>
    <w:rsid w:val="435FD57E"/>
    <w:rsid w:val="436DA83A"/>
    <w:rsid w:val="4378C5CA"/>
    <w:rsid w:val="437E7620"/>
    <w:rsid w:val="4394D750"/>
    <w:rsid w:val="43A0C6FC"/>
    <w:rsid w:val="43A5733E"/>
    <w:rsid w:val="43A9936A"/>
    <w:rsid w:val="43B80178"/>
    <w:rsid w:val="43BC4064"/>
    <w:rsid w:val="43BE9D5A"/>
    <w:rsid w:val="43C556D1"/>
    <w:rsid w:val="43C7D233"/>
    <w:rsid w:val="43D30F77"/>
    <w:rsid w:val="43DF1E51"/>
    <w:rsid w:val="43EE19E4"/>
    <w:rsid w:val="43F2C563"/>
    <w:rsid w:val="43F6EFBD"/>
    <w:rsid w:val="43FBFAB0"/>
    <w:rsid w:val="4406A245"/>
    <w:rsid w:val="44188FFA"/>
    <w:rsid w:val="441BA029"/>
    <w:rsid w:val="442FB528"/>
    <w:rsid w:val="44335106"/>
    <w:rsid w:val="444DACD5"/>
    <w:rsid w:val="445F4EAF"/>
    <w:rsid w:val="44652C0A"/>
    <w:rsid w:val="44850018"/>
    <w:rsid w:val="4497C0A2"/>
    <w:rsid w:val="449DE993"/>
    <w:rsid w:val="449E5C52"/>
    <w:rsid w:val="44A75CF7"/>
    <w:rsid w:val="44A91414"/>
    <w:rsid w:val="44C57129"/>
    <w:rsid w:val="44C657C1"/>
    <w:rsid w:val="44E2D60C"/>
    <w:rsid w:val="44F1FEE4"/>
    <w:rsid w:val="45045225"/>
    <w:rsid w:val="4509323A"/>
    <w:rsid w:val="4521D952"/>
    <w:rsid w:val="4529C66C"/>
    <w:rsid w:val="45329CF2"/>
    <w:rsid w:val="4534A8CB"/>
    <w:rsid w:val="453853D5"/>
    <w:rsid w:val="4539228E"/>
    <w:rsid w:val="453C2B94"/>
    <w:rsid w:val="453CF01D"/>
    <w:rsid w:val="453F813B"/>
    <w:rsid w:val="4541439F"/>
    <w:rsid w:val="4553AEEE"/>
    <w:rsid w:val="45572462"/>
    <w:rsid w:val="4558435C"/>
    <w:rsid w:val="4572E4E9"/>
    <w:rsid w:val="457EC8D0"/>
    <w:rsid w:val="45877D51"/>
    <w:rsid w:val="458C9A33"/>
    <w:rsid w:val="4592EFE8"/>
    <w:rsid w:val="45950956"/>
    <w:rsid w:val="4599C9F5"/>
    <w:rsid w:val="459D5842"/>
    <w:rsid w:val="45B8836A"/>
    <w:rsid w:val="45C3F131"/>
    <w:rsid w:val="45CB2934"/>
    <w:rsid w:val="45D63BED"/>
    <w:rsid w:val="45F2EFE0"/>
    <w:rsid w:val="45F9DC9B"/>
    <w:rsid w:val="4601B28C"/>
    <w:rsid w:val="4602CF99"/>
    <w:rsid w:val="4612A730"/>
    <w:rsid w:val="4614508E"/>
    <w:rsid w:val="462564AF"/>
    <w:rsid w:val="46270981"/>
    <w:rsid w:val="462DDC21"/>
    <w:rsid w:val="464049FE"/>
    <w:rsid w:val="4649923E"/>
    <w:rsid w:val="46501349"/>
    <w:rsid w:val="46700ED5"/>
    <w:rsid w:val="4670B2AF"/>
    <w:rsid w:val="46745D35"/>
    <w:rsid w:val="467A735F"/>
    <w:rsid w:val="468DB291"/>
    <w:rsid w:val="46A638A1"/>
    <w:rsid w:val="46B87A2B"/>
    <w:rsid w:val="46C16106"/>
    <w:rsid w:val="46C22476"/>
    <w:rsid w:val="46C63DFF"/>
    <w:rsid w:val="46CED09E"/>
    <w:rsid w:val="46D5267A"/>
    <w:rsid w:val="46D8A6A8"/>
    <w:rsid w:val="46E57CC5"/>
    <w:rsid w:val="46EA3268"/>
    <w:rsid w:val="46F676AD"/>
    <w:rsid w:val="46F95151"/>
    <w:rsid w:val="46FFE8E6"/>
    <w:rsid w:val="4702F0B5"/>
    <w:rsid w:val="47114ED9"/>
    <w:rsid w:val="4726CD10"/>
    <w:rsid w:val="473C995C"/>
    <w:rsid w:val="474E56D9"/>
    <w:rsid w:val="4753E3DE"/>
    <w:rsid w:val="475F6CE8"/>
    <w:rsid w:val="476254EF"/>
    <w:rsid w:val="476A277A"/>
    <w:rsid w:val="47738AA0"/>
    <w:rsid w:val="4785216E"/>
    <w:rsid w:val="478A7A3C"/>
    <w:rsid w:val="4790E6E7"/>
    <w:rsid w:val="47945E8A"/>
    <w:rsid w:val="47A964B3"/>
    <w:rsid w:val="47BC25E4"/>
    <w:rsid w:val="47D0413A"/>
    <w:rsid w:val="47D6E3C1"/>
    <w:rsid w:val="47E01297"/>
    <w:rsid w:val="47E081E0"/>
    <w:rsid w:val="48010C28"/>
    <w:rsid w:val="4802755B"/>
    <w:rsid w:val="4806FE9C"/>
    <w:rsid w:val="4812AFF1"/>
    <w:rsid w:val="4819CAAE"/>
    <w:rsid w:val="482CC581"/>
    <w:rsid w:val="4833D014"/>
    <w:rsid w:val="483C63AD"/>
    <w:rsid w:val="483F1F60"/>
    <w:rsid w:val="4846CCD7"/>
    <w:rsid w:val="484A0649"/>
    <w:rsid w:val="484C4B86"/>
    <w:rsid w:val="4854D1B9"/>
    <w:rsid w:val="485EC80B"/>
    <w:rsid w:val="486322D4"/>
    <w:rsid w:val="487D31E4"/>
    <w:rsid w:val="48840E7B"/>
    <w:rsid w:val="4887B8F9"/>
    <w:rsid w:val="48892868"/>
    <w:rsid w:val="4899D8F8"/>
    <w:rsid w:val="489D8067"/>
    <w:rsid w:val="48BFF5B9"/>
    <w:rsid w:val="48C0B544"/>
    <w:rsid w:val="48C56CFB"/>
    <w:rsid w:val="48DFEA67"/>
    <w:rsid w:val="48F51246"/>
    <w:rsid w:val="492A9DBE"/>
    <w:rsid w:val="49325CDB"/>
    <w:rsid w:val="49351063"/>
    <w:rsid w:val="493C7D46"/>
    <w:rsid w:val="4942EDF8"/>
    <w:rsid w:val="494B6AD8"/>
    <w:rsid w:val="494BD246"/>
    <w:rsid w:val="494F18FE"/>
    <w:rsid w:val="4960E1E1"/>
    <w:rsid w:val="49611ACE"/>
    <w:rsid w:val="49613AF4"/>
    <w:rsid w:val="496A9965"/>
    <w:rsid w:val="496D1C60"/>
    <w:rsid w:val="4976E1FA"/>
    <w:rsid w:val="497F5CB3"/>
    <w:rsid w:val="4997D82E"/>
    <w:rsid w:val="49B8B28C"/>
    <w:rsid w:val="49BB904F"/>
    <w:rsid w:val="49BD763F"/>
    <w:rsid w:val="49C8E600"/>
    <w:rsid w:val="49DABBD0"/>
    <w:rsid w:val="49E3CFCF"/>
    <w:rsid w:val="4A00E3FB"/>
    <w:rsid w:val="4A0641E4"/>
    <w:rsid w:val="4A11A4B6"/>
    <w:rsid w:val="4A128AE8"/>
    <w:rsid w:val="4A1B8147"/>
    <w:rsid w:val="4A1B881A"/>
    <w:rsid w:val="4A427249"/>
    <w:rsid w:val="4A480DF2"/>
    <w:rsid w:val="4A4ED004"/>
    <w:rsid w:val="4A53F738"/>
    <w:rsid w:val="4A687C6B"/>
    <w:rsid w:val="4A69758E"/>
    <w:rsid w:val="4A6A6087"/>
    <w:rsid w:val="4A71EEB6"/>
    <w:rsid w:val="4A744BB7"/>
    <w:rsid w:val="4A8C8941"/>
    <w:rsid w:val="4A932300"/>
    <w:rsid w:val="4A9C87E5"/>
    <w:rsid w:val="4AA5DD28"/>
    <w:rsid w:val="4AA619DE"/>
    <w:rsid w:val="4AAA094B"/>
    <w:rsid w:val="4AAC9DC2"/>
    <w:rsid w:val="4AB30C5C"/>
    <w:rsid w:val="4ABFC9B1"/>
    <w:rsid w:val="4AE4DA42"/>
    <w:rsid w:val="4B1369CD"/>
    <w:rsid w:val="4B33B14C"/>
    <w:rsid w:val="4B37627F"/>
    <w:rsid w:val="4B422AD2"/>
    <w:rsid w:val="4B5CA3CF"/>
    <w:rsid w:val="4B609583"/>
    <w:rsid w:val="4B66DAD5"/>
    <w:rsid w:val="4B6A3129"/>
    <w:rsid w:val="4B6C3984"/>
    <w:rsid w:val="4B7054BB"/>
    <w:rsid w:val="4BAE4DB0"/>
    <w:rsid w:val="4BB03304"/>
    <w:rsid w:val="4BB475A0"/>
    <w:rsid w:val="4BB6EC9F"/>
    <w:rsid w:val="4BBB01DD"/>
    <w:rsid w:val="4BC18880"/>
    <w:rsid w:val="4BD120F6"/>
    <w:rsid w:val="4BF99690"/>
    <w:rsid w:val="4C0E31E7"/>
    <w:rsid w:val="4C1711EF"/>
    <w:rsid w:val="4C24A3AA"/>
    <w:rsid w:val="4C342E41"/>
    <w:rsid w:val="4C3D9C62"/>
    <w:rsid w:val="4C457521"/>
    <w:rsid w:val="4C4EE8B0"/>
    <w:rsid w:val="4C73F72A"/>
    <w:rsid w:val="4C88C8A5"/>
    <w:rsid w:val="4C8F22F3"/>
    <w:rsid w:val="4C90EBB9"/>
    <w:rsid w:val="4CA0DFB0"/>
    <w:rsid w:val="4CA40042"/>
    <w:rsid w:val="4CA80319"/>
    <w:rsid w:val="4CAA3824"/>
    <w:rsid w:val="4CB1FC97"/>
    <w:rsid w:val="4CD68295"/>
    <w:rsid w:val="4CDA7130"/>
    <w:rsid w:val="4CE5A58C"/>
    <w:rsid w:val="4CEED270"/>
    <w:rsid w:val="4CEF30AB"/>
    <w:rsid w:val="4CF764CB"/>
    <w:rsid w:val="4CFFD60F"/>
    <w:rsid w:val="4D2527B5"/>
    <w:rsid w:val="4D2EE74A"/>
    <w:rsid w:val="4D30E2E7"/>
    <w:rsid w:val="4D3EC2CF"/>
    <w:rsid w:val="4D4C3D9B"/>
    <w:rsid w:val="4D524EAD"/>
    <w:rsid w:val="4D6E3904"/>
    <w:rsid w:val="4DAD5A03"/>
    <w:rsid w:val="4DD07045"/>
    <w:rsid w:val="4DDB6836"/>
    <w:rsid w:val="4DF85AC4"/>
    <w:rsid w:val="4E00DCA3"/>
    <w:rsid w:val="4E11BA7D"/>
    <w:rsid w:val="4E1DECFE"/>
    <w:rsid w:val="4E399B7F"/>
    <w:rsid w:val="4E44B608"/>
    <w:rsid w:val="4E569337"/>
    <w:rsid w:val="4E5A19E1"/>
    <w:rsid w:val="4E6532E0"/>
    <w:rsid w:val="4E7CF27D"/>
    <w:rsid w:val="4E83EAC8"/>
    <w:rsid w:val="4E84AECA"/>
    <w:rsid w:val="4E871527"/>
    <w:rsid w:val="4E8F69C9"/>
    <w:rsid w:val="4E9AB5C8"/>
    <w:rsid w:val="4EA06045"/>
    <w:rsid w:val="4EA21642"/>
    <w:rsid w:val="4EAC04BC"/>
    <w:rsid w:val="4EB8437C"/>
    <w:rsid w:val="4EC24FCE"/>
    <w:rsid w:val="4ECA4954"/>
    <w:rsid w:val="4EE10580"/>
    <w:rsid w:val="4EE67B4F"/>
    <w:rsid w:val="4EF1FA73"/>
    <w:rsid w:val="4EF7967A"/>
    <w:rsid w:val="4EF9E3E4"/>
    <w:rsid w:val="4F068C18"/>
    <w:rsid w:val="4F0DAA77"/>
    <w:rsid w:val="4F12F3F5"/>
    <w:rsid w:val="4F19D37A"/>
    <w:rsid w:val="4F1DC3F6"/>
    <w:rsid w:val="4F3CA6E4"/>
    <w:rsid w:val="4F42FBC7"/>
    <w:rsid w:val="4F4D1A52"/>
    <w:rsid w:val="4F59AE38"/>
    <w:rsid w:val="4F5E7719"/>
    <w:rsid w:val="4F71BA1F"/>
    <w:rsid w:val="4F7A0DE9"/>
    <w:rsid w:val="4F995C86"/>
    <w:rsid w:val="4FA4DDFB"/>
    <w:rsid w:val="4FAF3B91"/>
    <w:rsid w:val="4FB1C425"/>
    <w:rsid w:val="4FB882CA"/>
    <w:rsid w:val="4FBE5330"/>
    <w:rsid w:val="4FDA5B69"/>
    <w:rsid w:val="4FEDB180"/>
    <w:rsid w:val="4FFB5940"/>
    <w:rsid w:val="501020BC"/>
    <w:rsid w:val="50123796"/>
    <w:rsid w:val="5026A55C"/>
    <w:rsid w:val="502DD94A"/>
    <w:rsid w:val="5033CF65"/>
    <w:rsid w:val="5034BD12"/>
    <w:rsid w:val="5042C919"/>
    <w:rsid w:val="5045F4F2"/>
    <w:rsid w:val="505B110B"/>
    <w:rsid w:val="5061B79A"/>
    <w:rsid w:val="5070BB38"/>
    <w:rsid w:val="50725D84"/>
    <w:rsid w:val="508283DF"/>
    <w:rsid w:val="50878762"/>
    <w:rsid w:val="509DB199"/>
    <w:rsid w:val="509E7989"/>
    <w:rsid w:val="509F8A6C"/>
    <w:rsid w:val="50AA6D0C"/>
    <w:rsid w:val="50BFD241"/>
    <w:rsid w:val="50C1E48B"/>
    <w:rsid w:val="50D45010"/>
    <w:rsid w:val="50E3E71F"/>
    <w:rsid w:val="50E46979"/>
    <w:rsid w:val="511101E3"/>
    <w:rsid w:val="511FEB11"/>
    <w:rsid w:val="511FEB86"/>
    <w:rsid w:val="51233BA0"/>
    <w:rsid w:val="5149E771"/>
    <w:rsid w:val="514CD93C"/>
    <w:rsid w:val="514E7EB0"/>
    <w:rsid w:val="514E93FB"/>
    <w:rsid w:val="51552730"/>
    <w:rsid w:val="515572CE"/>
    <w:rsid w:val="516859DA"/>
    <w:rsid w:val="516912DE"/>
    <w:rsid w:val="518B2A96"/>
    <w:rsid w:val="519EA017"/>
    <w:rsid w:val="519FCEC0"/>
    <w:rsid w:val="51AE776D"/>
    <w:rsid w:val="51B409D5"/>
    <w:rsid w:val="51B578DE"/>
    <w:rsid w:val="51BE2B48"/>
    <w:rsid w:val="51C39924"/>
    <w:rsid w:val="51C57D94"/>
    <w:rsid w:val="51FBAEA2"/>
    <w:rsid w:val="521FC6A7"/>
    <w:rsid w:val="524E75D2"/>
    <w:rsid w:val="5267056B"/>
    <w:rsid w:val="526B8317"/>
    <w:rsid w:val="526F0C9B"/>
    <w:rsid w:val="527A982E"/>
    <w:rsid w:val="528049CF"/>
    <w:rsid w:val="5282B67F"/>
    <w:rsid w:val="52981B66"/>
    <w:rsid w:val="52B96B64"/>
    <w:rsid w:val="52CAA84C"/>
    <w:rsid w:val="52E6E252"/>
    <w:rsid w:val="52EE4B93"/>
    <w:rsid w:val="5304D967"/>
    <w:rsid w:val="5320C258"/>
    <w:rsid w:val="5326CC22"/>
    <w:rsid w:val="532E2719"/>
    <w:rsid w:val="53316A66"/>
    <w:rsid w:val="5332B472"/>
    <w:rsid w:val="533489E9"/>
    <w:rsid w:val="533AA1E8"/>
    <w:rsid w:val="534446D8"/>
    <w:rsid w:val="534C737C"/>
    <w:rsid w:val="53589464"/>
    <w:rsid w:val="535DB9A3"/>
    <w:rsid w:val="5381B48F"/>
    <w:rsid w:val="53950608"/>
    <w:rsid w:val="53A81E8C"/>
    <w:rsid w:val="53C22F2F"/>
    <w:rsid w:val="53DD8BDB"/>
    <w:rsid w:val="53E636AA"/>
    <w:rsid w:val="53F1B75A"/>
    <w:rsid w:val="53FB115C"/>
    <w:rsid w:val="53FD6DF4"/>
    <w:rsid w:val="53FF97B2"/>
    <w:rsid w:val="54062413"/>
    <w:rsid w:val="540CDBA8"/>
    <w:rsid w:val="5411C635"/>
    <w:rsid w:val="5417D9A4"/>
    <w:rsid w:val="541827CE"/>
    <w:rsid w:val="541C10F9"/>
    <w:rsid w:val="54203703"/>
    <w:rsid w:val="54270361"/>
    <w:rsid w:val="5443B3BB"/>
    <w:rsid w:val="544AEB33"/>
    <w:rsid w:val="544E56B9"/>
    <w:rsid w:val="546EF101"/>
    <w:rsid w:val="54B3D659"/>
    <w:rsid w:val="54B4C345"/>
    <w:rsid w:val="54B648EB"/>
    <w:rsid w:val="54B731ED"/>
    <w:rsid w:val="54B7A42B"/>
    <w:rsid w:val="54BB2E11"/>
    <w:rsid w:val="54BBA079"/>
    <w:rsid w:val="54BEF14D"/>
    <w:rsid w:val="54C5AC24"/>
    <w:rsid w:val="54CA5977"/>
    <w:rsid w:val="54D0CEC3"/>
    <w:rsid w:val="54D89C50"/>
    <w:rsid w:val="54EBCACB"/>
    <w:rsid w:val="550A5944"/>
    <w:rsid w:val="551D0058"/>
    <w:rsid w:val="551E8834"/>
    <w:rsid w:val="5525BDD7"/>
    <w:rsid w:val="5531CBE3"/>
    <w:rsid w:val="55622973"/>
    <w:rsid w:val="5574CCE5"/>
    <w:rsid w:val="55853162"/>
    <w:rsid w:val="5593C02E"/>
    <w:rsid w:val="559AC999"/>
    <w:rsid w:val="55BBED4C"/>
    <w:rsid w:val="55CECDAB"/>
    <w:rsid w:val="55F44AB5"/>
    <w:rsid w:val="55F6CC02"/>
    <w:rsid w:val="55FA3B9E"/>
    <w:rsid w:val="5600B7FD"/>
    <w:rsid w:val="560B68A7"/>
    <w:rsid w:val="5617961D"/>
    <w:rsid w:val="561C34D7"/>
    <w:rsid w:val="562F5CEF"/>
    <w:rsid w:val="5633D14E"/>
    <w:rsid w:val="5649446D"/>
    <w:rsid w:val="564E8B11"/>
    <w:rsid w:val="5664355B"/>
    <w:rsid w:val="56731A62"/>
    <w:rsid w:val="567538F5"/>
    <w:rsid w:val="56792269"/>
    <w:rsid w:val="56A69300"/>
    <w:rsid w:val="56A94893"/>
    <w:rsid w:val="56C1920D"/>
    <w:rsid w:val="56C68A56"/>
    <w:rsid w:val="56CACFB9"/>
    <w:rsid w:val="56D7C52D"/>
    <w:rsid w:val="56F6B4F7"/>
    <w:rsid w:val="57002965"/>
    <w:rsid w:val="57121934"/>
    <w:rsid w:val="57217FC4"/>
    <w:rsid w:val="5733A62A"/>
    <w:rsid w:val="5743D7AE"/>
    <w:rsid w:val="574B1F17"/>
    <w:rsid w:val="574ED8A9"/>
    <w:rsid w:val="575017DD"/>
    <w:rsid w:val="576003DF"/>
    <w:rsid w:val="5764D62C"/>
    <w:rsid w:val="576A3910"/>
    <w:rsid w:val="576FD6E9"/>
    <w:rsid w:val="57A2E9B9"/>
    <w:rsid w:val="57AACB3C"/>
    <w:rsid w:val="57B0F175"/>
    <w:rsid w:val="57BA7F98"/>
    <w:rsid w:val="57C00EB8"/>
    <w:rsid w:val="57CC8ECF"/>
    <w:rsid w:val="57CFCF9D"/>
    <w:rsid w:val="57D29C55"/>
    <w:rsid w:val="57D8680C"/>
    <w:rsid w:val="57DE3FB6"/>
    <w:rsid w:val="57E1BF18"/>
    <w:rsid w:val="57E7E36B"/>
    <w:rsid w:val="57F19A35"/>
    <w:rsid w:val="5800F1F5"/>
    <w:rsid w:val="5803693F"/>
    <w:rsid w:val="5828D1A9"/>
    <w:rsid w:val="582AA85B"/>
    <w:rsid w:val="58340485"/>
    <w:rsid w:val="5834079D"/>
    <w:rsid w:val="583C9BD1"/>
    <w:rsid w:val="584D11BE"/>
    <w:rsid w:val="5851EA34"/>
    <w:rsid w:val="586A1806"/>
    <w:rsid w:val="586CC8FB"/>
    <w:rsid w:val="586F6D75"/>
    <w:rsid w:val="588380A1"/>
    <w:rsid w:val="58866343"/>
    <w:rsid w:val="588FA524"/>
    <w:rsid w:val="5895BED5"/>
    <w:rsid w:val="589A6542"/>
    <w:rsid w:val="58A0A085"/>
    <w:rsid w:val="58A8AE26"/>
    <w:rsid w:val="58ACE8BC"/>
    <w:rsid w:val="58B05BAB"/>
    <w:rsid w:val="58CC6117"/>
    <w:rsid w:val="58D3D4F3"/>
    <w:rsid w:val="58DFEE81"/>
    <w:rsid w:val="58E47DB0"/>
    <w:rsid w:val="58E5294B"/>
    <w:rsid w:val="58EFDC98"/>
    <w:rsid w:val="591A9103"/>
    <w:rsid w:val="591DCAD2"/>
    <w:rsid w:val="592A54B7"/>
    <w:rsid w:val="5930D95B"/>
    <w:rsid w:val="593F9BA4"/>
    <w:rsid w:val="59442EE2"/>
    <w:rsid w:val="595236B6"/>
    <w:rsid w:val="597A54B4"/>
    <w:rsid w:val="597C2E9B"/>
    <w:rsid w:val="597C9AA0"/>
    <w:rsid w:val="597F04DA"/>
    <w:rsid w:val="598EFE1B"/>
    <w:rsid w:val="59920970"/>
    <w:rsid w:val="5994F32D"/>
    <w:rsid w:val="5999C23B"/>
    <w:rsid w:val="59A17287"/>
    <w:rsid w:val="59D26565"/>
    <w:rsid w:val="59D2AAAF"/>
    <w:rsid w:val="59D8C688"/>
    <w:rsid w:val="59D8DABF"/>
    <w:rsid w:val="59D9B84A"/>
    <w:rsid w:val="59E4E9B0"/>
    <w:rsid w:val="59E979EC"/>
    <w:rsid w:val="59EDFD5E"/>
    <w:rsid w:val="59F23B58"/>
    <w:rsid w:val="59F60042"/>
    <w:rsid w:val="5A070469"/>
    <w:rsid w:val="5A0F65EF"/>
    <w:rsid w:val="5A11B68C"/>
    <w:rsid w:val="5A1E458B"/>
    <w:rsid w:val="5A288345"/>
    <w:rsid w:val="5A2AD88C"/>
    <w:rsid w:val="5A2D3940"/>
    <w:rsid w:val="5A326523"/>
    <w:rsid w:val="5A42CF41"/>
    <w:rsid w:val="5A4E3C03"/>
    <w:rsid w:val="5A4E5AF4"/>
    <w:rsid w:val="5A5CCFFB"/>
    <w:rsid w:val="5A5EF7E5"/>
    <w:rsid w:val="5A67EF44"/>
    <w:rsid w:val="5A680B2B"/>
    <w:rsid w:val="5A6DF35C"/>
    <w:rsid w:val="5A71E598"/>
    <w:rsid w:val="5A78CF45"/>
    <w:rsid w:val="5A8079DA"/>
    <w:rsid w:val="5A9DE42A"/>
    <w:rsid w:val="5ABB9642"/>
    <w:rsid w:val="5ABEE439"/>
    <w:rsid w:val="5AC13CD3"/>
    <w:rsid w:val="5ACB1E95"/>
    <w:rsid w:val="5ACB68E9"/>
    <w:rsid w:val="5ADCCFBE"/>
    <w:rsid w:val="5AF34323"/>
    <w:rsid w:val="5AFC5A01"/>
    <w:rsid w:val="5AFF2E8C"/>
    <w:rsid w:val="5B17E08D"/>
    <w:rsid w:val="5B203EB3"/>
    <w:rsid w:val="5B39A0D2"/>
    <w:rsid w:val="5B4EB0FA"/>
    <w:rsid w:val="5B50518D"/>
    <w:rsid w:val="5B52742B"/>
    <w:rsid w:val="5B60726B"/>
    <w:rsid w:val="5B7AF697"/>
    <w:rsid w:val="5B87C610"/>
    <w:rsid w:val="5B8E6D5D"/>
    <w:rsid w:val="5B9B2674"/>
    <w:rsid w:val="5BAE11EF"/>
    <w:rsid w:val="5BB48080"/>
    <w:rsid w:val="5BB95E3D"/>
    <w:rsid w:val="5BBF80E8"/>
    <w:rsid w:val="5BC92EB5"/>
    <w:rsid w:val="5BCAB1C1"/>
    <w:rsid w:val="5BD7B940"/>
    <w:rsid w:val="5BDBF4BD"/>
    <w:rsid w:val="5BEA3ACF"/>
    <w:rsid w:val="5BECD347"/>
    <w:rsid w:val="5C100027"/>
    <w:rsid w:val="5C1608FB"/>
    <w:rsid w:val="5C1BFFC4"/>
    <w:rsid w:val="5C2748C5"/>
    <w:rsid w:val="5C2EF6B5"/>
    <w:rsid w:val="5C4C9783"/>
    <w:rsid w:val="5C4D28C2"/>
    <w:rsid w:val="5C4DDDB5"/>
    <w:rsid w:val="5C692D99"/>
    <w:rsid w:val="5C76B456"/>
    <w:rsid w:val="5C89A9B8"/>
    <w:rsid w:val="5C9A3726"/>
    <w:rsid w:val="5CA7C7C5"/>
    <w:rsid w:val="5CAADD21"/>
    <w:rsid w:val="5CB4649A"/>
    <w:rsid w:val="5CC42C73"/>
    <w:rsid w:val="5CC503A1"/>
    <w:rsid w:val="5CCB644C"/>
    <w:rsid w:val="5D02284F"/>
    <w:rsid w:val="5D022D7E"/>
    <w:rsid w:val="5D1F61CC"/>
    <w:rsid w:val="5D2BCA98"/>
    <w:rsid w:val="5D35CBDA"/>
    <w:rsid w:val="5D3836F2"/>
    <w:rsid w:val="5D38C97D"/>
    <w:rsid w:val="5D3DA840"/>
    <w:rsid w:val="5D410998"/>
    <w:rsid w:val="5D42BCCE"/>
    <w:rsid w:val="5D6051EC"/>
    <w:rsid w:val="5D6BB0DA"/>
    <w:rsid w:val="5D7573FD"/>
    <w:rsid w:val="5D78FFF4"/>
    <w:rsid w:val="5D7CAA21"/>
    <w:rsid w:val="5D8D2F5C"/>
    <w:rsid w:val="5D93174F"/>
    <w:rsid w:val="5D957C2B"/>
    <w:rsid w:val="5D978AEA"/>
    <w:rsid w:val="5D9908AC"/>
    <w:rsid w:val="5DA72406"/>
    <w:rsid w:val="5DA9EA42"/>
    <w:rsid w:val="5DADBDF6"/>
    <w:rsid w:val="5DB521FB"/>
    <w:rsid w:val="5DCCC02F"/>
    <w:rsid w:val="5DD252A9"/>
    <w:rsid w:val="5DEAAFC5"/>
    <w:rsid w:val="5DFAF6F8"/>
    <w:rsid w:val="5E06BD8B"/>
    <w:rsid w:val="5E0F8D69"/>
    <w:rsid w:val="5E161D33"/>
    <w:rsid w:val="5E2DAF80"/>
    <w:rsid w:val="5E2E9835"/>
    <w:rsid w:val="5E2FF5FB"/>
    <w:rsid w:val="5E6F5199"/>
    <w:rsid w:val="5E708B3A"/>
    <w:rsid w:val="5E73D0EA"/>
    <w:rsid w:val="5E7EB459"/>
    <w:rsid w:val="5E8A8E11"/>
    <w:rsid w:val="5E965779"/>
    <w:rsid w:val="5EA2A980"/>
    <w:rsid w:val="5EAE81B6"/>
    <w:rsid w:val="5EAE833A"/>
    <w:rsid w:val="5EB19222"/>
    <w:rsid w:val="5EC3C0D3"/>
    <w:rsid w:val="5EDB1C1B"/>
    <w:rsid w:val="5EE8D9F1"/>
    <w:rsid w:val="5EEB9FD4"/>
    <w:rsid w:val="5EED0ED8"/>
    <w:rsid w:val="5EED0FB0"/>
    <w:rsid w:val="5EEEF2B1"/>
    <w:rsid w:val="5EF5B026"/>
    <w:rsid w:val="5EF6ACDA"/>
    <w:rsid w:val="5EF8E7DA"/>
    <w:rsid w:val="5EFD15CC"/>
    <w:rsid w:val="5EFF6A6C"/>
    <w:rsid w:val="5F04F34A"/>
    <w:rsid w:val="5F0EB454"/>
    <w:rsid w:val="5F1845FA"/>
    <w:rsid w:val="5F1AC025"/>
    <w:rsid w:val="5F207028"/>
    <w:rsid w:val="5F20A463"/>
    <w:rsid w:val="5F228227"/>
    <w:rsid w:val="5F3FFF40"/>
    <w:rsid w:val="5F4A74D3"/>
    <w:rsid w:val="5F52DA4D"/>
    <w:rsid w:val="5F5CB3AF"/>
    <w:rsid w:val="5F706E74"/>
    <w:rsid w:val="5F7A45C3"/>
    <w:rsid w:val="5F8A7143"/>
    <w:rsid w:val="5F8E3CD1"/>
    <w:rsid w:val="5F9EF3E7"/>
    <w:rsid w:val="5FBC537C"/>
    <w:rsid w:val="5FBD9520"/>
    <w:rsid w:val="5FC44DA6"/>
    <w:rsid w:val="5FC7CF46"/>
    <w:rsid w:val="5FF10FDA"/>
    <w:rsid w:val="5FF5C3C0"/>
    <w:rsid w:val="5FF86F5B"/>
    <w:rsid w:val="5FFB9595"/>
    <w:rsid w:val="600B3C56"/>
    <w:rsid w:val="60122037"/>
    <w:rsid w:val="6018536E"/>
    <w:rsid w:val="6021E8A8"/>
    <w:rsid w:val="60261128"/>
    <w:rsid w:val="602EA0BE"/>
    <w:rsid w:val="60331E9A"/>
    <w:rsid w:val="603B1036"/>
    <w:rsid w:val="603CFD7B"/>
    <w:rsid w:val="604B52D1"/>
    <w:rsid w:val="6056413D"/>
    <w:rsid w:val="6059AC97"/>
    <w:rsid w:val="6073B4F2"/>
    <w:rsid w:val="6075A1AD"/>
    <w:rsid w:val="60793107"/>
    <w:rsid w:val="60810447"/>
    <w:rsid w:val="60891A63"/>
    <w:rsid w:val="6089F40F"/>
    <w:rsid w:val="60ADD0E5"/>
    <w:rsid w:val="60D70121"/>
    <w:rsid w:val="60E0217E"/>
    <w:rsid w:val="60E05451"/>
    <w:rsid w:val="60E5F73B"/>
    <w:rsid w:val="60E90D65"/>
    <w:rsid w:val="60EDF73A"/>
    <w:rsid w:val="60EE467E"/>
    <w:rsid w:val="60F2297F"/>
    <w:rsid w:val="61053028"/>
    <w:rsid w:val="61210F20"/>
    <w:rsid w:val="612BA6EB"/>
    <w:rsid w:val="613CD408"/>
    <w:rsid w:val="61419581"/>
    <w:rsid w:val="61455DD9"/>
    <w:rsid w:val="614A0471"/>
    <w:rsid w:val="614B5FDE"/>
    <w:rsid w:val="61570200"/>
    <w:rsid w:val="61598937"/>
    <w:rsid w:val="6174E314"/>
    <w:rsid w:val="61802A94"/>
    <w:rsid w:val="619700E3"/>
    <w:rsid w:val="619A4397"/>
    <w:rsid w:val="61BF8678"/>
    <w:rsid w:val="61D2A84C"/>
    <w:rsid w:val="61D2EA8A"/>
    <w:rsid w:val="61D69973"/>
    <w:rsid w:val="61E60412"/>
    <w:rsid w:val="61EF14CB"/>
    <w:rsid w:val="61FBE294"/>
    <w:rsid w:val="62086A9B"/>
    <w:rsid w:val="624CB4EE"/>
    <w:rsid w:val="625FFEF3"/>
    <w:rsid w:val="6278DFF1"/>
    <w:rsid w:val="628D6EDB"/>
    <w:rsid w:val="62A0BA8E"/>
    <w:rsid w:val="62AD7F4E"/>
    <w:rsid w:val="62B52BFB"/>
    <w:rsid w:val="62C628BC"/>
    <w:rsid w:val="62DBBC2A"/>
    <w:rsid w:val="62E61861"/>
    <w:rsid w:val="63040FA8"/>
    <w:rsid w:val="6305018E"/>
    <w:rsid w:val="63070275"/>
    <w:rsid w:val="631E755F"/>
    <w:rsid w:val="6321A5DD"/>
    <w:rsid w:val="634445A1"/>
    <w:rsid w:val="634F97B9"/>
    <w:rsid w:val="636B2A47"/>
    <w:rsid w:val="6371F110"/>
    <w:rsid w:val="637373EA"/>
    <w:rsid w:val="6376FDCB"/>
    <w:rsid w:val="637C8D51"/>
    <w:rsid w:val="639959C0"/>
    <w:rsid w:val="639E2F5F"/>
    <w:rsid w:val="63B1E84C"/>
    <w:rsid w:val="63B87622"/>
    <w:rsid w:val="63BA42F4"/>
    <w:rsid w:val="63DA3BA2"/>
    <w:rsid w:val="63E6F400"/>
    <w:rsid w:val="63EA8BF0"/>
    <w:rsid w:val="63F65C82"/>
    <w:rsid w:val="640046BA"/>
    <w:rsid w:val="640172E5"/>
    <w:rsid w:val="6405CCA9"/>
    <w:rsid w:val="643B9394"/>
    <w:rsid w:val="643FF953"/>
    <w:rsid w:val="6442E53C"/>
    <w:rsid w:val="6462A1DB"/>
    <w:rsid w:val="6463EB2D"/>
    <w:rsid w:val="646A8B22"/>
    <w:rsid w:val="6476709F"/>
    <w:rsid w:val="6487B787"/>
    <w:rsid w:val="649E0094"/>
    <w:rsid w:val="64B3A79E"/>
    <w:rsid w:val="64B54CEB"/>
    <w:rsid w:val="64E7D12D"/>
    <w:rsid w:val="64EA7B00"/>
    <w:rsid w:val="64EF0786"/>
    <w:rsid w:val="64F63216"/>
    <w:rsid w:val="64F788FE"/>
    <w:rsid w:val="64F7A3A1"/>
    <w:rsid w:val="6508DA41"/>
    <w:rsid w:val="650ADF26"/>
    <w:rsid w:val="650DD559"/>
    <w:rsid w:val="650F526B"/>
    <w:rsid w:val="6515477B"/>
    <w:rsid w:val="651C1E1D"/>
    <w:rsid w:val="652F4637"/>
    <w:rsid w:val="6533DB29"/>
    <w:rsid w:val="653B6ADE"/>
    <w:rsid w:val="65742FDE"/>
    <w:rsid w:val="65775739"/>
    <w:rsid w:val="6587D5A3"/>
    <w:rsid w:val="659D77AB"/>
    <w:rsid w:val="659F82DB"/>
    <w:rsid w:val="65A09CDD"/>
    <w:rsid w:val="65A41054"/>
    <w:rsid w:val="65BCC111"/>
    <w:rsid w:val="65C3ACB3"/>
    <w:rsid w:val="65C402F3"/>
    <w:rsid w:val="65C76F38"/>
    <w:rsid w:val="65D0AC84"/>
    <w:rsid w:val="65D8B2A8"/>
    <w:rsid w:val="65DAD39D"/>
    <w:rsid w:val="65DE8732"/>
    <w:rsid w:val="65DECE20"/>
    <w:rsid w:val="65E17FE1"/>
    <w:rsid w:val="65E5BE01"/>
    <w:rsid w:val="65F22C78"/>
    <w:rsid w:val="65F7DA62"/>
    <w:rsid w:val="65F8FC02"/>
    <w:rsid w:val="65F95600"/>
    <w:rsid w:val="660560D7"/>
    <w:rsid w:val="6617C3CC"/>
    <w:rsid w:val="6617FA6A"/>
    <w:rsid w:val="6642B84E"/>
    <w:rsid w:val="66457AD5"/>
    <w:rsid w:val="66480A7E"/>
    <w:rsid w:val="664825C9"/>
    <w:rsid w:val="6648EF40"/>
    <w:rsid w:val="664A1873"/>
    <w:rsid w:val="664B8CAB"/>
    <w:rsid w:val="66536D99"/>
    <w:rsid w:val="6656834D"/>
    <w:rsid w:val="6656D160"/>
    <w:rsid w:val="665E46C9"/>
    <w:rsid w:val="66638AF5"/>
    <w:rsid w:val="6682B28A"/>
    <w:rsid w:val="6684A7DD"/>
    <w:rsid w:val="669DED79"/>
    <w:rsid w:val="66A39130"/>
    <w:rsid w:val="66AD1049"/>
    <w:rsid w:val="66B207D6"/>
    <w:rsid w:val="66B45A7D"/>
    <w:rsid w:val="66B94A34"/>
    <w:rsid w:val="66C59B99"/>
    <w:rsid w:val="66C66BB3"/>
    <w:rsid w:val="66E10994"/>
    <w:rsid w:val="66E2172C"/>
    <w:rsid w:val="66F0711A"/>
    <w:rsid w:val="66F0CE32"/>
    <w:rsid w:val="67019F49"/>
    <w:rsid w:val="670B5E65"/>
    <w:rsid w:val="6713AC66"/>
    <w:rsid w:val="6723CE4D"/>
    <w:rsid w:val="672F5F05"/>
    <w:rsid w:val="6730F47B"/>
    <w:rsid w:val="6733B7D7"/>
    <w:rsid w:val="6741FADD"/>
    <w:rsid w:val="6757550A"/>
    <w:rsid w:val="675CA708"/>
    <w:rsid w:val="676CA9D0"/>
    <w:rsid w:val="67798B97"/>
    <w:rsid w:val="678EC1BE"/>
    <w:rsid w:val="67B16FDA"/>
    <w:rsid w:val="67C64D5C"/>
    <w:rsid w:val="67D6B839"/>
    <w:rsid w:val="67D6B856"/>
    <w:rsid w:val="67D70184"/>
    <w:rsid w:val="67E9A2FA"/>
    <w:rsid w:val="67EE77A4"/>
    <w:rsid w:val="67F05B29"/>
    <w:rsid w:val="67FD2588"/>
    <w:rsid w:val="68174E24"/>
    <w:rsid w:val="681DBE69"/>
    <w:rsid w:val="6827D738"/>
    <w:rsid w:val="6849AA37"/>
    <w:rsid w:val="6854D192"/>
    <w:rsid w:val="689E8690"/>
    <w:rsid w:val="68ABF85B"/>
    <w:rsid w:val="68AD19C4"/>
    <w:rsid w:val="68B2756A"/>
    <w:rsid w:val="68B50B0B"/>
    <w:rsid w:val="68B6446E"/>
    <w:rsid w:val="68B675DD"/>
    <w:rsid w:val="68B70E90"/>
    <w:rsid w:val="68CAB784"/>
    <w:rsid w:val="68CB2F66"/>
    <w:rsid w:val="68CB825F"/>
    <w:rsid w:val="68D1EAF9"/>
    <w:rsid w:val="68DF5A10"/>
    <w:rsid w:val="69065CA0"/>
    <w:rsid w:val="6921C3E2"/>
    <w:rsid w:val="69379995"/>
    <w:rsid w:val="6938D583"/>
    <w:rsid w:val="693B30D5"/>
    <w:rsid w:val="6950D99D"/>
    <w:rsid w:val="69596F7F"/>
    <w:rsid w:val="695AE905"/>
    <w:rsid w:val="696731D6"/>
    <w:rsid w:val="697B48C6"/>
    <w:rsid w:val="698CBDD7"/>
    <w:rsid w:val="698EF87E"/>
    <w:rsid w:val="699AAD89"/>
    <w:rsid w:val="69A0A29A"/>
    <w:rsid w:val="69A2AE37"/>
    <w:rsid w:val="69A7C81F"/>
    <w:rsid w:val="69B37AD4"/>
    <w:rsid w:val="69BD29C6"/>
    <w:rsid w:val="69C014A1"/>
    <w:rsid w:val="69C3201D"/>
    <w:rsid w:val="69CB3E57"/>
    <w:rsid w:val="69D20980"/>
    <w:rsid w:val="69D3D865"/>
    <w:rsid w:val="69E8F0B7"/>
    <w:rsid w:val="69F9B58B"/>
    <w:rsid w:val="6A15A529"/>
    <w:rsid w:val="6A1670C8"/>
    <w:rsid w:val="6A17D4FC"/>
    <w:rsid w:val="6A1E0DE6"/>
    <w:rsid w:val="6A20EF22"/>
    <w:rsid w:val="6A22CB25"/>
    <w:rsid w:val="6A259F3F"/>
    <w:rsid w:val="6A2E38B8"/>
    <w:rsid w:val="6A37E5F0"/>
    <w:rsid w:val="6A3B8467"/>
    <w:rsid w:val="6A3D27E4"/>
    <w:rsid w:val="6A423220"/>
    <w:rsid w:val="6A451C0D"/>
    <w:rsid w:val="6A50312A"/>
    <w:rsid w:val="6A65B494"/>
    <w:rsid w:val="6A679FB6"/>
    <w:rsid w:val="6A6CED13"/>
    <w:rsid w:val="6A6DAFC5"/>
    <w:rsid w:val="6A6FD86B"/>
    <w:rsid w:val="6A7EB876"/>
    <w:rsid w:val="6A81D230"/>
    <w:rsid w:val="6A84E680"/>
    <w:rsid w:val="6A97C4B9"/>
    <w:rsid w:val="6A991DE4"/>
    <w:rsid w:val="6AABEB58"/>
    <w:rsid w:val="6AACAED3"/>
    <w:rsid w:val="6ABDA441"/>
    <w:rsid w:val="6AE07F4E"/>
    <w:rsid w:val="6AEAC82C"/>
    <w:rsid w:val="6AFBDC72"/>
    <w:rsid w:val="6B17E599"/>
    <w:rsid w:val="6B23F6DE"/>
    <w:rsid w:val="6B382B71"/>
    <w:rsid w:val="6B4D9D9C"/>
    <w:rsid w:val="6B4DF0A3"/>
    <w:rsid w:val="6B5DFEA7"/>
    <w:rsid w:val="6B6C71F8"/>
    <w:rsid w:val="6B700C7D"/>
    <w:rsid w:val="6B84D7EE"/>
    <w:rsid w:val="6BC51D13"/>
    <w:rsid w:val="6BD1E6E1"/>
    <w:rsid w:val="6BD3B319"/>
    <w:rsid w:val="6BDB539D"/>
    <w:rsid w:val="6BF30DCA"/>
    <w:rsid w:val="6BF76B2C"/>
    <w:rsid w:val="6BF7DDCA"/>
    <w:rsid w:val="6C001B9D"/>
    <w:rsid w:val="6C0240D0"/>
    <w:rsid w:val="6C0E8FA2"/>
    <w:rsid w:val="6C16B273"/>
    <w:rsid w:val="6C2EAFAD"/>
    <w:rsid w:val="6C34A425"/>
    <w:rsid w:val="6C39A900"/>
    <w:rsid w:val="6C5ECE11"/>
    <w:rsid w:val="6C68C898"/>
    <w:rsid w:val="6C6E81B1"/>
    <w:rsid w:val="6C7906E0"/>
    <w:rsid w:val="6C7E3F92"/>
    <w:rsid w:val="6C9DBDB8"/>
    <w:rsid w:val="6CACFAE5"/>
    <w:rsid w:val="6CC08A00"/>
    <w:rsid w:val="6CD01702"/>
    <w:rsid w:val="6CD2BA8D"/>
    <w:rsid w:val="6CD2F2C4"/>
    <w:rsid w:val="6CD62EFC"/>
    <w:rsid w:val="6CDEFB35"/>
    <w:rsid w:val="6CE96C79"/>
    <w:rsid w:val="6CEC80B3"/>
    <w:rsid w:val="6CFC1732"/>
    <w:rsid w:val="6D1081EA"/>
    <w:rsid w:val="6D30108F"/>
    <w:rsid w:val="6D35B525"/>
    <w:rsid w:val="6D60A848"/>
    <w:rsid w:val="6D73B56A"/>
    <w:rsid w:val="6D93F1B8"/>
    <w:rsid w:val="6D9CD538"/>
    <w:rsid w:val="6DA3C38C"/>
    <w:rsid w:val="6DAE381B"/>
    <w:rsid w:val="6DB1D41A"/>
    <w:rsid w:val="6DB4213F"/>
    <w:rsid w:val="6DBCC25F"/>
    <w:rsid w:val="6DFE9C10"/>
    <w:rsid w:val="6E0F1A77"/>
    <w:rsid w:val="6E138EF6"/>
    <w:rsid w:val="6E38A253"/>
    <w:rsid w:val="6E4A1658"/>
    <w:rsid w:val="6E4CD654"/>
    <w:rsid w:val="6E57D4ED"/>
    <w:rsid w:val="6E690CF7"/>
    <w:rsid w:val="6E7653F2"/>
    <w:rsid w:val="6E9013AC"/>
    <w:rsid w:val="6E9B69ED"/>
    <w:rsid w:val="6E9F3D93"/>
    <w:rsid w:val="6EA094EB"/>
    <w:rsid w:val="6EAFA274"/>
    <w:rsid w:val="6EB35ED4"/>
    <w:rsid w:val="6EBB5FAC"/>
    <w:rsid w:val="6ECFF2C5"/>
    <w:rsid w:val="6ED2FCE4"/>
    <w:rsid w:val="6ED72099"/>
    <w:rsid w:val="6EDA770F"/>
    <w:rsid w:val="6EDF690B"/>
    <w:rsid w:val="6EE1FC46"/>
    <w:rsid w:val="6EE5B0A5"/>
    <w:rsid w:val="6EF37635"/>
    <w:rsid w:val="6F02463F"/>
    <w:rsid w:val="6F068B74"/>
    <w:rsid w:val="6F06AE5F"/>
    <w:rsid w:val="6F2E2140"/>
    <w:rsid w:val="6F313C5A"/>
    <w:rsid w:val="6F35382F"/>
    <w:rsid w:val="6F38556F"/>
    <w:rsid w:val="6F3A6ABF"/>
    <w:rsid w:val="6F4AD3B7"/>
    <w:rsid w:val="6F5B86B7"/>
    <w:rsid w:val="6F68D37E"/>
    <w:rsid w:val="6F7DB61B"/>
    <w:rsid w:val="6F83205A"/>
    <w:rsid w:val="6F9C50AE"/>
    <w:rsid w:val="6FB3E9B6"/>
    <w:rsid w:val="6FC2915F"/>
    <w:rsid w:val="6FCE320C"/>
    <w:rsid w:val="6FCEF68A"/>
    <w:rsid w:val="6FD7333D"/>
    <w:rsid w:val="6FDB9212"/>
    <w:rsid w:val="6FE29B7B"/>
    <w:rsid w:val="6FE39DB8"/>
    <w:rsid w:val="6FF393F3"/>
    <w:rsid w:val="700D59E9"/>
    <w:rsid w:val="701E4964"/>
    <w:rsid w:val="7020412B"/>
    <w:rsid w:val="7022E89D"/>
    <w:rsid w:val="702A4EC4"/>
    <w:rsid w:val="702B6B32"/>
    <w:rsid w:val="702EBAF7"/>
    <w:rsid w:val="70315DF7"/>
    <w:rsid w:val="703DDB49"/>
    <w:rsid w:val="704AC4C9"/>
    <w:rsid w:val="7069E63E"/>
    <w:rsid w:val="706FBDA3"/>
    <w:rsid w:val="70830DE2"/>
    <w:rsid w:val="70995FD7"/>
    <w:rsid w:val="70B81F75"/>
    <w:rsid w:val="70BFCAC6"/>
    <w:rsid w:val="70C37731"/>
    <w:rsid w:val="70DBFBC5"/>
    <w:rsid w:val="70EE428F"/>
    <w:rsid w:val="70F4F1E9"/>
    <w:rsid w:val="70FD7F81"/>
    <w:rsid w:val="71059E57"/>
    <w:rsid w:val="710D419E"/>
    <w:rsid w:val="710EA547"/>
    <w:rsid w:val="7114384A"/>
    <w:rsid w:val="71220735"/>
    <w:rsid w:val="71233D2D"/>
    <w:rsid w:val="712548D3"/>
    <w:rsid w:val="712DBB40"/>
    <w:rsid w:val="7131CA9D"/>
    <w:rsid w:val="71413A55"/>
    <w:rsid w:val="7146186D"/>
    <w:rsid w:val="714DDE17"/>
    <w:rsid w:val="71578E51"/>
    <w:rsid w:val="71813AC4"/>
    <w:rsid w:val="71830255"/>
    <w:rsid w:val="7188A8A4"/>
    <w:rsid w:val="718AD870"/>
    <w:rsid w:val="7199E0C4"/>
    <w:rsid w:val="71B5B9DB"/>
    <w:rsid w:val="71BB8EAD"/>
    <w:rsid w:val="71D98C07"/>
    <w:rsid w:val="71DB473F"/>
    <w:rsid w:val="71DE77C9"/>
    <w:rsid w:val="71E04914"/>
    <w:rsid w:val="71EC2D8F"/>
    <w:rsid w:val="71F044A2"/>
    <w:rsid w:val="71F716C0"/>
    <w:rsid w:val="720458FE"/>
    <w:rsid w:val="720B75B5"/>
    <w:rsid w:val="72202FF9"/>
    <w:rsid w:val="7229EB13"/>
    <w:rsid w:val="7231DB07"/>
    <w:rsid w:val="72373375"/>
    <w:rsid w:val="72391525"/>
    <w:rsid w:val="723EAC5A"/>
    <w:rsid w:val="7248C51B"/>
    <w:rsid w:val="724AB454"/>
    <w:rsid w:val="72645055"/>
    <w:rsid w:val="72706A52"/>
    <w:rsid w:val="727D0C01"/>
    <w:rsid w:val="72821008"/>
    <w:rsid w:val="7285F330"/>
    <w:rsid w:val="728FBF9D"/>
    <w:rsid w:val="7296700B"/>
    <w:rsid w:val="729DE30B"/>
    <w:rsid w:val="729F2BCF"/>
    <w:rsid w:val="72A63AAE"/>
    <w:rsid w:val="72A7BCE7"/>
    <w:rsid w:val="72D704BB"/>
    <w:rsid w:val="72E093F4"/>
    <w:rsid w:val="72E2CA1C"/>
    <w:rsid w:val="72EBE089"/>
    <w:rsid w:val="72EFFA1B"/>
    <w:rsid w:val="72F03B0C"/>
    <w:rsid w:val="72FA7AA4"/>
    <w:rsid w:val="732C2A21"/>
    <w:rsid w:val="732CE4B7"/>
    <w:rsid w:val="7334856D"/>
    <w:rsid w:val="7335E903"/>
    <w:rsid w:val="733F6FFD"/>
    <w:rsid w:val="73409BB8"/>
    <w:rsid w:val="73473726"/>
    <w:rsid w:val="736C7E18"/>
    <w:rsid w:val="736CC03F"/>
    <w:rsid w:val="7374EA88"/>
    <w:rsid w:val="7379B78B"/>
    <w:rsid w:val="73906177"/>
    <w:rsid w:val="7399D93E"/>
    <w:rsid w:val="739BC69F"/>
    <w:rsid w:val="73A191A6"/>
    <w:rsid w:val="73AF6E07"/>
    <w:rsid w:val="73D29710"/>
    <w:rsid w:val="73D8CFFA"/>
    <w:rsid w:val="73D8DF4B"/>
    <w:rsid w:val="73EDBE50"/>
    <w:rsid w:val="73F54182"/>
    <w:rsid w:val="73F75F26"/>
    <w:rsid w:val="740C3B21"/>
    <w:rsid w:val="740D129A"/>
    <w:rsid w:val="740F7BD2"/>
    <w:rsid w:val="74206DB8"/>
    <w:rsid w:val="742243B6"/>
    <w:rsid w:val="74234424"/>
    <w:rsid w:val="74451BD8"/>
    <w:rsid w:val="74595F96"/>
    <w:rsid w:val="746D80D9"/>
    <w:rsid w:val="74918FCC"/>
    <w:rsid w:val="7496C43B"/>
    <w:rsid w:val="74A04DF0"/>
    <w:rsid w:val="74A0DBA1"/>
    <w:rsid w:val="74A34BE2"/>
    <w:rsid w:val="74C15F1A"/>
    <w:rsid w:val="74E027FC"/>
    <w:rsid w:val="74F33D51"/>
    <w:rsid w:val="752225E7"/>
    <w:rsid w:val="7528951B"/>
    <w:rsid w:val="752D2984"/>
    <w:rsid w:val="7541F2A5"/>
    <w:rsid w:val="754BC77D"/>
    <w:rsid w:val="75653E76"/>
    <w:rsid w:val="7575BB6E"/>
    <w:rsid w:val="75816A36"/>
    <w:rsid w:val="75A61405"/>
    <w:rsid w:val="75ACFAED"/>
    <w:rsid w:val="75DBD532"/>
    <w:rsid w:val="75DC1FF8"/>
    <w:rsid w:val="75F57FCF"/>
    <w:rsid w:val="75F78715"/>
    <w:rsid w:val="761E2F94"/>
    <w:rsid w:val="762CC5DC"/>
    <w:rsid w:val="7667C739"/>
    <w:rsid w:val="768917A3"/>
    <w:rsid w:val="76BC2D96"/>
    <w:rsid w:val="76C1501F"/>
    <w:rsid w:val="76C5A520"/>
    <w:rsid w:val="76D68C49"/>
    <w:rsid w:val="76E4AED3"/>
    <w:rsid w:val="77284AB3"/>
    <w:rsid w:val="77323BF3"/>
    <w:rsid w:val="774429CC"/>
    <w:rsid w:val="77473E43"/>
    <w:rsid w:val="7747D31C"/>
    <w:rsid w:val="774924CC"/>
    <w:rsid w:val="77495216"/>
    <w:rsid w:val="774E9749"/>
    <w:rsid w:val="77632582"/>
    <w:rsid w:val="776E5779"/>
    <w:rsid w:val="776F8189"/>
    <w:rsid w:val="77728ADB"/>
    <w:rsid w:val="777BA8C8"/>
    <w:rsid w:val="7782D536"/>
    <w:rsid w:val="778942C2"/>
    <w:rsid w:val="7793E372"/>
    <w:rsid w:val="77A8B04E"/>
    <w:rsid w:val="77B8C4C6"/>
    <w:rsid w:val="77C4D4E0"/>
    <w:rsid w:val="77C6CFD5"/>
    <w:rsid w:val="77D6160D"/>
    <w:rsid w:val="77E20FE1"/>
    <w:rsid w:val="77EC164A"/>
    <w:rsid w:val="77FC8863"/>
    <w:rsid w:val="78062F45"/>
    <w:rsid w:val="780D14D2"/>
    <w:rsid w:val="78100896"/>
    <w:rsid w:val="78144AC7"/>
    <w:rsid w:val="781DA14B"/>
    <w:rsid w:val="783C7233"/>
    <w:rsid w:val="783F4BCE"/>
    <w:rsid w:val="7846D0B8"/>
    <w:rsid w:val="7870C685"/>
    <w:rsid w:val="787C1293"/>
    <w:rsid w:val="78947F7A"/>
    <w:rsid w:val="78BBD905"/>
    <w:rsid w:val="78BD2301"/>
    <w:rsid w:val="78C204B0"/>
    <w:rsid w:val="78D218A1"/>
    <w:rsid w:val="78DE3CC6"/>
    <w:rsid w:val="78E081E6"/>
    <w:rsid w:val="78E3BF33"/>
    <w:rsid w:val="78F534B4"/>
    <w:rsid w:val="78F7F569"/>
    <w:rsid w:val="78F95CE7"/>
    <w:rsid w:val="790BB650"/>
    <w:rsid w:val="792AAA7D"/>
    <w:rsid w:val="7932A508"/>
    <w:rsid w:val="79450E7D"/>
    <w:rsid w:val="7946B791"/>
    <w:rsid w:val="79560F8A"/>
    <w:rsid w:val="79598B15"/>
    <w:rsid w:val="795CF65E"/>
    <w:rsid w:val="79850763"/>
    <w:rsid w:val="79915B04"/>
    <w:rsid w:val="799F4F76"/>
    <w:rsid w:val="79A844F2"/>
    <w:rsid w:val="79A9A2F6"/>
    <w:rsid w:val="79B73A1F"/>
    <w:rsid w:val="79B80F21"/>
    <w:rsid w:val="79BB2E86"/>
    <w:rsid w:val="79BED82A"/>
    <w:rsid w:val="79C0C983"/>
    <w:rsid w:val="79C5BBC2"/>
    <w:rsid w:val="79E01FCA"/>
    <w:rsid w:val="79E91161"/>
    <w:rsid w:val="79EACA43"/>
    <w:rsid w:val="79F5BE64"/>
    <w:rsid w:val="79FBCB81"/>
    <w:rsid w:val="79FCF9F2"/>
    <w:rsid w:val="7A041FA9"/>
    <w:rsid w:val="7A14C087"/>
    <w:rsid w:val="7A2D24A1"/>
    <w:rsid w:val="7A31FA07"/>
    <w:rsid w:val="7A3960CF"/>
    <w:rsid w:val="7A402A2B"/>
    <w:rsid w:val="7A41BE09"/>
    <w:rsid w:val="7A439563"/>
    <w:rsid w:val="7A49458F"/>
    <w:rsid w:val="7A53C7FA"/>
    <w:rsid w:val="7A5CF467"/>
    <w:rsid w:val="7A71FD44"/>
    <w:rsid w:val="7A793B59"/>
    <w:rsid w:val="7A91853A"/>
    <w:rsid w:val="7A9F8CB8"/>
    <w:rsid w:val="7ABD1B51"/>
    <w:rsid w:val="7AE9E0CD"/>
    <w:rsid w:val="7AF2F731"/>
    <w:rsid w:val="7AF33983"/>
    <w:rsid w:val="7AF60D17"/>
    <w:rsid w:val="7AFE0BD1"/>
    <w:rsid w:val="7B0088AF"/>
    <w:rsid w:val="7B1518E3"/>
    <w:rsid w:val="7B26387C"/>
    <w:rsid w:val="7B280043"/>
    <w:rsid w:val="7B2A30DC"/>
    <w:rsid w:val="7B332A9D"/>
    <w:rsid w:val="7B4446A8"/>
    <w:rsid w:val="7B6E2A9D"/>
    <w:rsid w:val="7B75AD03"/>
    <w:rsid w:val="7B8519C1"/>
    <w:rsid w:val="7B89FE94"/>
    <w:rsid w:val="7B983D7C"/>
    <w:rsid w:val="7BB1EFDE"/>
    <w:rsid w:val="7BCE970A"/>
    <w:rsid w:val="7BD2AF56"/>
    <w:rsid w:val="7BE72B8E"/>
    <w:rsid w:val="7BF35D49"/>
    <w:rsid w:val="7BF77B69"/>
    <w:rsid w:val="7C024B97"/>
    <w:rsid w:val="7C043548"/>
    <w:rsid w:val="7C096D9F"/>
    <w:rsid w:val="7C1FBEE6"/>
    <w:rsid w:val="7C28563A"/>
    <w:rsid w:val="7C2F0E4D"/>
    <w:rsid w:val="7C430D2A"/>
    <w:rsid w:val="7C49A80A"/>
    <w:rsid w:val="7C4A7A55"/>
    <w:rsid w:val="7C60A7E3"/>
    <w:rsid w:val="7C67E304"/>
    <w:rsid w:val="7C6E7A49"/>
    <w:rsid w:val="7C733E08"/>
    <w:rsid w:val="7C79C453"/>
    <w:rsid w:val="7C7E1E3D"/>
    <w:rsid w:val="7C800559"/>
    <w:rsid w:val="7C887AE0"/>
    <w:rsid w:val="7C8B1E9F"/>
    <w:rsid w:val="7C95C17A"/>
    <w:rsid w:val="7CA3F290"/>
    <w:rsid w:val="7CA4954B"/>
    <w:rsid w:val="7CA6B73B"/>
    <w:rsid w:val="7CA7C871"/>
    <w:rsid w:val="7CAA474D"/>
    <w:rsid w:val="7CAF33A5"/>
    <w:rsid w:val="7CBBC11A"/>
    <w:rsid w:val="7CC209A7"/>
    <w:rsid w:val="7CC3D8B3"/>
    <w:rsid w:val="7CC5E1D8"/>
    <w:rsid w:val="7CCF1D0F"/>
    <w:rsid w:val="7CD58F35"/>
    <w:rsid w:val="7CE5B240"/>
    <w:rsid w:val="7CE9A42B"/>
    <w:rsid w:val="7CF56077"/>
    <w:rsid w:val="7CFE8F42"/>
    <w:rsid w:val="7D00E21B"/>
    <w:rsid w:val="7D072002"/>
    <w:rsid w:val="7D2E04A9"/>
    <w:rsid w:val="7D3461B5"/>
    <w:rsid w:val="7D640F9F"/>
    <w:rsid w:val="7D64F7E9"/>
    <w:rsid w:val="7D6C17AF"/>
    <w:rsid w:val="7D702327"/>
    <w:rsid w:val="7D76E094"/>
    <w:rsid w:val="7D8043CE"/>
    <w:rsid w:val="7D852526"/>
    <w:rsid w:val="7DBC8E27"/>
    <w:rsid w:val="7DBD20C9"/>
    <w:rsid w:val="7DCA4CC2"/>
    <w:rsid w:val="7DCC796C"/>
    <w:rsid w:val="7DD423A0"/>
    <w:rsid w:val="7DED81C7"/>
    <w:rsid w:val="7E00DC69"/>
    <w:rsid w:val="7E118BA6"/>
    <w:rsid w:val="7E187A24"/>
    <w:rsid w:val="7E1B0DC1"/>
    <w:rsid w:val="7E2E6620"/>
    <w:rsid w:val="7E411155"/>
    <w:rsid w:val="7E475D1B"/>
    <w:rsid w:val="7E52C8E2"/>
    <w:rsid w:val="7E6A0E31"/>
    <w:rsid w:val="7E7255E5"/>
    <w:rsid w:val="7E7B3055"/>
    <w:rsid w:val="7E83A4BB"/>
    <w:rsid w:val="7E907C17"/>
    <w:rsid w:val="7EB9AEEF"/>
    <w:rsid w:val="7EBBCFA5"/>
    <w:rsid w:val="7EC1007B"/>
    <w:rsid w:val="7EC4D214"/>
    <w:rsid w:val="7EC658B1"/>
    <w:rsid w:val="7ECCF2EF"/>
    <w:rsid w:val="7ECD9298"/>
    <w:rsid w:val="7ECF8653"/>
    <w:rsid w:val="7EFB2E0E"/>
    <w:rsid w:val="7F046E95"/>
    <w:rsid w:val="7F0DE6DC"/>
    <w:rsid w:val="7F1303AE"/>
    <w:rsid w:val="7F142827"/>
    <w:rsid w:val="7F1569D1"/>
    <w:rsid w:val="7F1D9ACD"/>
    <w:rsid w:val="7F2AFC1F"/>
    <w:rsid w:val="7F2D1610"/>
    <w:rsid w:val="7F3B4B1C"/>
    <w:rsid w:val="7F3DFA86"/>
    <w:rsid w:val="7F6E7908"/>
    <w:rsid w:val="7F763555"/>
    <w:rsid w:val="7F874EE9"/>
    <w:rsid w:val="7FA28FED"/>
    <w:rsid w:val="7FAE4304"/>
    <w:rsid w:val="7FB60212"/>
    <w:rsid w:val="7FB79A1C"/>
    <w:rsid w:val="7FB81B9A"/>
    <w:rsid w:val="7FC0C72F"/>
    <w:rsid w:val="7FCA3276"/>
    <w:rsid w:val="7FCE0FB1"/>
    <w:rsid w:val="7FE1B130"/>
    <w:rsid w:val="7FEE8BEE"/>
    <w:rsid w:val="7FFD568B"/>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FC93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32"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A3250F"/>
    <w:pPr>
      <w:keepNext/>
      <w:keepLines/>
      <w:spacing w:before="320" w:after="200" w:line="440" w:lineRule="atLeast"/>
      <w:outlineLvl w:val="0"/>
    </w:pPr>
    <w:rPr>
      <w:rFonts w:ascii="Arial" w:eastAsia="MS Gothic" w:hAnsi="Arial" w:cs="Arial"/>
      <w:bCs/>
      <w:color w:val="004EA8"/>
      <w:kern w:val="32"/>
      <w:sz w:val="40"/>
      <w:szCs w:val="40"/>
      <w:lang w:eastAsia="en-US"/>
    </w:rPr>
  </w:style>
  <w:style w:type="paragraph" w:styleId="Heading2">
    <w:name w:val="heading 2"/>
    <w:next w:val="Body"/>
    <w:link w:val="Heading2Char"/>
    <w:uiPriority w:val="1"/>
    <w:qFormat/>
    <w:rsid w:val="00E37C6B"/>
    <w:pPr>
      <w:keepNext/>
      <w:keepLines/>
      <w:spacing w:before="240" w:after="90" w:line="340" w:lineRule="atLeast"/>
      <w:outlineLvl w:val="1"/>
    </w:pPr>
    <w:rPr>
      <w:rFonts w:ascii="Arial" w:hAnsi="Arial"/>
      <w:b/>
      <w:color w:val="004EA8"/>
      <w:sz w:val="32"/>
      <w:szCs w:val="28"/>
      <w:lang w:eastAsia="en-US"/>
    </w:rPr>
  </w:style>
  <w:style w:type="paragraph" w:styleId="Heading3">
    <w:name w:val="heading 3"/>
    <w:next w:val="Body"/>
    <w:link w:val="Heading3Char"/>
    <w:uiPriority w:val="1"/>
    <w:qFormat/>
    <w:rsid w:val="00E37C6B"/>
    <w:pPr>
      <w:keepNext/>
      <w:keepLines/>
      <w:spacing w:before="280" w:after="120" w:line="310" w:lineRule="atLeast"/>
      <w:outlineLvl w:val="2"/>
    </w:pPr>
    <w:rPr>
      <w:rFonts w:ascii="Arial" w:eastAsia="MS Gothic" w:hAnsi="Arial"/>
      <w:bCs/>
      <w:color w:val="004EA8"/>
      <w:sz w:val="27"/>
      <w:szCs w:val="26"/>
      <w:lang w:eastAsia="en-US"/>
    </w:rPr>
  </w:style>
  <w:style w:type="paragraph" w:styleId="Heading4">
    <w:name w:val="heading 4"/>
    <w:next w:val="Body"/>
    <w:link w:val="Heading4Char"/>
    <w:uiPriority w:val="1"/>
    <w:qFormat/>
    <w:rsid w:val="00E37C6B"/>
    <w:pPr>
      <w:keepNext/>
      <w:keepLines/>
      <w:spacing w:before="240" w:after="120" w:line="280" w:lineRule="atLeast"/>
      <w:outlineLvl w:val="3"/>
    </w:pPr>
    <w:rPr>
      <w:rFonts w:ascii="Arial" w:eastAsia="MS Mincho" w:hAnsi="Arial"/>
      <w:b/>
      <w:bCs/>
      <w:color w:val="004EA8"/>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486D21"/>
    <w:pPr>
      <w:spacing w:after="120" w:line="280" w:lineRule="atLeast"/>
    </w:pPr>
    <w:rPr>
      <w:rFonts w:ascii="Calibri" w:eastAsia="Times" w:hAnsi="Calibri"/>
      <w:sz w:val="21"/>
      <w:lang w:eastAsia="en-US"/>
    </w:rPr>
  </w:style>
  <w:style w:type="character" w:customStyle="1" w:styleId="Heading1Char">
    <w:name w:val="Heading 1 Char"/>
    <w:link w:val="Heading1"/>
    <w:uiPriority w:val="1"/>
    <w:rsid w:val="00A3250F"/>
    <w:rPr>
      <w:rFonts w:ascii="Arial" w:eastAsia="MS Gothic" w:hAnsi="Arial" w:cs="Arial"/>
      <w:bCs/>
      <w:color w:val="004EA8"/>
      <w:kern w:val="32"/>
      <w:sz w:val="40"/>
      <w:szCs w:val="40"/>
      <w:lang w:eastAsia="en-US"/>
    </w:rPr>
  </w:style>
  <w:style w:type="character" w:customStyle="1" w:styleId="Heading2Char">
    <w:name w:val="Heading 2 Char"/>
    <w:link w:val="Heading2"/>
    <w:uiPriority w:val="1"/>
    <w:rsid w:val="00E37C6B"/>
    <w:rPr>
      <w:rFonts w:ascii="Arial" w:hAnsi="Arial"/>
      <w:b/>
      <w:color w:val="004EA8"/>
      <w:sz w:val="32"/>
      <w:szCs w:val="28"/>
      <w:lang w:eastAsia="en-US"/>
    </w:rPr>
  </w:style>
  <w:style w:type="character" w:customStyle="1" w:styleId="Heading3Char">
    <w:name w:val="Heading 3 Char"/>
    <w:link w:val="Heading3"/>
    <w:uiPriority w:val="1"/>
    <w:rsid w:val="00E37C6B"/>
    <w:rPr>
      <w:rFonts w:ascii="Arial" w:eastAsia="MS Gothic" w:hAnsi="Arial"/>
      <w:bCs/>
      <w:color w:val="004EA8"/>
      <w:sz w:val="27"/>
      <w:szCs w:val="26"/>
      <w:lang w:eastAsia="en-US"/>
    </w:rPr>
  </w:style>
  <w:style w:type="character" w:customStyle="1" w:styleId="Heading4Char">
    <w:name w:val="Heading 4 Char"/>
    <w:link w:val="Heading4"/>
    <w:uiPriority w:val="1"/>
    <w:rsid w:val="00E37C6B"/>
    <w:rPr>
      <w:rFonts w:ascii="Arial" w:eastAsia="MS Mincho" w:hAnsi="Arial"/>
      <w:b/>
      <w:bCs/>
      <w:color w:val="004EA8"/>
      <w:sz w:val="24"/>
      <w:szCs w:val="22"/>
      <w:lang w:eastAsia="en-US"/>
    </w:rPr>
  </w:style>
  <w:style w:type="paragraph" w:styleId="Header">
    <w:name w:val="header"/>
    <w:basedOn w:val="Normal"/>
    <w:link w:val="HeaderChar"/>
    <w:uiPriority w:val="99"/>
    <w:rsid w:val="00855920"/>
    <w:pPr>
      <w:spacing w:after="300" w:line="240" w:lineRule="auto"/>
    </w:pPr>
    <w:rPr>
      <w:rFonts w:cs="Arial"/>
      <w:b/>
      <w:color w:val="53565A"/>
      <w:sz w:val="18"/>
      <w:szCs w:val="18"/>
    </w:rPr>
  </w:style>
  <w:style w:type="paragraph" w:styleId="Footer">
    <w:name w:val="footer"/>
    <w:link w:val="FooterChar"/>
    <w:uiPriority w:val="99"/>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2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9D7464"/>
    <w:pPr>
      <w:spacing w:before="80" w:after="60"/>
    </w:pPr>
    <w:rPr>
      <w:rFonts w:ascii="Calibri" w:hAnsi="Calibri"/>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A3250F"/>
    <w:pPr>
      <w:spacing w:after="240" w:line="560" w:lineRule="atLeast"/>
    </w:pPr>
    <w:rPr>
      <w:rFonts w:ascii="Arial" w:hAnsi="Arial"/>
      <w:b/>
      <w:color w:val="004EA8"/>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20"/>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6"/>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61518A"/>
    <w:pPr>
      <w:numPr>
        <w:numId w:val="6"/>
      </w:numPr>
    </w:pPr>
    <w:rPr>
      <w:sz w:val="20"/>
    </w:rPr>
  </w:style>
  <w:style w:type="numbering" w:customStyle="1" w:styleId="ZZTablebullets">
    <w:name w:val="ZZ Table bullets"/>
    <w:basedOn w:val="NoList"/>
    <w:rsid w:val="008E7B49"/>
    <w:pPr>
      <w:numPr>
        <w:numId w:val="6"/>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4"/>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7"/>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10"/>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10"/>
      </w:numPr>
    </w:pPr>
  </w:style>
  <w:style w:type="paragraph" w:customStyle="1" w:styleId="Numberlowerroman">
    <w:name w:val="Number lower roman"/>
    <w:basedOn w:val="Body"/>
    <w:uiPriority w:val="3"/>
    <w:rsid w:val="00721CFB"/>
    <w:pPr>
      <w:numPr>
        <w:numId w:val="8"/>
      </w:numPr>
    </w:pPr>
  </w:style>
  <w:style w:type="paragraph" w:customStyle="1" w:styleId="Numberlowerromanindent">
    <w:name w:val="Number lower roman indent"/>
    <w:basedOn w:val="Body"/>
    <w:uiPriority w:val="3"/>
    <w:rsid w:val="00721CFB"/>
    <w:pPr>
      <w:numPr>
        <w:ilvl w:val="1"/>
        <w:numId w:val="8"/>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8"/>
      </w:numPr>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numPr>
        <w:numId w:val="7"/>
      </w:numPr>
    </w:pPr>
  </w:style>
  <w:style w:type="paragraph" w:customStyle="1" w:styleId="Quotebullet2">
    <w:name w:val="Quote bullet 2"/>
    <w:basedOn w:val="Quotetext"/>
    <w:rsid w:val="008E7B49"/>
    <w:pPr>
      <w:numPr>
        <w:ilvl w:val="1"/>
        <w:numId w:val="7"/>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486D21"/>
    <w:rPr>
      <w:rFonts w:ascii="Calibri" w:eastAsia="Times" w:hAnsi="Calibri"/>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A3250F"/>
    <w:pPr>
      <w:spacing w:line="320" w:lineRule="atLeast"/>
    </w:pPr>
    <w:rPr>
      <w:color w:val="004EA8"/>
      <w:sz w:val="24"/>
    </w:rPr>
  </w:style>
  <w:style w:type="paragraph" w:customStyle="1" w:styleId="DHHStabletext">
    <w:name w:val="DHHS table text"/>
    <w:uiPriority w:val="3"/>
    <w:qFormat/>
    <w:rsid w:val="004E718D"/>
    <w:pPr>
      <w:spacing w:before="80" w:after="60"/>
    </w:pPr>
    <w:rPr>
      <w:rFonts w:ascii="Arial" w:hAnsi="Arial"/>
      <w:lang w:eastAsia="en-US"/>
    </w:rPr>
  </w:style>
  <w:style w:type="paragraph" w:customStyle="1" w:styleId="DHHStablecolhead">
    <w:name w:val="DHHS table col head"/>
    <w:uiPriority w:val="3"/>
    <w:qFormat/>
    <w:rsid w:val="004E718D"/>
    <w:pPr>
      <w:spacing w:before="80" w:after="60"/>
    </w:pPr>
    <w:rPr>
      <w:rFonts w:ascii="Arial" w:hAnsi="Arial"/>
      <w:b/>
      <w:color w:val="201547"/>
      <w:lang w:eastAsia="en-US"/>
    </w:rPr>
  </w:style>
  <w:style w:type="paragraph" w:customStyle="1" w:styleId="EndNoteBibliographyTitle">
    <w:name w:val="EndNote Bibliography Title"/>
    <w:basedOn w:val="Normal"/>
    <w:link w:val="EndNoteBibliographyTitleChar"/>
    <w:rsid w:val="001A7059"/>
    <w:pPr>
      <w:spacing w:after="0"/>
      <w:jc w:val="center"/>
    </w:pPr>
    <w:rPr>
      <w:rFonts w:cs="Arial"/>
      <w:noProof/>
      <w:sz w:val="20"/>
      <w:lang w:val="en-US"/>
    </w:rPr>
  </w:style>
  <w:style w:type="character" w:customStyle="1" w:styleId="EndNoteBibliographyTitleChar">
    <w:name w:val="EndNote Bibliography Title Char"/>
    <w:basedOn w:val="BodyChar"/>
    <w:link w:val="EndNoteBibliographyTitle"/>
    <w:rsid w:val="001A7059"/>
    <w:rPr>
      <w:rFonts w:ascii="Arial" w:eastAsia="Times" w:hAnsi="Arial" w:cs="Arial"/>
      <w:noProof/>
      <w:sz w:val="21"/>
      <w:lang w:val="en-US" w:eastAsia="en-US"/>
    </w:rPr>
  </w:style>
  <w:style w:type="paragraph" w:customStyle="1" w:styleId="EndNoteBibliography">
    <w:name w:val="EndNote Bibliography"/>
    <w:basedOn w:val="Normal"/>
    <w:link w:val="EndNoteBibliographyChar"/>
    <w:rsid w:val="001A7059"/>
    <w:pPr>
      <w:spacing w:line="240" w:lineRule="atLeast"/>
    </w:pPr>
    <w:rPr>
      <w:rFonts w:cs="Arial"/>
      <w:noProof/>
      <w:sz w:val="20"/>
      <w:lang w:val="en-US"/>
    </w:rPr>
  </w:style>
  <w:style w:type="character" w:customStyle="1" w:styleId="EndNoteBibliographyChar">
    <w:name w:val="EndNote Bibliography Char"/>
    <w:basedOn w:val="BodyChar"/>
    <w:link w:val="EndNoteBibliography"/>
    <w:rsid w:val="001A7059"/>
    <w:rPr>
      <w:rFonts w:ascii="Arial" w:eastAsia="Times" w:hAnsi="Arial" w:cs="Arial"/>
      <w:noProof/>
      <w:sz w:val="21"/>
      <w:lang w:val="en-US" w:eastAsia="en-US"/>
    </w:rPr>
  </w:style>
  <w:style w:type="paragraph" w:customStyle="1" w:styleId="DHHSbody">
    <w:name w:val="DHHS body"/>
    <w:link w:val="DHHSbodyChar"/>
    <w:qFormat/>
    <w:rsid w:val="009B3AF7"/>
    <w:pPr>
      <w:spacing w:after="120" w:line="270" w:lineRule="atLeast"/>
    </w:pPr>
    <w:rPr>
      <w:rFonts w:ascii="Arial" w:eastAsia="Times" w:hAnsi="Arial"/>
      <w:lang w:eastAsia="en-US"/>
    </w:rPr>
  </w:style>
  <w:style w:type="paragraph" w:customStyle="1" w:styleId="DHHSbodyaftertablefigure">
    <w:name w:val="DHHS body after table/figure"/>
    <w:basedOn w:val="DHHSbody"/>
    <w:next w:val="DHHSbody"/>
    <w:uiPriority w:val="1"/>
    <w:rsid w:val="009B3AF7"/>
    <w:pPr>
      <w:spacing w:before="240"/>
    </w:pPr>
  </w:style>
  <w:style w:type="character" w:customStyle="1" w:styleId="DHHSbodyChar">
    <w:name w:val="DHHS body Char"/>
    <w:basedOn w:val="DefaultParagraphFont"/>
    <w:link w:val="DHHSbody"/>
    <w:rsid w:val="009B3AF7"/>
    <w:rPr>
      <w:rFonts w:ascii="Arial" w:eastAsia="Times" w:hAnsi="Arial"/>
      <w:lang w:eastAsia="en-US"/>
    </w:rPr>
  </w:style>
  <w:style w:type="paragraph" w:customStyle="1" w:styleId="DHHSbullet2lastline">
    <w:name w:val="DHHS bullet 2 last line"/>
    <w:basedOn w:val="Normal"/>
    <w:qFormat/>
    <w:rsid w:val="009B3AF7"/>
    <w:pPr>
      <w:spacing w:line="270" w:lineRule="atLeast"/>
      <w:ind w:left="567" w:hanging="283"/>
    </w:pPr>
    <w:rPr>
      <w:rFonts w:eastAsia="Times"/>
      <w:sz w:val="20"/>
    </w:rPr>
  </w:style>
  <w:style w:type="table" w:customStyle="1" w:styleId="TableGrid1">
    <w:name w:val="Table Grid1"/>
    <w:basedOn w:val="TableNormal"/>
    <w:next w:val="TableGrid"/>
    <w:uiPriority w:val="39"/>
    <w:rsid w:val="00FC619D"/>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l-text-label">
    <w:name w:val="rpl-text-label"/>
    <w:basedOn w:val="DefaultParagraphFont"/>
    <w:rsid w:val="00566089"/>
  </w:style>
  <w:style w:type="table" w:styleId="ListTable4-Accent1">
    <w:name w:val="List Table 4 Accent 1"/>
    <w:basedOn w:val="TableNormal"/>
    <w:uiPriority w:val="49"/>
    <w:rsid w:val="0016130E"/>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ListParagraph">
    <w:name w:val="List Paragraph"/>
    <w:basedOn w:val="Normal"/>
    <w:uiPriority w:val="34"/>
    <w:qFormat/>
    <w:rsid w:val="00BE148A"/>
    <w:pPr>
      <w:spacing w:after="160" w:line="259" w:lineRule="auto"/>
      <w:ind w:left="720"/>
      <w:contextualSpacing/>
    </w:pPr>
    <w:rPr>
      <w:rFonts w:asciiTheme="minorHAnsi" w:eastAsiaTheme="minorHAnsi" w:hAnsiTheme="minorHAnsi" w:cstheme="minorBidi"/>
      <w:szCs w:val="22"/>
    </w:rPr>
  </w:style>
  <w:style w:type="character" w:styleId="IntenseReference">
    <w:name w:val="Intense Reference"/>
    <w:aliases w:val="Table header text"/>
    <w:uiPriority w:val="32"/>
    <w:qFormat/>
    <w:rsid w:val="006F736E"/>
    <w:rPr>
      <w:rFonts w:ascii="Arial" w:hAnsi="Arial"/>
      <w:b/>
      <w:color w:val="004C97"/>
      <w:sz w:val="22"/>
      <w:szCs w:val="22"/>
    </w:rPr>
  </w:style>
  <w:style w:type="paragraph" w:customStyle="1" w:styleId="DHHStablebullet">
    <w:name w:val="DHHS table bullet"/>
    <w:basedOn w:val="DHHStabletext"/>
    <w:qFormat/>
    <w:rsid w:val="006F736E"/>
    <w:pPr>
      <w:ind w:left="227" w:hanging="227"/>
    </w:pPr>
  </w:style>
  <w:style w:type="table" w:customStyle="1" w:styleId="Covidblue">
    <w:name w:val="Covid blue"/>
    <w:basedOn w:val="TableNormal"/>
    <w:uiPriority w:val="99"/>
    <w:rsid w:val="006F736E"/>
    <w:tblPr>
      <w:tblBorders>
        <w:top w:val="single" w:sz="4" w:space="0" w:color="004C97"/>
        <w:bottom w:val="single" w:sz="4" w:space="0" w:color="004C97"/>
        <w:insideH w:val="single" w:sz="4" w:space="0" w:color="004C97"/>
        <w:insideV w:val="single" w:sz="4" w:space="0" w:color="004C97"/>
      </w:tblBorders>
    </w:tblPr>
  </w:style>
  <w:style w:type="paragraph" w:customStyle="1" w:styleId="DHHSbullet1">
    <w:name w:val="DHHS bullet 1"/>
    <w:basedOn w:val="DHHSbody"/>
    <w:qFormat/>
    <w:rsid w:val="006F736E"/>
    <w:pPr>
      <w:spacing w:after="40"/>
      <w:ind w:left="284" w:hanging="284"/>
    </w:pPr>
  </w:style>
  <w:style w:type="character" w:customStyle="1" w:styleId="HeaderChar">
    <w:name w:val="Header Char"/>
    <w:basedOn w:val="DefaultParagraphFont"/>
    <w:link w:val="Header"/>
    <w:uiPriority w:val="99"/>
    <w:rsid w:val="00141852"/>
    <w:rPr>
      <w:rFonts w:ascii="Arial" w:hAnsi="Arial" w:cs="Arial"/>
      <w:b/>
      <w:color w:val="53565A"/>
      <w:sz w:val="18"/>
      <w:szCs w:val="18"/>
      <w:lang w:eastAsia="en-US"/>
    </w:rPr>
  </w:style>
  <w:style w:type="character" w:customStyle="1" w:styleId="normaltextrun">
    <w:name w:val="normaltextrun"/>
    <w:basedOn w:val="DefaultParagraphFont"/>
    <w:rsid w:val="007C4BDD"/>
  </w:style>
  <w:style w:type="character" w:customStyle="1" w:styleId="eop">
    <w:name w:val="eop"/>
    <w:basedOn w:val="DefaultParagraphFont"/>
    <w:rsid w:val="007C4BDD"/>
  </w:style>
  <w:style w:type="character" w:customStyle="1" w:styleId="FooterChar">
    <w:name w:val="Footer Char"/>
    <w:basedOn w:val="DefaultParagraphFont"/>
    <w:link w:val="Footer"/>
    <w:uiPriority w:val="99"/>
    <w:rsid w:val="00FA403B"/>
    <w:rPr>
      <w:rFonts w:ascii="Arial" w:hAnsi="Arial" w:cs="Arial"/>
      <w:szCs w:val="18"/>
      <w:lang w:eastAsia="en-US"/>
    </w:rPr>
  </w:style>
  <w:style w:type="table" w:styleId="ListTable4">
    <w:name w:val="List Table 4"/>
    <w:basedOn w:val="TableNormal"/>
    <w:uiPriority w:val="49"/>
    <w:rsid w:val="00FA403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
    <w:name w:val="Grid Table 4"/>
    <w:basedOn w:val="TableNormal"/>
    <w:uiPriority w:val="49"/>
    <w:rsid w:val="00FA403B"/>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NormalWeb">
    <w:name w:val="Normal (Web)"/>
    <w:basedOn w:val="Normal"/>
    <w:uiPriority w:val="99"/>
    <w:semiHidden/>
    <w:unhideWhenUsed/>
    <w:rsid w:val="00FA403B"/>
    <w:pPr>
      <w:spacing w:before="100" w:beforeAutospacing="1" w:after="100" w:afterAutospacing="1" w:line="240" w:lineRule="auto"/>
    </w:pPr>
    <w:rPr>
      <w:rFonts w:ascii="Times New Roman" w:hAnsi="Times New Roman"/>
      <w:sz w:val="24"/>
      <w:szCs w:val="24"/>
      <w:lang w:eastAsia="en-AU"/>
    </w:rPr>
  </w:style>
  <w:style w:type="paragraph" w:customStyle="1" w:styleId="paragraph">
    <w:name w:val="paragraph"/>
    <w:basedOn w:val="Normal"/>
    <w:rsid w:val="00A5258C"/>
    <w:pPr>
      <w:spacing w:before="100" w:beforeAutospacing="1" w:after="100" w:afterAutospacing="1" w:line="240" w:lineRule="auto"/>
    </w:pPr>
    <w:rPr>
      <w:rFonts w:ascii="Times New Roman" w:hAnsi="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705178190">
      <w:bodyDiv w:val="1"/>
      <w:marLeft w:val="0"/>
      <w:marRight w:val="0"/>
      <w:marTop w:val="0"/>
      <w:marBottom w:val="0"/>
      <w:divBdr>
        <w:top w:val="none" w:sz="0" w:space="0" w:color="auto"/>
        <w:left w:val="none" w:sz="0" w:space="0" w:color="auto"/>
        <w:bottom w:val="none" w:sz="0" w:space="0" w:color="auto"/>
        <w:right w:val="none" w:sz="0" w:space="0" w:color="auto"/>
      </w:divBdr>
    </w:div>
    <w:div w:id="71415950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840919855">
      <w:bodyDiv w:val="1"/>
      <w:marLeft w:val="0"/>
      <w:marRight w:val="0"/>
      <w:marTop w:val="0"/>
      <w:marBottom w:val="0"/>
      <w:divBdr>
        <w:top w:val="none" w:sz="0" w:space="0" w:color="auto"/>
        <w:left w:val="none" w:sz="0" w:space="0" w:color="auto"/>
        <w:bottom w:val="none" w:sz="0" w:space="0" w:color="auto"/>
        <w:right w:val="none" w:sz="0" w:space="0" w:color="auto"/>
      </w:divBdr>
      <w:divsChild>
        <w:div w:id="21715620">
          <w:marLeft w:val="0"/>
          <w:marRight w:val="0"/>
          <w:marTop w:val="0"/>
          <w:marBottom w:val="0"/>
          <w:divBdr>
            <w:top w:val="none" w:sz="0" w:space="0" w:color="auto"/>
            <w:left w:val="none" w:sz="0" w:space="0" w:color="auto"/>
            <w:bottom w:val="none" w:sz="0" w:space="0" w:color="auto"/>
            <w:right w:val="none" w:sz="0" w:space="0" w:color="auto"/>
          </w:divBdr>
        </w:div>
        <w:div w:id="85158098">
          <w:marLeft w:val="0"/>
          <w:marRight w:val="0"/>
          <w:marTop w:val="0"/>
          <w:marBottom w:val="0"/>
          <w:divBdr>
            <w:top w:val="none" w:sz="0" w:space="0" w:color="auto"/>
            <w:left w:val="none" w:sz="0" w:space="0" w:color="auto"/>
            <w:bottom w:val="none" w:sz="0" w:space="0" w:color="auto"/>
            <w:right w:val="none" w:sz="0" w:space="0" w:color="auto"/>
          </w:divBdr>
        </w:div>
        <w:div w:id="633410919">
          <w:marLeft w:val="0"/>
          <w:marRight w:val="0"/>
          <w:marTop w:val="0"/>
          <w:marBottom w:val="0"/>
          <w:divBdr>
            <w:top w:val="none" w:sz="0" w:space="0" w:color="auto"/>
            <w:left w:val="none" w:sz="0" w:space="0" w:color="auto"/>
            <w:bottom w:val="none" w:sz="0" w:space="0" w:color="auto"/>
            <w:right w:val="none" w:sz="0" w:space="0" w:color="auto"/>
          </w:divBdr>
          <w:divsChild>
            <w:div w:id="123235794">
              <w:marLeft w:val="0"/>
              <w:marRight w:val="0"/>
              <w:marTop w:val="0"/>
              <w:marBottom w:val="0"/>
              <w:divBdr>
                <w:top w:val="none" w:sz="0" w:space="0" w:color="auto"/>
                <w:left w:val="none" w:sz="0" w:space="0" w:color="auto"/>
                <w:bottom w:val="none" w:sz="0" w:space="0" w:color="auto"/>
                <w:right w:val="none" w:sz="0" w:space="0" w:color="auto"/>
              </w:divBdr>
            </w:div>
            <w:div w:id="274489221">
              <w:marLeft w:val="0"/>
              <w:marRight w:val="0"/>
              <w:marTop w:val="0"/>
              <w:marBottom w:val="0"/>
              <w:divBdr>
                <w:top w:val="none" w:sz="0" w:space="0" w:color="auto"/>
                <w:left w:val="none" w:sz="0" w:space="0" w:color="auto"/>
                <w:bottom w:val="none" w:sz="0" w:space="0" w:color="auto"/>
                <w:right w:val="none" w:sz="0" w:space="0" w:color="auto"/>
              </w:divBdr>
            </w:div>
            <w:div w:id="1658192220">
              <w:marLeft w:val="0"/>
              <w:marRight w:val="0"/>
              <w:marTop w:val="0"/>
              <w:marBottom w:val="0"/>
              <w:divBdr>
                <w:top w:val="none" w:sz="0" w:space="0" w:color="auto"/>
                <w:left w:val="none" w:sz="0" w:space="0" w:color="auto"/>
                <w:bottom w:val="none" w:sz="0" w:space="0" w:color="auto"/>
                <w:right w:val="none" w:sz="0" w:space="0" w:color="auto"/>
              </w:divBdr>
            </w:div>
          </w:divsChild>
        </w:div>
        <w:div w:id="703482738">
          <w:marLeft w:val="0"/>
          <w:marRight w:val="0"/>
          <w:marTop w:val="0"/>
          <w:marBottom w:val="0"/>
          <w:divBdr>
            <w:top w:val="none" w:sz="0" w:space="0" w:color="auto"/>
            <w:left w:val="none" w:sz="0" w:space="0" w:color="auto"/>
            <w:bottom w:val="none" w:sz="0" w:space="0" w:color="auto"/>
            <w:right w:val="none" w:sz="0" w:space="0" w:color="auto"/>
          </w:divBdr>
          <w:divsChild>
            <w:div w:id="1271666974">
              <w:marLeft w:val="0"/>
              <w:marRight w:val="0"/>
              <w:marTop w:val="0"/>
              <w:marBottom w:val="0"/>
              <w:divBdr>
                <w:top w:val="none" w:sz="0" w:space="0" w:color="auto"/>
                <w:left w:val="none" w:sz="0" w:space="0" w:color="auto"/>
                <w:bottom w:val="none" w:sz="0" w:space="0" w:color="auto"/>
                <w:right w:val="none" w:sz="0" w:space="0" w:color="auto"/>
              </w:divBdr>
            </w:div>
          </w:divsChild>
        </w:div>
        <w:div w:id="732585577">
          <w:marLeft w:val="0"/>
          <w:marRight w:val="0"/>
          <w:marTop w:val="0"/>
          <w:marBottom w:val="0"/>
          <w:divBdr>
            <w:top w:val="none" w:sz="0" w:space="0" w:color="auto"/>
            <w:left w:val="none" w:sz="0" w:space="0" w:color="auto"/>
            <w:bottom w:val="none" w:sz="0" w:space="0" w:color="auto"/>
            <w:right w:val="none" w:sz="0" w:space="0" w:color="auto"/>
          </w:divBdr>
        </w:div>
        <w:div w:id="929898828">
          <w:marLeft w:val="0"/>
          <w:marRight w:val="0"/>
          <w:marTop w:val="0"/>
          <w:marBottom w:val="0"/>
          <w:divBdr>
            <w:top w:val="none" w:sz="0" w:space="0" w:color="auto"/>
            <w:left w:val="none" w:sz="0" w:space="0" w:color="auto"/>
            <w:bottom w:val="none" w:sz="0" w:space="0" w:color="auto"/>
            <w:right w:val="none" w:sz="0" w:space="0" w:color="auto"/>
          </w:divBdr>
        </w:div>
        <w:div w:id="1067341213">
          <w:marLeft w:val="0"/>
          <w:marRight w:val="0"/>
          <w:marTop w:val="0"/>
          <w:marBottom w:val="0"/>
          <w:divBdr>
            <w:top w:val="none" w:sz="0" w:space="0" w:color="auto"/>
            <w:left w:val="none" w:sz="0" w:space="0" w:color="auto"/>
            <w:bottom w:val="none" w:sz="0" w:space="0" w:color="auto"/>
            <w:right w:val="none" w:sz="0" w:space="0" w:color="auto"/>
          </w:divBdr>
          <w:divsChild>
            <w:div w:id="122625832">
              <w:marLeft w:val="0"/>
              <w:marRight w:val="0"/>
              <w:marTop w:val="0"/>
              <w:marBottom w:val="0"/>
              <w:divBdr>
                <w:top w:val="none" w:sz="0" w:space="0" w:color="auto"/>
                <w:left w:val="none" w:sz="0" w:space="0" w:color="auto"/>
                <w:bottom w:val="none" w:sz="0" w:space="0" w:color="auto"/>
                <w:right w:val="none" w:sz="0" w:space="0" w:color="auto"/>
              </w:divBdr>
            </w:div>
            <w:div w:id="308903367">
              <w:marLeft w:val="0"/>
              <w:marRight w:val="0"/>
              <w:marTop w:val="0"/>
              <w:marBottom w:val="0"/>
              <w:divBdr>
                <w:top w:val="none" w:sz="0" w:space="0" w:color="auto"/>
                <w:left w:val="none" w:sz="0" w:space="0" w:color="auto"/>
                <w:bottom w:val="none" w:sz="0" w:space="0" w:color="auto"/>
                <w:right w:val="none" w:sz="0" w:space="0" w:color="auto"/>
              </w:divBdr>
            </w:div>
            <w:div w:id="1547989211">
              <w:marLeft w:val="0"/>
              <w:marRight w:val="0"/>
              <w:marTop w:val="0"/>
              <w:marBottom w:val="0"/>
              <w:divBdr>
                <w:top w:val="none" w:sz="0" w:space="0" w:color="auto"/>
                <w:left w:val="none" w:sz="0" w:space="0" w:color="auto"/>
                <w:bottom w:val="none" w:sz="0" w:space="0" w:color="auto"/>
                <w:right w:val="none" w:sz="0" w:space="0" w:color="auto"/>
              </w:divBdr>
            </w:div>
            <w:div w:id="1668094104">
              <w:marLeft w:val="0"/>
              <w:marRight w:val="0"/>
              <w:marTop w:val="0"/>
              <w:marBottom w:val="0"/>
              <w:divBdr>
                <w:top w:val="none" w:sz="0" w:space="0" w:color="auto"/>
                <w:left w:val="none" w:sz="0" w:space="0" w:color="auto"/>
                <w:bottom w:val="none" w:sz="0" w:space="0" w:color="auto"/>
                <w:right w:val="none" w:sz="0" w:space="0" w:color="auto"/>
              </w:divBdr>
            </w:div>
          </w:divsChild>
        </w:div>
        <w:div w:id="1148981145">
          <w:marLeft w:val="0"/>
          <w:marRight w:val="0"/>
          <w:marTop w:val="0"/>
          <w:marBottom w:val="0"/>
          <w:divBdr>
            <w:top w:val="none" w:sz="0" w:space="0" w:color="auto"/>
            <w:left w:val="none" w:sz="0" w:space="0" w:color="auto"/>
            <w:bottom w:val="none" w:sz="0" w:space="0" w:color="auto"/>
            <w:right w:val="none" w:sz="0" w:space="0" w:color="auto"/>
          </w:divBdr>
        </w:div>
        <w:div w:id="1218518221">
          <w:marLeft w:val="0"/>
          <w:marRight w:val="0"/>
          <w:marTop w:val="0"/>
          <w:marBottom w:val="0"/>
          <w:divBdr>
            <w:top w:val="none" w:sz="0" w:space="0" w:color="auto"/>
            <w:left w:val="none" w:sz="0" w:space="0" w:color="auto"/>
            <w:bottom w:val="none" w:sz="0" w:space="0" w:color="auto"/>
            <w:right w:val="none" w:sz="0" w:space="0" w:color="auto"/>
          </w:divBdr>
          <w:divsChild>
            <w:div w:id="24720636">
              <w:marLeft w:val="0"/>
              <w:marRight w:val="0"/>
              <w:marTop w:val="0"/>
              <w:marBottom w:val="0"/>
              <w:divBdr>
                <w:top w:val="none" w:sz="0" w:space="0" w:color="auto"/>
                <w:left w:val="none" w:sz="0" w:space="0" w:color="auto"/>
                <w:bottom w:val="none" w:sz="0" w:space="0" w:color="auto"/>
                <w:right w:val="none" w:sz="0" w:space="0" w:color="auto"/>
              </w:divBdr>
            </w:div>
            <w:div w:id="572662588">
              <w:marLeft w:val="0"/>
              <w:marRight w:val="0"/>
              <w:marTop w:val="0"/>
              <w:marBottom w:val="0"/>
              <w:divBdr>
                <w:top w:val="none" w:sz="0" w:space="0" w:color="auto"/>
                <w:left w:val="none" w:sz="0" w:space="0" w:color="auto"/>
                <w:bottom w:val="none" w:sz="0" w:space="0" w:color="auto"/>
                <w:right w:val="none" w:sz="0" w:space="0" w:color="auto"/>
              </w:divBdr>
            </w:div>
            <w:div w:id="953635794">
              <w:marLeft w:val="0"/>
              <w:marRight w:val="0"/>
              <w:marTop w:val="0"/>
              <w:marBottom w:val="0"/>
              <w:divBdr>
                <w:top w:val="none" w:sz="0" w:space="0" w:color="auto"/>
                <w:left w:val="none" w:sz="0" w:space="0" w:color="auto"/>
                <w:bottom w:val="none" w:sz="0" w:space="0" w:color="auto"/>
                <w:right w:val="none" w:sz="0" w:space="0" w:color="auto"/>
              </w:divBdr>
            </w:div>
            <w:div w:id="1950895113">
              <w:marLeft w:val="0"/>
              <w:marRight w:val="0"/>
              <w:marTop w:val="0"/>
              <w:marBottom w:val="0"/>
              <w:divBdr>
                <w:top w:val="none" w:sz="0" w:space="0" w:color="auto"/>
                <w:left w:val="none" w:sz="0" w:space="0" w:color="auto"/>
                <w:bottom w:val="none" w:sz="0" w:space="0" w:color="auto"/>
                <w:right w:val="none" w:sz="0" w:space="0" w:color="auto"/>
              </w:divBdr>
            </w:div>
          </w:divsChild>
        </w:div>
        <w:div w:id="1425229977">
          <w:marLeft w:val="0"/>
          <w:marRight w:val="0"/>
          <w:marTop w:val="0"/>
          <w:marBottom w:val="0"/>
          <w:divBdr>
            <w:top w:val="none" w:sz="0" w:space="0" w:color="auto"/>
            <w:left w:val="none" w:sz="0" w:space="0" w:color="auto"/>
            <w:bottom w:val="none" w:sz="0" w:space="0" w:color="auto"/>
            <w:right w:val="none" w:sz="0" w:space="0" w:color="auto"/>
          </w:divBdr>
          <w:divsChild>
            <w:div w:id="790511449">
              <w:marLeft w:val="0"/>
              <w:marRight w:val="0"/>
              <w:marTop w:val="0"/>
              <w:marBottom w:val="0"/>
              <w:divBdr>
                <w:top w:val="none" w:sz="0" w:space="0" w:color="auto"/>
                <w:left w:val="none" w:sz="0" w:space="0" w:color="auto"/>
                <w:bottom w:val="none" w:sz="0" w:space="0" w:color="auto"/>
                <w:right w:val="none" w:sz="0" w:space="0" w:color="auto"/>
              </w:divBdr>
            </w:div>
            <w:div w:id="2133358051">
              <w:marLeft w:val="0"/>
              <w:marRight w:val="0"/>
              <w:marTop w:val="0"/>
              <w:marBottom w:val="0"/>
              <w:divBdr>
                <w:top w:val="none" w:sz="0" w:space="0" w:color="auto"/>
                <w:left w:val="none" w:sz="0" w:space="0" w:color="auto"/>
                <w:bottom w:val="none" w:sz="0" w:space="0" w:color="auto"/>
                <w:right w:val="none" w:sz="0" w:space="0" w:color="auto"/>
              </w:divBdr>
            </w:div>
          </w:divsChild>
        </w:div>
        <w:div w:id="1594319914">
          <w:marLeft w:val="0"/>
          <w:marRight w:val="0"/>
          <w:marTop w:val="0"/>
          <w:marBottom w:val="0"/>
          <w:divBdr>
            <w:top w:val="none" w:sz="0" w:space="0" w:color="auto"/>
            <w:left w:val="none" w:sz="0" w:space="0" w:color="auto"/>
            <w:bottom w:val="none" w:sz="0" w:space="0" w:color="auto"/>
            <w:right w:val="none" w:sz="0" w:space="0" w:color="auto"/>
          </w:divBdr>
        </w:div>
        <w:div w:id="1655256783">
          <w:marLeft w:val="0"/>
          <w:marRight w:val="0"/>
          <w:marTop w:val="0"/>
          <w:marBottom w:val="0"/>
          <w:divBdr>
            <w:top w:val="none" w:sz="0" w:space="0" w:color="auto"/>
            <w:left w:val="none" w:sz="0" w:space="0" w:color="auto"/>
            <w:bottom w:val="none" w:sz="0" w:space="0" w:color="auto"/>
            <w:right w:val="none" w:sz="0" w:space="0" w:color="auto"/>
          </w:divBdr>
        </w:div>
        <w:div w:id="1742370470">
          <w:marLeft w:val="0"/>
          <w:marRight w:val="0"/>
          <w:marTop w:val="0"/>
          <w:marBottom w:val="0"/>
          <w:divBdr>
            <w:top w:val="none" w:sz="0" w:space="0" w:color="auto"/>
            <w:left w:val="none" w:sz="0" w:space="0" w:color="auto"/>
            <w:bottom w:val="none" w:sz="0" w:space="0" w:color="auto"/>
            <w:right w:val="none" w:sz="0" w:space="0" w:color="auto"/>
          </w:divBdr>
        </w:div>
        <w:div w:id="1774670596">
          <w:marLeft w:val="0"/>
          <w:marRight w:val="0"/>
          <w:marTop w:val="0"/>
          <w:marBottom w:val="0"/>
          <w:divBdr>
            <w:top w:val="none" w:sz="0" w:space="0" w:color="auto"/>
            <w:left w:val="none" w:sz="0" w:space="0" w:color="auto"/>
            <w:bottom w:val="none" w:sz="0" w:space="0" w:color="auto"/>
            <w:right w:val="none" w:sz="0" w:space="0" w:color="auto"/>
          </w:divBdr>
        </w:div>
        <w:div w:id="1782727333">
          <w:marLeft w:val="0"/>
          <w:marRight w:val="0"/>
          <w:marTop w:val="0"/>
          <w:marBottom w:val="0"/>
          <w:divBdr>
            <w:top w:val="none" w:sz="0" w:space="0" w:color="auto"/>
            <w:left w:val="none" w:sz="0" w:space="0" w:color="auto"/>
            <w:bottom w:val="none" w:sz="0" w:space="0" w:color="auto"/>
            <w:right w:val="none" w:sz="0" w:space="0" w:color="auto"/>
          </w:divBdr>
        </w:div>
        <w:div w:id="1973055995">
          <w:marLeft w:val="0"/>
          <w:marRight w:val="0"/>
          <w:marTop w:val="0"/>
          <w:marBottom w:val="0"/>
          <w:divBdr>
            <w:top w:val="none" w:sz="0" w:space="0" w:color="auto"/>
            <w:left w:val="none" w:sz="0" w:space="0" w:color="auto"/>
            <w:bottom w:val="none" w:sz="0" w:space="0" w:color="auto"/>
            <w:right w:val="none" w:sz="0" w:space="0" w:color="auto"/>
          </w:divBdr>
        </w:div>
        <w:div w:id="2005206970">
          <w:marLeft w:val="0"/>
          <w:marRight w:val="0"/>
          <w:marTop w:val="0"/>
          <w:marBottom w:val="0"/>
          <w:divBdr>
            <w:top w:val="none" w:sz="0" w:space="0" w:color="auto"/>
            <w:left w:val="none" w:sz="0" w:space="0" w:color="auto"/>
            <w:bottom w:val="none" w:sz="0" w:space="0" w:color="auto"/>
            <w:right w:val="none" w:sz="0" w:space="0" w:color="auto"/>
          </w:divBdr>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www.cdc.gov/coronavirus/2019-ncov/community/ventilation.html" TargetMode="External"/><Relationship Id="rId3" Type="http://schemas.openxmlformats.org/officeDocument/2006/relationships/customXml" Target="../customXml/item3.xml"/><Relationship Id="rId21" Type="http://schemas.openxmlformats.org/officeDocument/2006/relationships/hyperlink" Target="https://www.health.vic.gov.au/covid-19-infection-prevention-control-guidelines/ventilation" TargetMode="External"/><Relationship Id="rId34" Type="http://schemas.openxmlformats.org/officeDocument/2006/relationships/hyperlink" Target="https://www.who.int/publications/i/item/9789240021280" TargetMode="External"/><Relationship Id="rId42"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g"/><Relationship Id="rId17" Type="http://schemas.openxmlformats.org/officeDocument/2006/relationships/header" Target="header3.xml"/><Relationship Id="rId25" Type="http://schemas.openxmlformats.org/officeDocument/2006/relationships/hyperlink" Target="https://www.coronavirus.vic.gov.au/preventing-infection-workplace" TargetMode="External"/><Relationship Id="rId33" Type="http://schemas.openxmlformats.org/officeDocument/2006/relationships/hyperlink" Target="https://www.cdc.gov/coronavirus/2019-ncov/community/ventilation.html" TargetMode="External"/><Relationship Id="rId38" Type="http://schemas.openxmlformats.org/officeDocument/2006/relationships/hyperlink" Target="https://www.health.vic.gov.au/covid-19-ventilation-principles-strategies-to-reduce-aerosol-transmission-community-workplace" TargetMode="Externa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coronavirus.vic.gov.au/ventilation" TargetMode="External"/><Relationship Id="rId29" Type="http://schemas.openxmlformats.org/officeDocument/2006/relationships/hyperlink" Target="https://www.abcb.gov.au/sites/default/files/resources/2021/Handbook-Indoor-Air-Quality.pdf" TargetMode="External"/><Relationship Id="rId41"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health.vic.gov.au/covid-19-infection-control-guidelines" TargetMode="External"/><Relationship Id="rId32" Type="http://schemas.openxmlformats.org/officeDocument/2006/relationships/hyperlink" Target="https://www.cdc.gov/coronavirus/2019-ncov/community/ventilation.html" TargetMode="External"/><Relationship Id="rId37" Type="http://schemas.openxmlformats.org/officeDocument/2006/relationships/hyperlink" Target="https://www.cdc.gov/infection-control/hcp/environmental-control/recommendations.html" TargetMode="External"/><Relationship Id="rId40" Type="http://schemas.openxmlformats.org/officeDocument/2006/relationships/hyperlink" Target="https://www.health.vic.gov.au/covid-19-ventilation-principles-strategies-to-reduce-aerosol-transmission-community-workplace" TargetMode="External"/><Relationship Id="rId45"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safeworkaustralia.gov.au/system/files/documents/1901/code_of_practice_-_how_to_manage_work_health_and_safety_risks_1.pdf" TargetMode="External"/><Relationship Id="rId28" Type="http://schemas.openxmlformats.org/officeDocument/2006/relationships/hyperlink" Target="https://sgeas.unimelb.edu.au/engage/guide-to-air-cleaner-purchasing" TargetMode="External"/><Relationship Id="rId36" Type="http://schemas.openxmlformats.org/officeDocument/2006/relationships/hyperlink" Target="https://www.health.vic.gov.au/covid-19-infection-prevention-control-guidelines" TargetMode="External"/><Relationship Id="rId10" Type="http://schemas.openxmlformats.org/officeDocument/2006/relationships/footnotes" Target="footnotes.xml"/><Relationship Id="rId19" Type="http://schemas.openxmlformats.org/officeDocument/2006/relationships/hyperlink" Target="https://www.health.vic.gov.au/covid-19-infection-prevention-control-guidelines/ventilation" TargetMode="External"/><Relationship Id="rId31" Type="http://schemas.openxmlformats.org/officeDocument/2006/relationships/hyperlink" Target="https://www.cdc.gov/coronavirus/2019-ncov/community/ventilation.html"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image" Target="media/image3.png"/><Relationship Id="rId27" Type="http://schemas.openxmlformats.org/officeDocument/2006/relationships/hyperlink" Target="https://www.cdc.gov/coronavirus/2019-ncov/community/ventilation.html" TargetMode="External"/><Relationship Id="rId30" Type="http://schemas.openxmlformats.org/officeDocument/2006/relationships/hyperlink" Target="https://infostore.saiglobal.com/en-au/standards/as-1668-2-2012-120207_saig_as_as_251941/" TargetMode="External"/><Relationship Id="rId35" Type="http://schemas.openxmlformats.org/officeDocument/2006/relationships/hyperlink" Target="https://www.coronavirus.vic.gov.au/ventilation" TargetMode="External"/><Relationship Id="rId43" Type="http://schemas.openxmlformats.org/officeDocument/2006/relationships/footer" Target="footer6.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ct:contentTypeSchema xmlns:ct="http://schemas.microsoft.com/office/2006/metadata/contentType" xmlns:ma="http://schemas.microsoft.com/office/2006/metadata/properties/metaAttributes" ct:_="" ma:_="" ma:contentTypeName="Document" ma:contentTypeID="0x01010066EE5204FAFB0045ADCE2E052A860C0E" ma:contentTypeVersion="16" ma:contentTypeDescription="Create a new document." ma:contentTypeScope="" ma:versionID="b0e8b1619084ab199ceff4a7660c4f82">
  <xsd:schema xmlns:xsd="http://www.w3.org/2001/XMLSchema" xmlns:xs="http://www.w3.org/2001/XMLSchema" xmlns:p="http://schemas.microsoft.com/office/2006/metadata/properties" xmlns:ns2="b962dc79-f3f7-4089-8ac3-e14f66636581" xmlns:ns3="b1b931fb-b073-4200-bcfc-bd74b2ef64fc" targetNamespace="http://schemas.microsoft.com/office/2006/metadata/properties" ma:root="true" ma:fieldsID="61978bb9c6f0d3886d8b3cb6a8374ded" ns2:_="" ns3:_="">
    <xsd:import namespace="b962dc79-f3f7-4089-8ac3-e14f66636581"/>
    <xsd:import namespace="b1b931fb-b073-4200-bcfc-bd74b2ef64f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Statu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IPCConsultantLe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2dc79-f3f7-4089-8ac3-e14f66636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Status" ma:index="16" nillable="true" ma:displayName="Status" ma:format="Dropdown" ma:internalName="Status">
      <xsd:simpleType>
        <xsd:union memberTypes="dms:Text">
          <xsd:simpleType>
            <xsd:restriction base="dms:Choice">
              <xsd:enumeration value="CURRENT"/>
              <xsd:enumeration value="DRAFT"/>
              <xsd:enumeration value="FINAL"/>
              <xsd:enumeration value="FOR DISTRIBUTION"/>
              <xsd:enumeration value="PENDING REVIEW"/>
              <xsd:enumeration value="PENDING APPROVAL"/>
              <xsd:enumeration value="UNDER DEVELOPMENT"/>
              <xsd:enumeration value="TEMPLATE"/>
              <xsd:enumeration value="ARCHIVE"/>
              <xsd:enumeration value="ENDORSED"/>
              <xsd:enumeration value="READY FOR KNOWHOW UPDATE"/>
              <xsd:enumeration value="PUBLISHED"/>
              <xsd:enumeration value="NOT STARTED"/>
              <xsd:enumeration value="UNDER REVIEW"/>
              <xsd:enumeration value="Renamed"/>
            </xsd:restriction>
          </xsd:simpleType>
        </xsd:un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IPCConsultantLead" ma:index="23" nillable="true" ma:displayName="IPC Consultant Lead" ma:format="Dropdown" ma:internalName="IPCConsultantLea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931fb-b073-4200-bcfc-bd74b2ef64f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2596a67c-fb79-44e6-bcc2-5a2a182e6ed4}" ma:internalName="TaxCatchAll" ma:showField="CatchAllData" ma:web="b1b931fb-b073-4200-bcfc-bd74b2ef64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b1b931fb-b073-4200-bcfc-bd74b2ef64fc">
      <UserInfo>
        <DisplayName>SharingLinks.6cc44a37-d4ca-47dd-9ebf-1e3bf8b1c2f8.Flexible.c0e62a08-a1c0-474b-90b4-beb1ade47541</DisplayName>
        <AccountId>1495</AccountId>
        <AccountType/>
      </UserInfo>
      <UserInfo>
        <DisplayName>Julian Van Dijk (Health)</DisplayName>
        <AccountId>53</AccountId>
        <AccountType/>
      </UserInfo>
      <UserInfo>
        <DisplayName>SharingLinks.1bda5a66-bea6-4030-8a87-029c50db1d53.Flexible.dce409d4-7eb4-4792-b8cc-fdebf806c44a</DisplayName>
        <AccountId>427</AccountId>
        <AccountType/>
      </UserInfo>
      <UserInfo>
        <DisplayName>SharingLinks.c9960fbc-2315-4b71-8765-4ca7192fabf9.Flexible.9ab9fc86-916d-4a18-9f95-022b8fec51ca</DisplayName>
        <AccountId>1406</AccountId>
        <AccountType/>
      </UserInfo>
      <UserInfo>
        <DisplayName>SharingLinks.9b684214-e9da-44c4-b184-af012601c847.OrganizationEdit.a055451a-b1f3-481e-b7c0-bf1205962e62</DisplayName>
        <AccountId>1592</AccountId>
        <AccountType/>
      </UserInfo>
      <UserInfo>
        <DisplayName>Jen Brown (Health)</DisplayName>
        <AccountId>415</AccountId>
        <AccountType/>
      </UserInfo>
      <UserInfo>
        <DisplayName>SharingLinks.2057075f-bb12-4d41-81d5-eb5fedae39f2.OrganizationEdit.8978ae71-e9c8-490d-9eb0-429c724ec11b</DisplayName>
        <AccountId>391</AccountId>
        <AccountType/>
      </UserInfo>
      <UserInfo>
        <DisplayName>SharingLinks.2340145f-f611-438a-9728-c155963ce34d.OrganizationEdit.687b0c40-437c-439e-b117-40c6039701af</DisplayName>
        <AccountId>1188</AccountId>
        <AccountType/>
      </UserInfo>
      <UserInfo>
        <DisplayName>SharingLinks.313a3126-ba00-47e0-a240-07d23af8fb13.Flexible.c613d159-9d2e-400b-9941-fbbb767d7660</DisplayName>
        <AccountId>358</AccountId>
        <AccountType/>
      </UserInfo>
      <UserInfo>
        <DisplayName>Julia Brotherton (Health)</DisplayName>
        <AccountId>793</AccountId>
        <AccountType/>
      </UserInfo>
      <UserInfo>
        <DisplayName>SharingLinks.f6f3dc4f-885c-4095-be93-0b50bf5c8526.Flexible.53a15d13-8ad7-4d79-b004-62761183b5a3</DisplayName>
        <AccountId>814</AccountId>
        <AccountType/>
      </UserInfo>
      <UserInfo>
        <DisplayName>Lilli White (CGEPS)</DisplayName>
        <AccountId>1185</AccountId>
        <AccountType/>
      </UserInfo>
      <UserInfo>
        <DisplayName>Fathmath Shazra (Health)</DisplayName>
        <AccountId>1206</AccountId>
        <AccountType/>
      </UserInfo>
      <UserInfo>
        <DisplayName>Lucinda Franklin (Health)</DisplayName>
        <AccountId>1201</AccountId>
        <AccountType/>
      </UserInfo>
      <UserInfo>
        <DisplayName>SharingLinks.99e21750-bbdc-44ef-88b7-ca7e203dc73f.Flexible.98dce0d3-0d13-47ad-b5f3-bcc635097397</DisplayName>
        <AccountId>1477</AccountId>
        <AccountType/>
      </UserInfo>
      <UserInfo>
        <DisplayName>SharingLinks.18b55ec6-dd5d-4621-ad2d-fb9a8e578b31.Flexible.98eb765a-5be7-44ce-8845-1f90f681c850</DisplayName>
        <AccountId>1468</AccountId>
        <AccountType/>
      </UserInfo>
      <UserInfo>
        <DisplayName>Mary-Ellen Blackburn (Health)</DisplayName>
        <AccountId>476</AccountId>
        <AccountType/>
      </UserInfo>
      <UserInfo>
        <DisplayName>Jeannie Sim (Health)</DisplayName>
        <AccountId>1939</AccountId>
        <AccountType/>
      </UserInfo>
      <UserInfo>
        <DisplayName>Emma Cockroft (Health)</DisplayName>
        <AccountId>21</AccountId>
        <AccountType/>
      </UserInfo>
      <UserInfo>
        <DisplayName>Suman Majumdar (Health)</DisplayName>
        <AccountId>286</AccountId>
        <AccountType/>
      </UserInfo>
      <UserInfo>
        <DisplayName>Fran Tiplady (Health)</DisplayName>
        <AccountId>13</AccountId>
        <AccountType/>
      </UserInfo>
      <UserInfo>
        <DisplayName>Jane Williams (Health)</DisplayName>
        <AccountId>63</AccountId>
        <AccountType/>
      </UserInfo>
      <UserInfo>
        <DisplayName>John Mihalinac (Health)</DisplayName>
        <AccountId>689</AccountId>
        <AccountType/>
      </UserInfo>
      <UserInfo>
        <DisplayName>Nathalie Allaz (Health)</DisplayName>
        <AccountId>288</AccountId>
        <AccountType/>
      </UserInfo>
      <UserInfo>
        <DisplayName>Nadia Lusis (Health)</DisplayName>
        <AccountId>29</AccountId>
        <AccountType/>
      </UserInfo>
      <UserInfo>
        <DisplayName>Stephanie Grayston (Health)</DisplayName>
        <AccountId>40</AccountId>
        <AccountType/>
      </UserInfo>
      <UserInfo>
        <DisplayName>David Lister (Health)</DisplayName>
        <AccountId>180</AccountId>
        <AccountType/>
      </UserInfo>
      <UserInfo>
        <DisplayName>Michelle Delaire (Health)</DisplayName>
        <AccountId>2032</AccountId>
        <AccountType/>
      </UserInfo>
    </SharedWithUsers>
    <lcf76f155ced4ddcb4097134ff3c332f xmlns="b962dc79-f3f7-4089-8ac3-e14f66636581">
      <Terms xmlns="http://schemas.microsoft.com/office/infopath/2007/PartnerControls"/>
    </lcf76f155ced4ddcb4097134ff3c332f>
    <TaxCatchAll xmlns="b1b931fb-b073-4200-bcfc-bd74b2ef64fc" xsi:nil="true"/>
    <IPCConsultantLead xmlns="b962dc79-f3f7-4089-8ac3-e14f66636581" xsi:nil="true"/>
    <Status xmlns="b962dc79-f3f7-4089-8ac3-e14f66636581"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547B3-5B5B-4AE6-A392-7F212559E76E}">
  <ds:schemaRefs>
    <ds:schemaRef ds:uri="http://www.w3.org/2001/XMLSchema"/>
  </ds:schemaRefs>
</ds:datastoreItem>
</file>

<file path=customXml/itemProps2.xml><?xml version="1.0" encoding="utf-8"?>
<ds:datastoreItem xmlns:ds="http://schemas.openxmlformats.org/officeDocument/2006/customXml" ds:itemID="{E76602A1-A509-4304-93BE-FFDCCB3E56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2dc79-f3f7-4089-8ac3-e14f66636581"/>
    <ds:schemaRef ds:uri="b1b931fb-b073-4200-bcfc-bd74b2ef6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9FDFF8-D12D-4AE3-8E7A-6864FB2BACF2}">
  <ds:schemaRefs>
    <ds:schemaRef ds:uri="http://schemas.microsoft.com/sharepoint/v3/contenttype/forms"/>
  </ds:schemaRefs>
</ds:datastoreItem>
</file>

<file path=customXml/itemProps4.xml><?xml version="1.0" encoding="utf-8"?>
<ds:datastoreItem xmlns:ds="http://schemas.openxmlformats.org/officeDocument/2006/customXml" ds:itemID="{D6AFDFD2-A2E4-4B5E-A897-8E5BE1272E42}">
  <ds:schemaRefs>
    <ds:schemaRef ds:uri="http://schemas.microsoft.com/office/2006/metadata/properties"/>
    <ds:schemaRef ds:uri="http://schemas.microsoft.com/office/infopath/2007/PartnerControls"/>
    <ds:schemaRef ds:uri="b1b931fb-b073-4200-bcfc-bd74b2ef64fc"/>
    <ds:schemaRef ds:uri="b962dc79-f3f7-4089-8ac3-e14f66636581"/>
  </ds:schemaRefs>
</ds:datastoreItem>
</file>

<file path=customXml/itemProps5.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6066</Words>
  <Characters>35064</Characters>
  <Application>Microsoft Office Word</Application>
  <DocSecurity>0</DocSecurity>
  <Lines>604</Lines>
  <Paragraphs>407</Paragraphs>
  <ScaleCrop>false</ScaleCrop>
  <Manager/>
  <Company/>
  <LinksUpToDate>false</LinksUpToDate>
  <CharactersWithSpaces>40723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guidelines for community and workplace settings</dc:title>
  <dc:subject/>
  <dc:creator/>
  <cp:keywords/>
  <dc:description/>
  <cp:lastModifiedBy/>
  <cp:revision>1</cp:revision>
  <dcterms:created xsi:type="dcterms:W3CDTF">2023-06-19T03:08:00Z</dcterms:created>
  <dcterms:modified xsi:type="dcterms:W3CDTF">2025-04-04T11:12:00Z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0x01010066EE5204FAFB0045ADCE2E052A860C0E</vt:lpwstr>
  </property>
  <property fmtid="{D5CDD505-2E9C-101B-9397-08002B2CF9AE}" pid="3" name="MediaServiceImageTags">
    <vt:lpwstr/>
  </property>
  <property fmtid="{D5CDD505-2E9C-101B-9397-08002B2CF9AE}" pid="4" name="GrammarlyDocumentId">
    <vt:lpwstr>5e0479c4e4439e8d81cfb818d14d2642f730b441e1511fe1699ca3a73b70f21c</vt:lpwstr>
  </property>
  <property fmtid="{D5CDD505-2E9C-101B-9397-08002B2CF9AE}" pid="5" name="MSIP_Label_43e64453-338c-4f93-8a4d-0039a0a41f2a_Enabled">
    <vt:lpwstr>true</vt:lpwstr>
  </property>
  <property fmtid="{D5CDD505-2E9C-101B-9397-08002B2CF9AE}" pid="6" name="MSIP_Label_43e64453-338c-4f93-8a4d-0039a0a41f2a_SetDate">
    <vt:lpwstr>2023-06-19T03:06:47Z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a92cbcc1-a1b3-4e4b-a8cb-0c1a96e7bbfa</vt:lpwstr>
  </property>
  <property fmtid="{D5CDD505-2E9C-101B-9397-08002B2CF9AE}" pid="11" name="MSIP_Label_43e64453-338c-4f93-8a4d-0039a0a41f2a_ContentBits">
    <vt:lpwstr>2</vt:lpwstr>
  </property>
</Properties>
</file>